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6A54" w:rsidRDefault="00687F7F" w:rsidP="004C447C">
      <w:pPr>
        <w:ind w:firstLine="284"/>
        <w:rPr>
          <w:rFonts w:ascii="Times New Roman" w:hAnsi="Times New Roman" w:cs="Times New Roman"/>
          <w:b/>
          <w:sz w:val="28"/>
          <w:szCs w:val="28"/>
          <w:lang w:val="en-US"/>
        </w:rPr>
      </w:pPr>
      <w:bookmarkStart w:id="0" w:name="_GoBack"/>
      <w:bookmarkEnd w:id="0"/>
      <w:r>
        <w:rPr>
          <w:lang w:val="en-US"/>
        </w:rPr>
        <w:t xml:space="preserve">                                   </w:t>
      </w:r>
      <w:r w:rsidRPr="00D3540E">
        <w:rPr>
          <w:rFonts w:ascii="Times New Roman" w:hAnsi="Times New Roman" w:cs="Times New Roman"/>
          <w:b/>
          <w:sz w:val="28"/>
          <w:szCs w:val="28"/>
        </w:rPr>
        <w:t xml:space="preserve">ПРОТОКОЛ </w:t>
      </w:r>
      <w:r>
        <w:rPr>
          <w:rFonts w:ascii="Times New Roman" w:hAnsi="Times New Roman" w:cs="Times New Roman"/>
          <w:b/>
          <w:sz w:val="28"/>
          <w:szCs w:val="28"/>
          <w:lang w:val="en-US"/>
        </w:rPr>
        <w:t xml:space="preserve"> </w:t>
      </w:r>
      <w:r w:rsidRPr="00D3540E">
        <w:rPr>
          <w:rFonts w:ascii="Times New Roman" w:hAnsi="Times New Roman" w:cs="Times New Roman"/>
          <w:b/>
          <w:sz w:val="28"/>
          <w:szCs w:val="28"/>
        </w:rPr>
        <w:t>КЛІНІЧНОГО ДОСЛІДЖЕННЯ</w:t>
      </w:r>
      <w:r w:rsidRPr="00D3540E">
        <w:rPr>
          <w:rFonts w:ascii="Times New Roman" w:hAnsi="Times New Roman" w:cs="Times New Roman"/>
          <w:b/>
          <w:sz w:val="28"/>
          <w:szCs w:val="28"/>
          <w:lang w:val="en-US"/>
        </w:rPr>
        <w:t xml:space="preserve"> </w:t>
      </w:r>
    </w:p>
    <w:p w:rsidR="00687F7F" w:rsidRPr="00D3540E" w:rsidRDefault="00687F7F" w:rsidP="004C447C">
      <w:pPr>
        <w:ind w:firstLine="284"/>
        <w:rPr>
          <w:rFonts w:ascii="Times New Roman" w:hAnsi="Times New Roman" w:cs="Times New Roman"/>
          <w:b/>
          <w:sz w:val="28"/>
          <w:szCs w:val="28"/>
          <w:lang w:val="en-US"/>
        </w:rPr>
      </w:pPr>
      <w:r w:rsidRPr="00D3540E">
        <w:rPr>
          <w:rFonts w:ascii="Times New Roman" w:hAnsi="Times New Roman" w:cs="Times New Roman"/>
          <w:b/>
          <w:sz w:val="28"/>
          <w:szCs w:val="28"/>
          <w:lang w:val="en-US"/>
        </w:rPr>
        <w:t xml:space="preserve">  </w:t>
      </w:r>
    </w:p>
    <w:p w:rsidR="00687F7F" w:rsidRPr="007A3785" w:rsidRDefault="00687F7F" w:rsidP="004C447C">
      <w:pPr>
        <w:pStyle w:val="a3"/>
        <w:numPr>
          <w:ilvl w:val="0"/>
          <w:numId w:val="1"/>
        </w:numPr>
        <w:spacing w:line="240" w:lineRule="atLeast"/>
        <w:ind w:left="0" w:firstLine="284"/>
        <w:rPr>
          <w:rFonts w:ascii="Times New Roman" w:hAnsi="Times New Roman" w:cs="Times New Roman"/>
          <w:b/>
          <w:sz w:val="24"/>
          <w:szCs w:val="24"/>
          <w:lang w:val="en-US"/>
        </w:rPr>
      </w:pPr>
      <w:r w:rsidRPr="007A3785">
        <w:rPr>
          <w:rFonts w:ascii="Times New Roman" w:hAnsi="Times New Roman" w:cs="Times New Roman"/>
          <w:b/>
          <w:sz w:val="24"/>
          <w:szCs w:val="24"/>
        </w:rPr>
        <w:t>ЗАГАЛЬНІ ВІДОМОСТІ</w:t>
      </w:r>
      <w:r w:rsidR="00191229">
        <w:rPr>
          <w:rFonts w:ascii="Times New Roman" w:hAnsi="Times New Roman" w:cs="Times New Roman"/>
          <w:b/>
          <w:sz w:val="24"/>
          <w:szCs w:val="24"/>
        </w:rPr>
        <w:t>.</w:t>
      </w:r>
      <w:r w:rsidRPr="007A3785">
        <w:rPr>
          <w:rFonts w:ascii="Times New Roman" w:hAnsi="Times New Roman" w:cs="Times New Roman"/>
          <w:b/>
          <w:sz w:val="24"/>
          <w:szCs w:val="24"/>
          <w:lang w:val="en-US"/>
        </w:rPr>
        <w:t xml:space="preserve">  </w:t>
      </w:r>
    </w:p>
    <w:p w:rsidR="00687F7F" w:rsidRDefault="00687F7F" w:rsidP="004C447C">
      <w:pPr>
        <w:pStyle w:val="a3"/>
        <w:spacing w:line="240" w:lineRule="atLeast"/>
        <w:ind w:left="0" w:firstLine="284"/>
        <w:rPr>
          <w:rFonts w:ascii="Times New Roman" w:hAnsi="Times New Roman" w:cs="Times New Roman"/>
          <w:sz w:val="24"/>
          <w:szCs w:val="24"/>
          <w:lang w:val="en-US"/>
        </w:rPr>
      </w:pPr>
    </w:p>
    <w:p w:rsidR="00687F7F" w:rsidRPr="00C073D1" w:rsidRDefault="00CB3E58" w:rsidP="004C447C">
      <w:pPr>
        <w:pStyle w:val="a3"/>
        <w:spacing w:line="240" w:lineRule="atLeast"/>
        <w:ind w:left="0" w:firstLine="284"/>
        <w:jc w:val="both"/>
        <w:rPr>
          <w:rFonts w:ascii="Times New Roman" w:hAnsi="Times New Roman" w:cs="Times New Roman"/>
          <w:sz w:val="24"/>
          <w:szCs w:val="24"/>
        </w:rPr>
      </w:pPr>
      <w:proofErr w:type="spellStart"/>
      <w:r>
        <w:rPr>
          <w:rFonts w:ascii="Times New Roman" w:hAnsi="Times New Roman" w:cs="Times New Roman"/>
          <w:sz w:val="24"/>
          <w:szCs w:val="24"/>
          <w:u w:val="single"/>
          <w:lang w:val="ru-RU"/>
        </w:rPr>
        <w:t>Назва</w:t>
      </w:r>
      <w:proofErr w:type="spellEnd"/>
      <w:r>
        <w:rPr>
          <w:rFonts w:ascii="Times New Roman" w:hAnsi="Times New Roman" w:cs="Times New Roman"/>
          <w:sz w:val="24"/>
          <w:szCs w:val="24"/>
          <w:u w:val="single"/>
          <w:lang w:val="ru-RU"/>
        </w:rPr>
        <w:t xml:space="preserve"> д</w:t>
      </w:r>
      <w:proofErr w:type="spellStart"/>
      <w:r w:rsidR="00687F7F" w:rsidRPr="004C046D">
        <w:rPr>
          <w:rFonts w:ascii="Times New Roman" w:hAnsi="Times New Roman" w:cs="Times New Roman"/>
          <w:sz w:val="24"/>
          <w:szCs w:val="24"/>
          <w:u w:val="single"/>
        </w:rPr>
        <w:t>ослідження</w:t>
      </w:r>
      <w:proofErr w:type="spellEnd"/>
      <w:r w:rsidR="00687F7F">
        <w:rPr>
          <w:rFonts w:ascii="Times New Roman" w:hAnsi="Times New Roman" w:cs="Times New Roman"/>
          <w:sz w:val="24"/>
          <w:szCs w:val="24"/>
          <w:u w:val="single"/>
        </w:rPr>
        <w:t>:</w:t>
      </w:r>
      <w:r w:rsidR="00687F7F" w:rsidRPr="00693739">
        <w:rPr>
          <w:rFonts w:ascii="Times New Roman" w:hAnsi="Times New Roman" w:cs="Times New Roman"/>
          <w:sz w:val="24"/>
          <w:szCs w:val="24"/>
        </w:rPr>
        <w:t xml:space="preserve"> </w:t>
      </w:r>
      <w:r w:rsidR="00687F7F" w:rsidRPr="00C073D1">
        <w:rPr>
          <w:rFonts w:ascii="Times New Roman" w:hAnsi="Times New Roman" w:cs="Times New Roman"/>
          <w:b/>
          <w:sz w:val="24"/>
          <w:szCs w:val="24"/>
        </w:rPr>
        <w:t xml:space="preserve">«Порівняльна оцінка впливу </w:t>
      </w:r>
      <w:proofErr w:type="spellStart"/>
      <w:r w:rsidR="00687F7F" w:rsidRPr="00C073D1">
        <w:rPr>
          <w:rFonts w:ascii="Times New Roman" w:hAnsi="Times New Roman" w:cs="Times New Roman"/>
          <w:b/>
          <w:sz w:val="24"/>
          <w:szCs w:val="24"/>
        </w:rPr>
        <w:t>ад’ювантів</w:t>
      </w:r>
      <w:proofErr w:type="spellEnd"/>
      <w:r w:rsidR="00687F7F" w:rsidRPr="00C073D1">
        <w:rPr>
          <w:rFonts w:ascii="Times New Roman" w:hAnsi="Times New Roman" w:cs="Times New Roman"/>
          <w:b/>
          <w:sz w:val="24"/>
          <w:szCs w:val="24"/>
        </w:rPr>
        <w:t xml:space="preserve"> на перебіг спінальної анестезії при кесаревому розтині</w:t>
      </w:r>
      <w:proofErr w:type="gramStart"/>
      <w:r w:rsidR="00687F7F" w:rsidRPr="00C073D1">
        <w:rPr>
          <w:rFonts w:ascii="Times New Roman" w:hAnsi="Times New Roman" w:cs="Times New Roman"/>
          <w:b/>
          <w:sz w:val="24"/>
          <w:szCs w:val="24"/>
        </w:rPr>
        <w:t>»,</w:t>
      </w:r>
      <w:r w:rsidR="00687F7F" w:rsidRPr="00693739">
        <w:rPr>
          <w:rFonts w:ascii="Times New Roman" w:hAnsi="Times New Roman" w:cs="Times New Roman"/>
          <w:sz w:val="24"/>
          <w:szCs w:val="24"/>
        </w:rPr>
        <w:t xml:space="preserve">  спеціальніст</w:t>
      </w:r>
      <w:r w:rsidR="00C073D1">
        <w:rPr>
          <w:rFonts w:ascii="Times New Roman" w:hAnsi="Times New Roman" w:cs="Times New Roman"/>
          <w:sz w:val="24"/>
          <w:szCs w:val="24"/>
        </w:rPr>
        <w:t>ь</w:t>
      </w:r>
      <w:proofErr w:type="gramEnd"/>
      <w:r w:rsidR="00687F7F" w:rsidRPr="00693739">
        <w:rPr>
          <w:rFonts w:ascii="Times New Roman" w:hAnsi="Times New Roman" w:cs="Times New Roman"/>
          <w:sz w:val="24"/>
          <w:szCs w:val="24"/>
        </w:rPr>
        <w:t xml:space="preserve"> 14.01.30 – «Анестезіологія та інтенсивна терапія». </w:t>
      </w:r>
      <w:r w:rsidR="00687F7F" w:rsidRPr="00C073D1">
        <w:rPr>
          <w:rFonts w:ascii="Times New Roman" w:hAnsi="Times New Roman" w:cs="Times New Roman"/>
          <w:sz w:val="24"/>
          <w:szCs w:val="24"/>
        </w:rPr>
        <w:t>Термін виконання.</w:t>
      </w:r>
      <w:r w:rsidR="00687F7F" w:rsidRPr="00C073D1">
        <w:rPr>
          <w:rFonts w:ascii="Times New Roman" w:hAnsi="Times New Roman" w:cs="Times New Roman"/>
          <w:sz w:val="24"/>
          <w:szCs w:val="24"/>
          <w:lang w:val="en-US"/>
        </w:rPr>
        <w:t xml:space="preserve"> </w:t>
      </w:r>
      <w:r w:rsidR="00C073D1" w:rsidRPr="00C073D1">
        <w:rPr>
          <w:rFonts w:ascii="Times New Roman" w:hAnsi="Times New Roman" w:cs="Times New Roman"/>
          <w:sz w:val="24"/>
          <w:szCs w:val="24"/>
        </w:rPr>
        <w:t>2021-2023 рр.</w:t>
      </w:r>
    </w:p>
    <w:p w:rsidR="00687F7F" w:rsidRPr="00693739" w:rsidRDefault="00687F7F" w:rsidP="004C447C">
      <w:pPr>
        <w:pStyle w:val="a3"/>
        <w:spacing w:line="240" w:lineRule="atLeast"/>
        <w:ind w:left="0" w:firstLine="284"/>
        <w:jc w:val="both"/>
        <w:rPr>
          <w:rFonts w:ascii="Times New Roman" w:hAnsi="Times New Roman" w:cs="Times New Roman"/>
          <w:sz w:val="24"/>
          <w:szCs w:val="24"/>
          <w:lang w:val="en-US"/>
        </w:rPr>
      </w:pPr>
      <w:r w:rsidRPr="00693739">
        <w:rPr>
          <w:rFonts w:ascii="Times New Roman" w:hAnsi="Times New Roman" w:cs="Times New Roman"/>
          <w:sz w:val="24"/>
          <w:szCs w:val="24"/>
          <w:lang w:val="en-US"/>
        </w:rPr>
        <w:t xml:space="preserve"> </w:t>
      </w:r>
    </w:p>
    <w:p w:rsidR="00687F7F" w:rsidRPr="00C073D1" w:rsidRDefault="00687F7F" w:rsidP="004C447C">
      <w:pPr>
        <w:pStyle w:val="a3"/>
        <w:spacing w:line="240" w:lineRule="atLeast"/>
        <w:ind w:left="0" w:firstLine="284"/>
        <w:jc w:val="both"/>
        <w:rPr>
          <w:rFonts w:ascii="Times New Roman" w:hAnsi="Times New Roman" w:cs="Times New Roman"/>
          <w:i/>
          <w:sz w:val="24"/>
          <w:szCs w:val="24"/>
          <w:lang w:val="en-US"/>
        </w:rPr>
      </w:pPr>
      <w:r w:rsidRPr="00693739">
        <w:rPr>
          <w:rFonts w:ascii="Times New Roman" w:hAnsi="Times New Roman" w:cs="Times New Roman"/>
          <w:sz w:val="24"/>
          <w:szCs w:val="24"/>
          <w:u w:val="single"/>
        </w:rPr>
        <w:t>Науковий керівник</w:t>
      </w:r>
      <w:r w:rsidR="00CB3E58">
        <w:rPr>
          <w:rFonts w:ascii="Times New Roman" w:hAnsi="Times New Roman" w:cs="Times New Roman"/>
          <w:sz w:val="24"/>
          <w:szCs w:val="24"/>
          <w:u w:val="single"/>
          <w:lang w:val="ru-RU"/>
        </w:rPr>
        <w:t>:</w:t>
      </w:r>
      <w:r w:rsidRPr="00693739">
        <w:rPr>
          <w:rFonts w:ascii="Times New Roman" w:hAnsi="Times New Roman" w:cs="Times New Roman"/>
          <w:sz w:val="24"/>
          <w:szCs w:val="24"/>
        </w:rPr>
        <w:t xml:space="preserve"> </w:t>
      </w:r>
      <w:r w:rsidR="00C073D1" w:rsidRPr="00C073D1">
        <w:rPr>
          <w:rFonts w:ascii="Times New Roman" w:hAnsi="Times New Roman" w:cs="Times New Roman"/>
          <w:i/>
          <w:sz w:val="24"/>
          <w:szCs w:val="24"/>
        </w:rPr>
        <w:t>ПІБ</w:t>
      </w:r>
      <w:r w:rsidRPr="00C073D1">
        <w:rPr>
          <w:rFonts w:ascii="Times New Roman" w:hAnsi="Times New Roman" w:cs="Times New Roman"/>
          <w:i/>
          <w:sz w:val="24"/>
          <w:szCs w:val="24"/>
        </w:rPr>
        <w:t xml:space="preserve">, </w:t>
      </w:r>
      <w:r w:rsidR="00C073D1" w:rsidRPr="00C073D1">
        <w:rPr>
          <w:rFonts w:ascii="Times New Roman" w:hAnsi="Times New Roman" w:cs="Times New Roman"/>
          <w:i/>
          <w:sz w:val="24"/>
          <w:szCs w:val="24"/>
        </w:rPr>
        <w:t>звання, посада</w:t>
      </w:r>
      <w:r w:rsidRPr="00C073D1">
        <w:rPr>
          <w:rFonts w:ascii="Times New Roman" w:hAnsi="Times New Roman" w:cs="Times New Roman"/>
          <w:i/>
          <w:sz w:val="24"/>
          <w:szCs w:val="24"/>
        </w:rPr>
        <w:t xml:space="preserve"> кафедри </w:t>
      </w:r>
      <w:r w:rsidRPr="00C073D1">
        <w:rPr>
          <w:rFonts w:ascii="Times New Roman" w:hAnsi="Times New Roman" w:cs="Times New Roman"/>
          <w:i/>
          <w:sz w:val="24"/>
          <w:szCs w:val="24"/>
          <w:lang w:val="en-US"/>
        </w:rPr>
        <w:t>N*</w:t>
      </w:r>
      <w:r w:rsidRPr="00C073D1">
        <w:rPr>
          <w:rFonts w:ascii="Times New Roman" w:hAnsi="Times New Roman" w:cs="Times New Roman"/>
          <w:i/>
          <w:sz w:val="24"/>
          <w:szCs w:val="24"/>
        </w:rPr>
        <w:t xml:space="preserve">, </w:t>
      </w:r>
      <w:r w:rsidR="00C073D1">
        <w:rPr>
          <w:rFonts w:ascii="Times New Roman" w:hAnsi="Times New Roman" w:cs="Times New Roman"/>
          <w:i/>
          <w:sz w:val="24"/>
          <w:szCs w:val="24"/>
        </w:rPr>
        <w:t xml:space="preserve">НУОЗ України імені П.Л. Шупика, </w:t>
      </w:r>
      <w:proofErr w:type="spellStart"/>
      <w:r w:rsidRPr="00C073D1">
        <w:rPr>
          <w:rFonts w:ascii="Times New Roman" w:hAnsi="Times New Roman" w:cs="Times New Roman"/>
          <w:i/>
          <w:sz w:val="24"/>
          <w:szCs w:val="24"/>
        </w:rPr>
        <w:t>тел</w:t>
      </w:r>
      <w:proofErr w:type="spellEnd"/>
      <w:r w:rsidRPr="00C073D1">
        <w:rPr>
          <w:rFonts w:ascii="Times New Roman" w:hAnsi="Times New Roman" w:cs="Times New Roman"/>
          <w:i/>
          <w:sz w:val="24"/>
          <w:szCs w:val="24"/>
          <w:lang w:val="en-US"/>
        </w:rPr>
        <w:t>., email.</w:t>
      </w:r>
    </w:p>
    <w:p w:rsidR="00C073D1" w:rsidRPr="00C073D1" w:rsidRDefault="00687F7F" w:rsidP="00C073D1">
      <w:pPr>
        <w:pStyle w:val="a3"/>
        <w:spacing w:line="240" w:lineRule="atLeast"/>
        <w:ind w:left="0" w:firstLine="284"/>
        <w:jc w:val="both"/>
        <w:rPr>
          <w:rFonts w:ascii="Times New Roman" w:hAnsi="Times New Roman" w:cs="Times New Roman"/>
          <w:i/>
          <w:sz w:val="24"/>
          <w:szCs w:val="24"/>
          <w:lang w:val="en-US"/>
        </w:rPr>
      </w:pPr>
      <w:r w:rsidRPr="00693739">
        <w:rPr>
          <w:rFonts w:ascii="Times New Roman" w:hAnsi="Times New Roman" w:cs="Times New Roman"/>
          <w:sz w:val="24"/>
          <w:szCs w:val="24"/>
          <w:u w:val="single"/>
        </w:rPr>
        <w:t>Головний дослідник</w:t>
      </w:r>
      <w:r w:rsidR="00CB3E58">
        <w:rPr>
          <w:rFonts w:ascii="Times New Roman" w:hAnsi="Times New Roman" w:cs="Times New Roman"/>
          <w:sz w:val="24"/>
          <w:szCs w:val="24"/>
          <w:u w:val="single"/>
          <w:lang w:val="ru-RU"/>
        </w:rPr>
        <w:t>:</w:t>
      </w:r>
      <w:r w:rsidRPr="00693739">
        <w:rPr>
          <w:rFonts w:ascii="Times New Roman" w:hAnsi="Times New Roman" w:cs="Times New Roman"/>
          <w:sz w:val="24"/>
          <w:szCs w:val="24"/>
        </w:rPr>
        <w:t xml:space="preserve"> </w:t>
      </w:r>
      <w:r w:rsidR="00C073D1" w:rsidRPr="00C073D1">
        <w:rPr>
          <w:rFonts w:ascii="Times New Roman" w:hAnsi="Times New Roman" w:cs="Times New Roman"/>
          <w:i/>
          <w:sz w:val="24"/>
          <w:szCs w:val="24"/>
        </w:rPr>
        <w:t xml:space="preserve">ПІБ, звання, посада кафедри </w:t>
      </w:r>
      <w:r w:rsidR="00C073D1" w:rsidRPr="00C073D1">
        <w:rPr>
          <w:rFonts w:ascii="Times New Roman" w:hAnsi="Times New Roman" w:cs="Times New Roman"/>
          <w:i/>
          <w:sz w:val="24"/>
          <w:szCs w:val="24"/>
          <w:lang w:val="en-US"/>
        </w:rPr>
        <w:t>N*</w:t>
      </w:r>
      <w:r w:rsidR="00C073D1" w:rsidRPr="00C073D1">
        <w:rPr>
          <w:rFonts w:ascii="Times New Roman" w:hAnsi="Times New Roman" w:cs="Times New Roman"/>
          <w:i/>
          <w:sz w:val="24"/>
          <w:szCs w:val="24"/>
        </w:rPr>
        <w:t xml:space="preserve">, </w:t>
      </w:r>
      <w:r w:rsidR="00C073D1">
        <w:rPr>
          <w:rFonts w:ascii="Times New Roman" w:hAnsi="Times New Roman" w:cs="Times New Roman"/>
          <w:i/>
          <w:sz w:val="24"/>
          <w:szCs w:val="24"/>
        </w:rPr>
        <w:t xml:space="preserve">НУОЗ України імені П.Л. Шупика, </w:t>
      </w:r>
      <w:proofErr w:type="spellStart"/>
      <w:r w:rsidR="00C073D1" w:rsidRPr="00C073D1">
        <w:rPr>
          <w:rFonts w:ascii="Times New Roman" w:hAnsi="Times New Roman" w:cs="Times New Roman"/>
          <w:i/>
          <w:sz w:val="24"/>
          <w:szCs w:val="24"/>
        </w:rPr>
        <w:t>тел</w:t>
      </w:r>
      <w:proofErr w:type="spellEnd"/>
      <w:r w:rsidR="00C073D1" w:rsidRPr="00C073D1">
        <w:rPr>
          <w:rFonts w:ascii="Times New Roman" w:hAnsi="Times New Roman" w:cs="Times New Roman"/>
          <w:i/>
          <w:sz w:val="24"/>
          <w:szCs w:val="24"/>
          <w:lang w:val="en-US"/>
        </w:rPr>
        <w:t>., email.</w:t>
      </w:r>
    </w:p>
    <w:p w:rsidR="00687F7F" w:rsidRPr="00C073D1" w:rsidRDefault="00687F7F" w:rsidP="004C447C">
      <w:pPr>
        <w:pStyle w:val="a3"/>
        <w:spacing w:line="240" w:lineRule="atLeast"/>
        <w:ind w:left="0" w:firstLine="284"/>
        <w:jc w:val="both"/>
        <w:rPr>
          <w:rFonts w:ascii="Times New Roman" w:hAnsi="Times New Roman" w:cs="Times New Roman"/>
          <w:i/>
          <w:sz w:val="24"/>
          <w:szCs w:val="24"/>
          <w:lang w:val="en-US"/>
        </w:rPr>
      </w:pPr>
      <w:r w:rsidRPr="00AF6A54">
        <w:rPr>
          <w:rFonts w:ascii="Times New Roman" w:hAnsi="Times New Roman" w:cs="Times New Roman"/>
          <w:sz w:val="24"/>
          <w:szCs w:val="24"/>
          <w:u w:val="single"/>
        </w:rPr>
        <w:t>Науково-дослідна база</w:t>
      </w:r>
      <w:r w:rsidRPr="00AF6A54">
        <w:rPr>
          <w:rFonts w:ascii="Times New Roman" w:hAnsi="Times New Roman" w:cs="Times New Roman"/>
          <w:sz w:val="24"/>
          <w:szCs w:val="24"/>
        </w:rPr>
        <w:t>:</w:t>
      </w:r>
      <w:r w:rsidRPr="00C073D1">
        <w:rPr>
          <w:rFonts w:ascii="Times New Roman" w:hAnsi="Times New Roman" w:cs="Times New Roman"/>
          <w:i/>
          <w:sz w:val="24"/>
          <w:szCs w:val="24"/>
        </w:rPr>
        <w:t xml:space="preserve"> кафедра </w:t>
      </w:r>
      <w:r w:rsidR="00AF6A54" w:rsidRPr="00C073D1">
        <w:rPr>
          <w:rFonts w:ascii="Times New Roman" w:hAnsi="Times New Roman" w:cs="Times New Roman"/>
          <w:i/>
          <w:sz w:val="24"/>
          <w:szCs w:val="24"/>
          <w:lang w:val="en-US"/>
        </w:rPr>
        <w:t>N*</w:t>
      </w:r>
      <w:r w:rsidR="00C073D1" w:rsidRPr="00C073D1">
        <w:rPr>
          <w:rFonts w:ascii="Times New Roman" w:hAnsi="Times New Roman" w:cs="Times New Roman"/>
          <w:i/>
          <w:sz w:val="24"/>
          <w:szCs w:val="24"/>
        </w:rPr>
        <w:t xml:space="preserve"> </w:t>
      </w:r>
      <w:r w:rsidR="00C073D1">
        <w:rPr>
          <w:rFonts w:ascii="Times New Roman" w:hAnsi="Times New Roman" w:cs="Times New Roman"/>
          <w:i/>
          <w:sz w:val="24"/>
          <w:szCs w:val="24"/>
        </w:rPr>
        <w:t xml:space="preserve">НУОЗ України імені П.Л. Шупика, </w:t>
      </w:r>
      <w:r w:rsidR="00AF6A54" w:rsidRPr="00C073D1">
        <w:rPr>
          <w:rFonts w:ascii="Times New Roman" w:hAnsi="Times New Roman" w:cs="Times New Roman"/>
          <w:i/>
          <w:sz w:val="24"/>
          <w:szCs w:val="24"/>
          <w:lang w:val="ru-RU"/>
        </w:rPr>
        <w:t xml:space="preserve">адреса, </w:t>
      </w:r>
      <w:proofErr w:type="spellStart"/>
      <w:r w:rsidR="00AF6A54" w:rsidRPr="00C073D1">
        <w:rPr>
          <w:rFonts w:ascii="Times New Roman" w:hAnsi="Times New Roman" w:cs="Times New Roman"/>
          <w:i/>
          <w:sz w:val="24"/>
          <w:szCs w:val="24"/>
        </w:rPr>
        <w:t>тел</w:t>
      </w:r>
      <w:proofErr w:type="spellEnd"/>
      <w:r w:rsidR="00AF6A54" w:rsidRPr="00C073D1">
        <w:rPr>
          <w:rFonts w:ascii="Times New Roman" w:hAnsi="Times New Roman" w:cs="Times New Roman"/>
          <w:i/>
          <w:sz w:val="24"/>
          <w:szCs w:val="24"/>
          <w:lang w:val="en-US"/>
        </w:rPr>
        <w:t>., email.</w:t>
      </w:r>
    </w:p>
    <w:p w:rsidR="00687F7F" w:rsidRPr="00C073D1" w:rsidRDefault="00687F7F" w:rsidP="004C447C">
      <w:pPr>
        <w:pStyle w:val="Default"/>
        <w:spacing w:line="240" w:lineRule="atLeast"/>
        <w:ind w:firstLine="284"/>
        <w:jc w:val="both"/>
        <w:rPr>
          <w:rStyle w:val="a4"/>
          <w:i/>
          <w:shd w:val="clear" w:color="auto" w:fill="FFFFFF" w:themeFill="background1"/>
          <w:lang w:val="ru-RU"/>
        </w:rPr>
      </w:pPr>
      <w:r w:rsidRPr="00693739">
        <w:rPr>
          <w:u w:val="single"/>
        </w:rPr>
        <w:t>Клінічна база дослідження</w:t>
      </w:r>
      <w:r w:rsidRPr="00693739">
        <w:t xml:space="preserve">: </w:t>
      </w:r>
      <w:r w:rsidR="00C073D1" w:rsidRPr="00C073D1">
        <w:rPr>
          <w:i/>
        </w:rPr>
        <w:t xml:space="preserve">назва, </w:t>
      </w:r>
      <w:r w:rsidR="00AF6A54" w:rsidRPr="00C073D1">
        <w:rPr>
          <w:i/>
          <w:lang w:val="ru-RU"/>
        </w:rPr>
        <w:t xml:space="preserve">адреса,  </w:t>
      </w:r>
      <w:proofErr w:type="spellStart"/>
      <w:r w:rsidR="00AF6A54" w:rsidRPr="00C073D1">
        <w:rPr>
          <w:i/>
        </w:rPr>
        <w:t>тел</w:t>
      </w:r>
      <w:proofErr w:type="spellEnd"/>
      <w:r w:rsidR="00AF6A54" w:rsidRPr="00C073D1">
        <w:rPr>
          <w:i/>
          <w:shd w:val="clear" w:color="auto" w:fill="FFFFFF" w:themeFill="background1"/>
          <w:lang w:val="ru-RU"/>
        </w:rPr>
        <w:t>.</w:t>
      </w:r>
    </w:p>
    <w:p w:rsidR="00687F7F" w:rsidRPr="0018201B" w:rsidRDefault="00687F7F" w:rsidP="004C447C">
      <w:pPr>
        <w:pStyle w:val="Default"/>
        <w:spacing w:line="240" w:lineRule="atLeast"/>
        <w:ind w:firstLine="284"/>
        <w:jc w:val="both"/>
      </w:pPr>
    </w:p>
    <w:p w:rsidR="00687F7F" w:rsidRDefault="00687F7F" w:rsidP="004C447C">
      <w:pPr>
        <w:pStyle w:val="a3"/>
        <w:spacing w:line="240" w:lineRule="atLeast"/>
        <w:ind w:left="0" w:firstLine="284"/>
        <w:jc w:val="both"/>
        <w:rPr>
          <w:rFonts w:ascii="Times New Roman" w:hAnsi="Times New Roman" w:cs="Times New Roman"/>
          <w:sz w:val="24"/>
          <w:szCs w:val="24"/>
        </w:rPr>
      </w:pPr>
    </w:p>
    <w:p w:rsidR="00687F7F" w:rsidRPr="007A3785" w:rsidRDefault="00687F7F" w:rsidP="004C447C">
      <w:pPr>
        <w:pStyle w:val="a3"/>
        <w:numPr>
          <w:ilvl w:val="0"/>
          <w:numId w:val="1"/>
        </w:numPr>
        <w:spacing w:line="240" w:lineRule="atLeast"/>
        <w:ind w:left="0" w:firstLine="284"/>
        <w:jc w:val="both"/>
        <w:rPr>
          <w:rFonts w:ascii="Times New Roman" w:hAnsi="Times New Roman" w:cs="Times New Roman"/>
          <w:b/>
          <w:sz w:val="24"/>
          <w:szCs w:val="24"/>
        </w:rPr>
      </w:pPr>
      <w:r w:rsidRPr="007A3785">
        <w:rPr>
          <w:rFonts w:ascii="Times New Roman" w:hAnsi="Times New Roman" w:cs="Times New Roman"/>
          <w:b/>
          <w:sz w:val="24"/>
          <w:szCs w:val="24"/>
        </w:rPr>
        <w:t>ОБГРУНТУВАННЯ ДОСЛІДЖЕННЯ</w:t>
      </w:r>
      <w:r w:rsidR="00191229">
        <w:rPr>
          <w:rFonts w:ascii="Times New Roman" w:hAnsi="Times New Roman" w:cs="Times New Roman"/>
          <w:b/>
          <w:sz w:val="24"/>
          <w:szCs w:val="24"/>
        </w:rPr>
        <w:t>.</w:t>
      </w:r>
    </w:p>
    <w:p w:rsidR="00687F7F" w:rsidRPr="001362A1" w:rsidRDefault="00687F7F" w:rsidP="004C447C">
      <w:pPr>
        <w:spacing w:line="240" w:lineRule="atLeast"/>
        <w:ind w:firstLine="284"/>
        <w:jc w:val="both"/>
        <w:rPr>
          <w:rFonts w:ascii="Times New Roman" w:hAnsi="Times New Roman" w:cs="Times New Roman"/>
          <w:sz w:val="24"/>
          <w:szCs w:val="24"/>
        </w:rPr>
      </w:pPr>
      <w:r w:rsidRPr="001362A1">
        <w:rPr>
          <w:rFonts w:ascii="Times New Roman" w:hAnsi="Times New Roman" w:cs="Times New Roman"/>
          <w:sz w:val="24"/>
          <w:szCs w:val="24"/>
        </w:rPr>
        <w:t>На сьогоднішній день у світі є тенденція до підвищення частоти оперативного розрішення пологів шляхом кесаревого розтину.</w:t>
      </w:r>
      <w:r w:rsidRPr="001362A1">
        <w:rPr>
          <w:rFonts w:ascii="Times New Roman" w:hAnsi="Times New Roman" w:cs="Times New Roman"/>
          <w:sz w:val="24"/>
          <w:szCs w:val="24"/>
          <w:lang w:val="en-US"/>
        </w:rPr>
        <w:t xml:space="preserve"> </w:t>
      </w:r>
      <w:r w:rsidRPr="001362A1">
        <w:rPr>
          <w:rFonts w:ascii="Times New Roman" w:hAnsi="Times New Roman" w:cs="Times New Roman"/>
          <w:sz w:val="24"/>
          <w:szCs w:val="24"/>
        </w:rPr>
        <w:t xml:space="preserve">Так у Великобританії частота оперативних </w:t>
      </w:r>
      <w:proofErr w:type="spellStart"/>
      <w:r w:rsidRPr="001362A1">
        <w:rPr>
          <w:rFonts w:ascii="Times New Roman" w:hAnsi="Times New Roman" w:cs="Times New Roman"/>
          <w:sz w:val="24"/>
          <w:szCs w:val="24"/>
        </w:rPr>
        <w:t>втручань</w:t>
      </w:r>
      <w:proofErr w:type="spellEnd"/>
      <w:r w:rsidRPr="001362A1">
        <w:rPr>
          <w:rFonts w:ascii="Times New Roman" w:hAnsi="Times New Roman" w:cs="Times New Roman"/>
          <w:sz w:val="24"/>
          <w:szCs w:val="24"/>
        </w:rPr>
        <w:t xml:space="preserve"> при пологах складає 20% (2004), в Канаді – 22,5% (2002), в США – 31,8% (2007), в </w:t>
      </w:r>
      <w:r w:rsidR="007A3785">
        <w:rPr>
          <w:rFonts w:ascii="Times New Roman" w:hAnsi="Times New Roman" w:cs="Times New Roman"/>
          <w:sz w:val="24"/>
          <w:szCs w:val="24"/>
        </w:rPr>
        <w:t>І</w:t>
      </w:r>
      <w:r w:rsidRPr="001362A1">
        <w:rPr>
          <w:rFonts w:ascii="Times New Roman" w:hAnsi="Times New Roman" w:cs="Times New Roman"/>
          <w:sz w:val="24"/>
          <w:szCs w:val="24"/>
        </w:rPr>
        <w:t>тал</w:t>
      </w:r>
      <w:r w:rsidR="007A3785">
        <w:rPr>
          <w:rFonts w:ascii="Times New Roman" w:hAnsi="Times New Roman" w:cs="Times New Roman"/>
          <w:sz w:val="24"/>
          <w:szCs w:val="24"/>
        </w:rPr>
        <w:t>ії</w:t>
      </w:r>
      <w:r w:rsidRPr="001362A1">
        <w:rPr>
          <w:rFonts w:ascii="Times New Roman" w:hAnsi="Times New Roman" w:cs="Times New Roman"/>
          <w:sz w:val="24"/>
          <w:szCs w:val="24"/>
        </w:rPr>
        <w:t xml:space="preserve"> 44-60% в залежності від регіону (2009), в Китаї – 46% (2008)</w:t>
      </w:r>
      <w:r w:rsidRPr="001362A1">
        <w:rPr>
          <w:rFonts w:ascii="Times New Roman" w:hAnsi="Times New Roman" w:cs="Times New Roman"/>
          <w:sz w:val="24"/>
          <w:szCs w:val="24"/>
          <w:lang w:val="en-US"/>
        </w:rPr>
        <w:t>.</w:t>
      </w:r>
      <w:r w:rsidRPr="001362A1">
        <w:rPr>
          <w:rFonts w:ascii="Times New Roman" w:hAnsi="Times New Roman" w:cs="Times New Roman"/>
          <w:sz w:val="24"/>
          <w:szCs w:val="24"/>
        </w:rPr>
        <w:t xml:space="preserve"> В Україні частота кесаревого розтину коливається від 12 до 27% від загальної кількості пологів (за даними Держкомстату та ЦМС МОЗ України, 1998-2009 рр.).</w:t>
      </w:r>
    </w:p>
    <w:p w:rsidR="00687F7F" w:rsidRPr="001362A1" w:rsidRDefault="00687F7F" w:rsidP="004C447C">
      <w:pPr>
        <w:spacing w:line="240" w:lineRule="atLeast"/>
        <w:ind w:firstLine="284"/>
        <w:jc w:val="both"/>
        <w:rPr>
          <w:rFonts w:ascii="Times New Roman" w:hAnsi="Times New Roman" w:cs="Times New Roman"/>
          <w:sz w:val="24"/>
          <w:szCs w:val="24"/>
          <w:lang w:val="en-US" w:eastAsia="uk-UA"/>
        </w:rPr>
      </w:pPr>
      <w:r w:rsidRPr="001362A1">
        <w:rPr>
          <w:rFonts w:ascii="Times New Roman" w:hAnsi="Times New Roman" w:cs="Times New Roman"/>
          <w:sz w:val="24"/>
          <w:szCs w:val="24"/>
        </w:rPr>
        <w:t xml:space="preserve">На теперішній час спінальна анестезія є «золотим стандартом» при виконанні планового кесарева розтину. В Україні та світі </w:t>
      </w:r>
      <w:r w:rsidRPr="001362A1">
        <w:rPr>
          <w:rFonts w:ascii="Times New Roman" w:hAnsi="Times New Roman" w:cs="Times New Roman"/>
          <w:sz w:val="24"/>
          <w:szCs w:val="24"/>
          <w:lang w:eastAsia="uk-UA"/>
        </w:rPr>
        <w:t xml:space="preserve">вона  використовується, за різними даними, більш ніж в 85% випадків </w:t>
      </w:r>
      <w:r w:rsidRPr="001362A1">
        <w:rPr>
          <w:rFonts w:ascii="Times New Roman" w:hAnsi="Times New Roman" w:cs="Times New Roman"/>
          <w:sz w:val="24"/>
          <w:szCs w:val="24"/>
        </w:rPr>
        <w:t>п</w:t>
      </w:r>
      <w:r w:rsidRPr="001362A1">
        <w:rPr>
          <w:rFonts w:ascii="Times New Roman" w:hAnsi="Times New Roman" w:cs="Times New Roman"/>
          <w:sz w:val="24"/>
          <w:szCs w:val="24"/>
          <w:lang w:eastAsia="uk-UA"/>
        </w:rPr>
        <w:t>ри проведенні планового кесаревого розтину.</w:t>
      </w:r>
      <w:r w:rsidRPr="001362A1">
        <w:rPr>
          <w:rFonts w:ascii="Times New Roman" w:hAnsi="Times New Roman" w:cs="Times New Roman"/>
          <w:sz w:val="24"/>
          <w:szCs w:val="24"/>
          <w:lang w:val="en-US" w:eastAsia="uk-UA"/>
        </w:rPr>
        <w:t xml:space="preserve"> </w:t>
      </w:r>
    </w:p>
    <w:p w:rsidR="00687F7F" w:rsidRDefault="00687F7F" w:rsidP="004C447C">
      <w:pPr>
        <w:spacing w:line="240" w:lineRule="atLeast"/>
        <w:ind w:firstLine="284"/>
        <w:jc w:val="both"/>
        <w:rPr>
          <w:rFonts w:ascii="Times New Roman" w:hAnsi="Times New Roman" w:cs="Times New Roman"/>
          <w:sz w:val="24"/>
          <w:szCs w:val="24"/>
          <w:lang w:eastAsia="uk-UA"/>
        </w:rPr>
      </w:pPr>
      <w:r w:rsidRPr="001362A1">
        <w:rPr>
          <w:rFonts w:ascii="Times New Roman" w:hAnsi="Times New Roman" w:cs="Times New Roman"/>
          <w:sz w:val="24"/>
          <w:szCs w:val="24"/>
          <w:lang w:eastAsia="uk-UA"/>
        </w:rPr>
        <w:t>Спінальна анестезія</w:t>
      </w:r>
      <w:r w:rsidR="007A3785">
        <w:rPr>
          <w:rFonts w:ascii="Times New Roman" w:hAnsi="Times New Roman" w:cs="Times New Roman"/>
          <w:sz w:val="24"/>
          <w:szCs w:val="24"/>
          <w:lang w:eastAsia="uk-UA"/>
        </w:rPr>
        <w:t xml:space="preserve"> </w:t>
      </w:r>
      <w:r w:rsidRPr="001362A1">
        <w:rPr>
          <w:rFonts w:ascii="Times New Roman" w:hAnsi="Times New Roman" w:cs="Times New Roman"/>
          <w:sz w:val="24"/>
          <w:szCs w:val="24"/>
          <w:lang w:eastAsia="uk-UA"/>
        </w:rPr>
        <w:t xml:space="preserve">досягається введенням в субарахноїдальний простір розчинів місцевих </w:t>
      </w:r>
      <w:proofErr w:type="spellStart"/>
      <w:r w:rsidRPr="001362A1">
        <w:rPr>
          <w:rFonts w:ascii="Times New Roman" w:hAnsi="Times New Roman" w:cs="Times New Roman"/>
          <w:sz w:val="24"/>
          <w:szCs w:val="24"/>
          <w:lang w:eastAsia="uk-UA"/>
        </w:rPr>
        <w:t>анестетиків</w:t>
      </w:r>
      <w:proofErr w:type="spellEnd"/>
      <w:r w:rsidRPr="001362A1">
        <w:rPr>
          <w:rFonts w:ascii="Times New Roman" w:hAnsi="Times New Roman" w:cs="Times New Roman"/>
          <w:sz w:val="24"/>
          <w:szCs w:val="24"/>
          <w:lang w:eastAsia="uk-UA"/>
        </w:rPr>
        <w:t xml:space="preserve">, наркотичних </w:t>
      </w:r>
      <w:proofErr w:type="spellStart"/>
      <w:r w:rsidRPr="001362A1">
        <w:rPr>
          <w:rFonts w:ascii="Times New Roman" w:hAnsi="Times New Roman" w:cs="Times New Roman"/>
          <w:sz w:val="24"/>
          <w:szCs w:val="24"/>
          <w:lang w:eastAsia="uk-UA"/>
        </w:rPr>
        <w:t>аналгетиків</w:t>
      </w:r>
      <w:proofErr w:type="spellEnd"/>
      <w:r w:rsidRPr="001362A1">
        <w:rPr>
          <w:rFonts w:ascii="Times New Roman" w:hAnsi="Times New Roman" w:cs="Times New Roman"/>
          <w:sz w:val="24"/>
          <w:szCs w:val="24"/>
          <w:lang w:eastAsia="uk-UA"/>
        </w:rPr>
        <w:t xml:space="preserve"> та інших речовин або їх комбінацій</w:t>
      </w:r>
      <w:r w:rsidR="004C447C">
        <w:rPr>
          <w:rFonts w:ascii="Times New Roman" w:hAnsi="Times New Roman" w:cs="Times New Roman"/>
          <w:sz w:val="24"/>
          <w:szCs w:val="24"/>
          <w:lang w:eastAsia="uk-UA"/>
        </w:rPr>
        <w:t xml:space="preserve"> та с</w:t>
      </w:r>
      <w:r w:rsidR="001274D6">
        <w:rPr>
          <w:rFonts w:ascii="Times New Roman" w:hAnsi="Times New Roman" w:cs="Times New Roman"/>
          <w:sz w:val="24"/>
          <w:szCs w:val="24"/>
          <w:lang w:eastAsia="uk-UA"/>
        </w:rPr>
        <w:t>упроводжується розвитком</w:t>
      </w:r>
      <w:r w:rsidRPr="001362A1">
        <w:rPr>
          <w:rFonts w:ascii="Times New Roman" w:hAnsi="Times New Roman" w:cs="Times New Roman"/>
          <w:sz w:val="24"/>
          <w:szCs w:val="24"/>
          <w:lang w:eastAsia="uk-UA"/>
        </w:rPr>
        <w:t xml:space="preserve"> </w:t>
      </w:r>
      <w:proofErr w:type="spellStart"/>
      <w:r w:rsidRPr="001362A1">
        <w:rPr>
          <w:rFonts w:ascii="Times New Roman" w:hAnsi="Times New Roman" w:cs="Times New Roman"/>
          <w:sz w:val="24"/>
          <w:szCs w:val="24"/>
          <w:lang w:eastAsia="uk-UA"/>
        </w:rPr>
        <w:t>регіонарної</w:t>
      </w:r>
      <w:proofErr w:type="spellEnd"/>
      <w:r w:rsidRPr="001362A1">
        <w:rPr>
          <w:rFonts w:ascii="Times New Roman" w:hAnsi="Times New Roman" w:cs="Times New Roman"/>
          <w:sz w:val="24"/>
          <w:szCs w:val="24"/>
          <w:lang w:eastAsia="uk-UA"/>
        </w:rPr>
        <w:t xml:space="preserve"> </w:t>
      </w:r>
      <w:proofErr w:type="spellStart"/>
      <w:r w:rsidRPr="001362A1">
        <w:rPr>
          <w:rFonts w:ascii="Times New Roman" w:hAnsi="Times New Roman" w:cs="Times New Roman"/>
          <w:sz w:val="24"/>
          <w:szCs w:val="24"/>
          <w:lang w:eastAsia="uk-UA"/>
        </w:rPr>
        <w:t>міорелаксації</w:t>
      </w:r>
      <w:proofErr w:type="spellEnd"/>
      <w:r w:rsidRPr="001362A1">
        <w:rPr>
          <w:rFonts w:ascii="Times New Roman" w:hAnsi="Times New Roman" w:cs="Times New Roman"/>
          <w:sz w:val="24"/>
          <w:szCs w:val="24"/>
          <w:lang w:eastAsia="uk-UA"/>
        </w:rPr>
        <w:t xml:space="preserve"> та </w:t>
      </w:r>
      <w:proofErr w:type="spellStart"/>
      <w:r w:rsidRPr="001362A1">
        <w:rPr>
          <w:rFonts w:ascii="Times New Roman" w:hAnsi="Times New Roman" w:cs="Times New Roman"/>
          <w:sz w:val="24"/>
          <w:szCs w:val="24"/>
          <w:lang w:eastAsia="uk-UA"/>
        </w:rPr>
        <w:t>десимпатизації</w:t>
      </w:r>
      <w:proofErr w:type="spellEnd"/>
      <w:r w:rsidRPr="001362A1">
        <w:rPr>
          <w:rFonts w:ascii="Times New Roman" w:hAnsi="Times New Roman" w:cs="Times New Roman"/>
          <w:sz w:val="24"/>
          <w:szCs w:val="24"/>
          <w:lang w:eastAsia="uk-UA"/>
        </w:rPr>
        <w:t>. При виконанні спінальної анестезії</w:t>
      </w:r>
      <w:r w:rsidR="001274D6">
        <w:rPr>
          <w:rFonts w:ascii="Times New Roman" w:hAnsi="Times New Roman" w:cs="Times New Roman"/>
          <w:sz w:val="24"/>
          <w:szCs w:val="24"/>
          <w:lang w:eastAsia="uk-UA"/>
        </w:rPr>
        <w:t>,</w:t>
      </w:r>
      <w:r w:rsidRPr="001362A1">
        <w:rPr>
          <w:rFonts w:ascii="Times New Roman" w:hAnsi="Times New Roman" w:cs="Times New Roman"/>
          <w:sz w:val="24"/>
          <w:szCs w:val="24"/>
          <w:lang w:eastAsia="uk-UA"/>
        </w:rPr>
        <w:t xml:space="preserve"> з метою посилення її глибини, тривалості, якості блоку або </w:t>
      </w:r>
      <w:proofErr w:type="spellStart"/>
      <w:r w:rsidRPr="001362A1">
        <w:rPr>
          <w:rFonts w:ascii="Times New Roman" w:hAnsi="Times New Roman" w:cs="Times New Roman"/>
          <w:sz w:val="24"/>
          <w:szCs w:val="24"/>
          <w:lang w:eastAsia="uk-UA"/>
        </w:rPr>
        <w:t>пролонгування</w:t>
      </w:r>
      <w:proofErr w:type="spellEnd"/>
      <w:r w:rsidRPr="001362A1">
        <w:rPr>
          <w:rFonts w:ascii="Times New Roman" w:hAnsi="Times New Roman" w:cs="Times New Roman"/>
          <w:sz w:val="24"/>
          <w:szCs w:val="24"/>
          <w:lang w:eastAsia="uk-UA"/>
        </w:rPr>
        <w:t xml:space="preserve"> післяопераційної аналгезії</w:t>
      </w:r>
      <w:r w:rsidR="001274D6">
        <w:rPr>
          <w:rFonts w:ascii="Times New Roman" w:hAnsi="Times New Roman" w:cs="Times New Roman"/>
          <w:sz w:val="24"/>
          <w:szCs w:val="24"/>
          <w:lang w:eastAsia="uk-UA"/>
        </w:rPr>
        <w:t>,</w:t>
      </w:r>
      <w:r w:rsidRPr="001362A1">
        <w:rPr>
          <w:rFonts w:ascii="Times New Roman" w:hAnsi="Times New Roman" w:cs="Times New Roman"/>
          <w:sz w:val="24"/>
          <w:szCs w:val="24"/>
          <w:lang w:eastAsia="uk-UA"/>
        </w:rPr>
        <w:t xml:space="preserve"> при </w:t>
      </w:r>
      <w:proofErr w:type="spellStart"/>
      <w:r w:rsidRPr="001362A1">
        <w:rPr>
          <w:rFonts w:ascii="Times New Roman" w:hAnsi="Times New Roman" w:cs="Times New Roman"/>
          <w:sz w:val="24"/>
          <w:szCs w:val="24"/>
          <w:lang w:eastAsia="uk-UA"/>
        </w:rPr>
        <w:t>інтратекальному</w:t>
      </w:r>
      <w:proofErr w:type="spellEnd"/>
      <w:r w:rsidRPr="001362A1">
        <w:rPr>
          <w:rFonts w:ascii="Times New Roman" w:hAnsi="Times New Roman" w:cs="Times New Roman"/>
          <w:sz w:val="24"/>
          <w:szCs w:val="24"/>
          <w:lang w:eastAsia="uk-UA"/>
        </w:rPr>
        <w:t xml:space="preserve"> введенні  розчинів місцевих </w:t>
      </w:r>
      <w:proofErr w:type="spellStart"/>
      <w:r w:rsidRPr="001362A1">
        <w:rPr>
          <w:rFonts w:ascii="Times New Roman" w:hAnsi="Times New Roman" w:cs="Times New Roman"/>
          <w:sz w:val="24"/>
          <w:szCs w:val="24"/>
          <w:lang w:eastAsia="uk-UA"/>
        </w:rPr>
        <w:t>анестетиків</w:t>
      </w:r>
      <w:proofErr w:type="spellEnd"/>
      <w:r w:rsidR="004C447C">
        <w:rPr>
          <w:rFonts w:ascii="Times New Roman" w:hAnsi="Times New Roman" w:cs="Times New Roman"/>
          <w:sz w:val="24"/>
          <w:szCs w:val="24"/>
          <w:lang w:eastAsia="uk-UA"/>
        </w:rPr>
        <w:t>,</w:t>
      </w:r>
      <w:r w:rsidRPr="001362A1">
        <w:rPr>
          <w:rFonts w:ascii="Times New Roman" w:hAnsi="Times New Roman" w:cs="Times New Roman"/>
          <w:sz w:val="24"/>
          <w:szCs w:val="24"/>
          <w:lang w:eastAsia="uk-UA"/>
        </w:rPr>
        <w:t xml:space="preserve">  до них додають </w:t>
      </w:r>
      <w:proofErr w:type="spellStart"/>
      <w:r w:rsidRPr="001362A1">
        <w:rPr>
          <w:rFonts w:ascii="Times New Roman" w:hAnsi="Times New Roman" w:cs="Times New Roman"/>
          <w:sz w:val="24"/>
          <w:szCs w:val="24"/>
          <w:lang w:eastAsia="uk-UA"/>
        </w:rPr>
        <w:t>ад’юванти</w:t>
      </w:r>
      <w:proofErr w:type="spellEnd"/>
      <w:r w:rsidR="001274D6">
        <w:rPr>
          <w:rFonts w:ascii="Times New Roman" w:hAnsi="Times New Roman" w:cs="Times New Roman"/>
          <w:sz w:val="24"/>
          <w:szCs w:val="24"/>
          <w:lang w:eastAsia="uk-UA"/>
        </w:rPr>
        <w:t xml:space="preserve"> -</w:t>
      </w:r>
      <w:r w:rsidRPr="001362A1">
        <w:rPr>
          <w:rFonts w:ascii="Times New Roman" w:hAnsi="Times New Roman" w:cs="Times New Roman"/>
          <w:sz w:val="24"/>
          <w:szCs w:val="24"/>
          <w:lang w:eastAsia="uk-UA"/>
        </w:rPr>
        <w:t xml:space="preserve"> препарати, які у поєднанні із </w:t>
      </w:r>
      <w:r>
        <w:rPr>
          <w:rFonts w:ascii="Times New Roman" w:hAnsi="Times New Roman" w:cs="Times New Roman"/>
          <w:sz w:val="24"/>
          <w:szCs w:val="24"/>
          <w:lang w:eastAsia="uk-UA"/>
        </w:rPr>
        <w:t xml:space="preserve">місцевим </w:t>
      </w:r>
      <w:proofErr w:type="spellStart"/>
      <w:r w:rsidRPr="001362A1">
        <w:rPr>
          <w:rFonts w:ascii="Times New Roman" w:hAnsi="Times New Roman" w:cs="Times New Roman"/>
          <w:sz w:val="24"/>
          <w:szCs w:val="24"/>
          <w:lang w:eastAsia="uk-UA"/>
        </w:rPr>
        <w:t>анестетиком</w:t>
      </w:r>
      <w:proofErr w:type="spellEnd"/>
      <w:r w:rsidRPr="001362A1">
        <w:rPr>
          <w:rFonts w:ascii="Times New Roman" w:hAnsi="Times New Roman" w:cs="Times New Roman"/>
          <w:sz w:val="24"/>
          <w:szCs w:val="24"/>
          <w:lang w:eastAsia="uk-UA"/>
        </w:rPr>
        <w:t xml:space="preserve"> підвищують </w:t>
      </w:r>
      <w:r>
        <w:rPr>
          <w:rFonts w:ascii="Times New Roman" w:hAnsi="Times New Roman" w:cs="Times New Roman"/>
          <w:sz w:val="24"/>
          <w:szCs w:val="24"/>
          <w:lang w:eastAsia="uk-UA"/>
        </w:rPr>
        <w:t>його</w:t>
      </w:r>
      <w:r w:rsidRPr="001362A1">
        <w:rPr>
          <w:rFonts w:ascii="Times New Roman" w:hAnsi="Times New Roman" w:cs="Times New Roman"/>
          <w:sz w:val="24"/>
          <w:szCs w:val="24"/>
          <w:lang w:eastAsia="uk-UA"/>
        </w:rPr>
        <w:t xml:space="preserve"> активність.</w:t>
      </w:r>
    </w:p>
    <w:p w:rsidR="00687F7F" w:rsidRDefault="00687F7F" w:rsidP="004C447C">
      <w:pPr>
        <w:spacing w:line="24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Згідно </w:t>
      </w:r>
      <w:r w:rsidR="001274D6">
        <w:rPr>
          <w:rFonts w:ascii="Times New Roman" w:hAnsi="Times New Roman" w:cs="Times New Roman"/>
          <w:sz w:val="24"/>
          <w:szCs w:val="24"/>
        </w:rPr>
        <w:t>Н</w:t>
      </w:r>
      <w:r w:rsidRPr="001362A1">
        <w:rPr>
          <w:rFonts w:ascii="Times New Roman" w:hAnsi="Times New Roman" w:cs="Times New Roman"/>
          <w:sz w:val="24"/>
          <w:szCs w:val="24"/>
        </w:rPr>
        <w:t>аказ</w:t>
      </w:r>
      <w:r>
        <w:rPr>
          <w:rFonts w:ascii="Times New Roman" w:hAnsi="Times New Roman" w:cs="Times New Roman"/>
          <w:sz w:val="24"/>
          <w:szCs w:val="24"/>
        </w:rPr>
        <w:t>у</w:t>
      </w:r>
      <w:r w:rsidRPr="001362A1">
        <w:rPr>
          <w:rFonts w:ascii="Times New Roman" w:hAnsi="Times New Roman" w:cs="Times New Roman"/>
          <w:sz w:val="24"/>
          <w:szCs w:val="24"/>
        </w:rPr>
        <w:t xml:space="preserve"> МОЗ </w:t>
      </w:r>
      <w:r>
        <w:rPr>
          <w:rFonts w:ascii="Times New Roman" w:hAnsi="Times New Roman" w:cs="Times New Roman"/>
          <w:sz w:val="24"/>
          <w:szCs w:val="24"/>
        </w:rPr>
        <w:t xml:space="preserve">України </w:t>
      </w:r>
      <w:r w:rsidRPr="001362A1">
        <w:rPr>
          <w:rFonts w:ascii="Times New Roman" w:hAnsi="Times New Roman" w:cs="Times New Roman"/>
          <w:sz w:val="24"/>
          <w:szCs w:val="24"/>
        </w:rPr>
        <w:t xml:space="preserve">№ 977 </w:t>
      </w:r>
      <w:r>
        <w:rPr>
          <w:rFonts w:ascii="Times New Roman" w:hAnsi="Times New Roman" w:cs="Times New Roman"/>
          <w:sz w:val="24"/>
          <w:szCs w:val="24"/>
        </w:rPr>
        <w:t>та к</w:t>
      </w:r>
      <w:r w:rsidRPr="001362A1">
        <w:rPr>
          <w:rFonts w:ascii="Times New Roman" w:hAnsi="Times New Roman" w:cs="Times New Roman"/>
          <w:sz w:val="24"/>
          <w:szCs w:val="24"/>
        </w:rPr>
        <w:t>лінічн</w:t>
      </w:r>
      <w:r>
        <w:rPr>
          <w:rFonts w:ascii="Times New Roman" w:hAnsi="Times New Roman" w:cs="Times New Roman"/>
          <w:sz w:val="24"/>
          <w:szCs w:val="24"/>
        </w:rPr>
        <w:t>ого</w:t>
      </w:r>
      <w:r w:rsidRPr="001362A1">
        <w:rPr>
          <w:rFonts w:ascii="Times New Roman" w:hAnsi="Times New Roman" w:cs="Times New Roman"/>
          <w:sz w:val="24"/>
          <w:szCs w:val="24"/>
        </w:rPr>
        <w:t xml:space="preserve"> протокол</w:t>
      </w:r>
      <w:r>
        <w:rPr>
          <w:rFonts w:ascii="Times New Roman" w:hAnsi="Times New Roman" w:cs="Times New Roman"/>
          <w:sz w:val="24"/>
          <w:szCs w:val="24"/>
        </w:rPr>
        <w:t>у</w:t>
      </w:r>
      <w:r w:rsidRPr="001362A1">
        <w:rPr>
          <w:rFonts w:ascii="Times New Roman" w:hAnsi="Times New Roman" w:cs="Times New Roman"/>
          <w:sz w:val="24"/>
          <w:szCs w:val="24"/>
        </w:rPr>
        <w:t xml:space="preserve"> з акушерської допомоги </w:t>
      </w:r>
      <w:r>
        <w:rPr>
          <w:rFonts w:ascii="Times New Roman" w:hAnsi="Times New Roman" w:cs="Times New Roman"/>
          <w:sz w:val="24"/>
          <w:szCs w:val="24"/>
          <w:lang w:eastAsia="uk-UA"/>
        </w:rPr>
        <w:t xml:space="preserve"> </w:t>
      </w:r>
      <w:r w:rsidR="001274D6" w:rsidRPr="001362A1">
        <w:rPr>
          <w:rFonts w:ascii="Times New Roman" w:hAnsi="Times New Roman" w:cs="Times New Roman"/>
          <w:sz w:val="24"/>
          <w:szCs w:val="24"/>
        </w:rPr>
        <w:t xml:space="preserve">при кесаревому розтині </w:t>
      </w:r>
      <w:r>
        <w:rPr>
          <w:rFonts w:ascii="Times New Roman" w:hAnsi="Times New Roman" w:cs="Times New Roman"/>
          <w:sz w:val="24"/>
          <w:szCs w:val="24"/>
        </w:rPr>
        <w:t>широко використовується</w:t>
      </w:r>
      <w:r w:rsidRPr="001362A1">
        <w:rPr>
          <w:rFonts w:ascii="Times New Roman" w:hAnsi="Times New Roman" w:cs="Times New Roman"/>
          <w:sz w:val="24"/>
          <w:szCs w:val="24"/>
        </w:rPr>
        <w:t xml:space="preserve"> спосіб спінальної анестезії</w:t>
      </w:r>
      <w:r w:rsidR="001274D6">
        <w:rPr>
          <w:rFonts w:ascii="Times New Roman" w:hAnsi="Times New Roman" w:cs="Times New Roman"/>
          <w:sz w:val="24"/>
          <w:szCs w:val="24"/>
        </w:rPr>
        <w:t xml:space="preserve"> </w:t>
      </w:r>
      <w:r w:rsidR="004C447C" w:rsidRPr="001362A1">
        <w:rPr>
          <w:rFonts w:ascii="Times New Roman" w:hAnsi="Times New Roman" w:cs="Times New Roman"/>
          <w:sz w:val="24"/>
          <w:szCs w:val="24"/>
        </w:rPr>
        <w:t>–</w:t>
      </w:r>
      <w:r w:rsidRPr="001362A1">
        <w:rPr>
          <w:rFonts w:ascii="Times New Roman" w:hAnsi="Times New Roman" w:cs="Times New Roman"/>
          <w:sz w:val="24"/>
          <w:szCs w:val="24"/>
        </w:rPr>
        <w:t xml:space="preserve"> стандартн</w:t>
      </w:r>
      <w:r w:rsidR="001274D6">
        <w:rPr>
          <w:rFonts w:ascii="Times New Roman" w:hAnsi="Times New Roman" w:cs="Times New Roman"/>
          <w:sz w:val="24"/>
          <w:szCs w:val="24"/>
        </w:rPr>
        <w:t>а</w:t>
      </w:r>
      <w:r w:rsidRPr="001362A1">
        <w:rPr>
          <w:rFonts w:ascii="Times New Roman" w:hAnsi="Times New Roman" w:cs="Times New Roman"/>
          <w:sz w:val="24"/>
          <w:szCs w:val="24"/>
        </w:rPr>
        <w:t xml:space="preserve"> спінальн</w:t>
      </w:r>
      <w:r w:rsidR="001274D6">
        <w:rPr>
          <w:rFonts w:ascii="Times New Roman" w:hAnsi="Times New Roman" w:cs="Times New Roman"/>
          <w:sz w:val="24"/>
          <w:szCs w:val="24"/>
        </w:rPr>
        <w:t>а</w:t>
      </w:r>
      <w:r w:rsidRPr="001362A1">
        <w:rPr>
          <w:rFonts w:ascii="Times New Roman" w:hAnsi="Times New Roman" w:cs="Times New Roman"/>
          <w:sz w:val="24"/>
          <w:szCs w:val="24"/>
        </w:rPr>
        <w:t xml:space="preserve"> пункці</w:t>
      </w:r>
      <w:r w:rsidR="001274D6">
        <w:rPr>
          <w:rFonts w:ascii="Times New Roman" w:hAnsi="Times New Roman" w:cs="Times New Roman"/>
          <w:sz w:val="24"/>
          <w:szCs w:val="24"/>
        </w:rPr>
        <w:t>я</w:t>
      </w:r>
      <w:r w:rsidRPr="001362A1">
        <w:rPr>
          <w:rFonts w:ascii="Times New Roman" w:hAnsi="Times New Roman" w:cs="Times New Roman"/>
          <w:sz w:val="24"/>
          <w:szCs w:val="24"/>
        </w:rPr>
        <w:t xml:space="preserve"> та субарахноїдальн</w:t>
      </w:r>
      <w:r w:rsidR="001274D6">
        <w:rPr>
          <w:rFonts w:ascii="Times New Roman" w:hAnsi="Times New Roman" w:cs="Times New Roman"/>
          <w:sz w:val="24"/>
          <w:szCs w:val="24"/>
        </w:rPr>
        <w:t>е</w:t>
      </w:r>
      <w:r w:rsidRPr="001362A1">
        <w:rPr>
          <w:rFonts w:ascii="Times New Roman" w:hAnsi="Times New Roman" w:cs="Times New Roman"/>
          <w:sz w:val="24"/>
          <w:szCs w:val="24"/>
        </w:rPr>
        <w:t xml:space="preserve"> введення </w:t>
      </w:r>
      <w:r w:rsidR="001274D6" w:rsidRPr="001362A1">
        <w:rPr>
          <w:rFonts w:ascii="Times New Roman" w:hAnsi="Times New Roman" w:cs="Times New Roman"/>
          <w:sz w:val="24"/>
          <w:szCs w:val="24"/>
        </w:rPr>
        <w:t>10</w:t>
      </w:r>
      <w:r w:rsidR="004C447C">
        <w:rPr>
          <w:rFonts w:ascii="Times New Roman" w:hAnsi="Times New Roman" w:cs="Times New Roman"/>
          <w:sz w:val="24"/>
          <w:szCs w:val="24"/>
        </w:rPr>
        <w:t>-</w:t>
      </w:r>
      <w:r w:rsidR="001274D6" w:rsidRPr="001362A1">
        <w:rPr>
          <w:rFonts w:ascii="Times New Roman" w:hAnsi="Times New Roman" w:cs="Times New Roman"/>
          <w:sz w:val="24"/>
          <w:szCs w:val="24"/>
        </w:rPr>
        <w:t xml:space="preserve">15 мг </w:t>
      </w:r>
      <w:r w:rsidRPr="001362A1">
        <w:rPr>
          <w:rFonts w:ascii="Times New Roman" w:hAnsi="Times New Roman" w:cs="Times New Roman"/>
          <w:sz w:val="24"/>
          <w:szCs w:val="24"/>
        </w:rPr>
        <w:t xml:space="preserve">анестетика у вигляді 0,5%-ного розчину гіпербаричного </w:t>
      </w:r>
      <w:proofErr w:type="spellStart"/>
      <w:r w:rsidRPr="001274D6">
        <w:rPr>
          <w:rFonts w:ascii="Times New Roman" w:hAnsi="Times New Roman" w:cs="Times New Roman"/>
          <w:i/>
          <w:sz w:val="24"/>
          <w:szCs w:val="24"/>
        </w:rPr>
        <w:t>бупівакаїну</w:t>
      </w:r>
      <w:proofErr w:type="spellEnd"/>
      <w:r w:rsidRPr="001274D6">
        <w:rPr>
          <w:rFonts w:ascii="Times New Roman" w:hAnsi="Times New Roman" w:cs="Times New Roman"/>
          <w:i/>
          <w:sz w:val="24"/>
          <w:szCs w:val="24"/>
        </w:rPr>
        <w:t xml:space="preserve"> </w:t>
      </w:r>
      <w:r w:rsidRPr="001362A1">
        <w:rPr>
          <w:rFonts w:ascii="Times New Roman" w:hAnsi="Times New Roman" w:cs="Times New Roman"/>
          <w:sz w:val="24"/>
          <w:szCs w:val="24"/>
        </w:rPr>
        <w:t xml:space="preserve">із додаванням до розчину 25 </w:t>
      </w:r>
      <w:proofErr w:type="spellStart"/>
      <w:r w:rsidRPr="001362A1">
        <w:rPr>
          <w:rFonts w:ascii="Times New Roman" w:hAnsi="Times New Roman" w:cs="Times New Roman"/>
          <w:sz w:val="24"/>
          <w:szCs w:val="24"/>
        </w:rPr>
        <w:t>мкг</w:t>
      </w:r>
      <w:proofErr w:type="spellEnd"/>
      <w:r w:rsidRPr="001362A1">
        <w:rPr>
          <w:rFonts w:ascii="Times New Roman" w:hAnsi="Times New Roman" w:cs="Times New Roman"/>
          <w:sz w:val="24"/>
          <w:szCs w:val="24"/>
        </w:rPr>
        <w:t xml:space="preserve"> </w:t>
      </w:r>
      <w:proofErr w:type="spellStart"/>
      <w:r w:rsidRPr="004C447C">
        <w:rPr>
          <w:rFonts w:ascii="Times New Roman" w:hAnsi="Times New Roman" w:cs="Times New Roman"/>
          <w:i/>
          <w:sz w:val="24"/>
          <w:szCs w:val="24"/>
        </w:rPr>
        <w:t>фентанілу</w:t>
      </w:r>
      <w:proofErr w:type="spellEnd"/>
      <w:r w:rsidRPr="001362A1">
        <w:rPr>
          <w:rFonts w:ascii="Times New Roman" w:hAnsi="Times New Roman" w:cs="Times New Roman"/>
          <w:sz w:val="24"/>
          <w:szCs w:val="24"/>
        </w:rPr>
        <w:t xml:space="preserve"> та 150-250 </w:t>
      </w:r>
      <w:proofErr w:type="spellStart"/>
      <w:r w:rsidRPr="001362A1">
        <w:rPr>
          <w:rFonts w:ascii="Times New Roman" w:hAnsi="Times New Roman" w:cs="Times New Roman"/>
          <w:sz w:val="24"/>
          <w:szCs w:val="24"/>
        </w:rPr>
        <w:t>мкг</w:t>
      </w:r>
      <w:proofErr w:type="spellEnd"/>
      <w:r w:rsidRPr="001362A1">
        <w:rPr>
          <w:rFonts w:ascii="Times New Roman" w:hAnsi="Times New Roman" w:cs="Times New Roman"/>
          <w:sz w:val="24"/>
          <w:szCs w:val="24"/>
        </w:rPr>
        <w:t xml:space="preserve"> </w:t>
      </w:r>
      <w:r w:rsidRPr="004C447C">
        <w:rPr>
          <w:rFonts w:ascii="Times New Roman" w:hAnsi="Times New Roman" w:cs="Times New Roman"/>
          <w:i/>
          <w:sz w:val="24"/>
          <w:szCs w:val="24"/>
        </w:rPr>
        <w:t>морфіну</w:t>
      </w:r>
      <w:r w:rsidRPr="001362A1">
        <w:rPr>
          <w:rFonts w:ascii="Times New Roman" w:hAnsi="Times New Roman" w:cs="Times New Roman"/>
          <w:sz w:val="24"/>
          <w:szCs w:val="24"/>
        </w:rPr>
        <w:t xml:space="preserve"> </w:t>
      </w:r>
      <w:r>
        <w:rPr>
          <w:rFonts w:ascii="Times New Roman" w:hAnsi="Times New Roman" w:cs="Times New Roman"/>
          <w:sz w:val="24"/>
          <w:szCs w:val="24"/>
        </w:rPr>
        <w:t>(</w:t>
      </w:r>
      <w:r w:rsidR="001274D6">
        <w:rPr>
          <w:rFonts w:ascii="Times New Roman" w:hAnsi="Times New Roman" w:cs="Times New Roman"/>
          <w:sz w:val="24"/>
          <w:szCs w:val="24"/>
        </w:rPr>
        <w:t>к</w:t>
      </w:r>
      <w:r w:rsidRPr="001362A1">
        <w:rPr>
          <w:rFonts w:ascii="Times New Roman" w:hAnsi="Times New Roman" w:cs="Times New Roman"/>
          <w:sz w:val="24"/>
          <w:szCs w:val="24"/>
        </w:rPr>
        <w:t>лінічний протокол з акушерської допомоги «Кесарів розтин».</w:t>
      </w:r>
      <w:r w:rsidR="004C447C">
        <w:rPr>
          <w:rFonts w:ascii="Times New Roman" w:hAnsi="Times New Roman" w:cs="Times New Roman"/>
          <w:sz w:val="24"/>
          <w:szCs w:val="24"/>
        </w:rPr>
        <w:t xml:space="preserve"> Наказ МОЗ № 977 від 27.12.2011,</w:t>
      </w:r>
      <w:r w:rsidRPr="001362A1">
        <w:rPr>
          <w:rFonts w:ascii="Times New Roman" w:hAnsi="Times New Roman" w:cs="Times New Roman"/>
          <w:sz w:val="24"/>
          <w:szCs w:val="24"/>
        </w:rPr>
        <w:t xml:space="preserve"> С. 10, 17).</w:t>
      </w:r>
    </w:p>
    <w:p w:rsidR="00687F7F" w:rsidRPr="00D31657" w:rsidRDefault="00687F7F" w:rsidP="004C447C">
      <w:pPr>
        <w:pStyle w:val="a5"/>
        <w:spacing w:after="0" w:line="240" w:lineRule="atLeast"/>
        <w:ind w:left="0" w:firstLine="284"/>
        <w:jc w:val="both"/>
        <w:rPr>
          <w:lang w:val="uk-UA"/>
        </w:rPr>
      </w:pPr>
      <w:proofErr w:type="spellStart"/>
      <w:r w:rsidRPr="001274D6">
        <w:rPr>
          <w:i/>
          <w:lang w:val="uk-UA"/>
        </w:rPr>
        <w:t>Бупівакаїн</w:t>
      </w:r>
      <w:proofErr w:type="spellEnd"/>
      <w:r w:rsidRPr="001362A1">
        <w:t xml:space="preserve"> </w:t>
      </w:r>
      <w:r w:rsidRPr="001362A1">
        <w:rPr>
          <w:lang w:val="uk-UA"/>
        </w:rPr>
        <w:t xml:space="preserve">- місцевий жиророзчинний </w:t>
      </w:r>
      <w:proofErr w:type="spellStart"/>
      <w:r w:rsidRPr="001362A1">
        <w:rPr>
          <w:lang w:val="uk-UA"/>
        </w:rPr>
        <w:t>анестетик</w:t>
      </w:r>
      <w:proofErr w:type="spellEnd"/>
      <w:r w:rsidRPr="001362A1">
        <w:rPr>
          <w:lang w:val="uk-UA"/>
        </w:rPr>
        <w:t xml:space="preserve"> тривалої дії </w:t>
      </w:r>
      <w:proofErr w:type="spellStart"/>
      <w:r w:rsidRPr="001362A1">
        <w:rPr>
          <w:lang w:val="uk-UA"/>
        </w:rPr>
        <w:t>амідного</w:t>
      </w:r>
      <w:proofErr w:type="spellEnd"/>
      <w:r w:rsidRPr="001362A1">
        <w:rPr>
          <w:lang w:val="uk-UA"/>
        </w:rPr>
        <w:t xml:space="preserve"> типу. </w:t>
      </w:r>
      <w:proofErr w:type="spellStart"/>
      <w:r w:rsidRPr="001274D6">
        <w:rPr>
          <w:i/>
          <w:lang w:val="uk-UA"/>
        </w:rPr>
        <w:t>Бупівакаїн</w:t>
      </w:r>
      <w:proofErr w:type="spellEnd"/>
      <w:r w:rsidRPr="001274D6">
        <w:rPr>
          <w:i/>
          <w:lang w:val="uk-UA"/>
        </w:rPr>
        <w:t xml:space="preserve"> </w:t>
      </w:r>
      <w:r w:rsidRPr="001362A1">
        <w:rPr>
          <w:lang w:val="uk-UA"/>
        </w:rPr>
        <w:t xml:space="preserve">блокує </w:t>
      </w:r>
      <w:proofErr w:type="spellStart"/>
      <w:r w:rsidRPr="001362A1">
        <w:rPr>
          <w:lang w:val="uk-UA"/>
        </w:rPr>
        <w:t>пров</w:t>
      </w:r>
      <w:r w:rsidR="001274D6">
        <w:rPr>
          <w:lang w:val="uk-UA"/>
        </w:rPr>
        <w:t>одимість</w:t>
      </w:r>
      <w:proofErr w:type="spellEnd"/>
      <w:r w:rsidRPr="001362A1">
        <w:rPr>
          <w:lang w:val="uk-UA"/>
        </w:rPr>
        <w:t xml:space="preserve"> імпульсів нервовими волокнами різного типу, пригнічуючи транспорт іонів натрію</w:t>
      </w:r>
      <w:r w:rsidRPr="00D31657">
        <w:rPr>
          <w:lang w:val="uk-UA"/>
        </w:rPr>
        <w:t xml:space="preserve"> через нервові мембрани. При субарахноїдальному введенні гіпербаричного 0,5% розчину </w:t>
      </w:r>
      <w:proofErr w:type="spellStart"/>
      <w:r w:rsidRPr="001274D6">
        <w:rPr>
          <w:i/>
          <w:lang w:val="uk-UA"/>
        </w:rPr>
        <w:t>бупівакаїну</w:t>
      </w:r>
      <w:proofErr w:type="spellEnd"/>
      <w:r w:rsidRPr="00D31657">
        <w:rPr>
          <w:lang w:val="uk-UA"/>
        </w:rPr>
        <w:t xml:space="preserve"> у дозі 10-15 мг ефект настає </w:t>
      </w:r>
      <w:r w:rsidR="001274D6">
        <w:rPr>
          <w:lang w:val="uk-UA"/>
        </w:rPr>
        <w:t xml:space="preserve">через </w:t>
      </w:r>
      <w:r w:rsidRPr="00D31657">
        <w:rPr>
          <w:lang w:val="uk-UA"/>
        </w:rPr>
        <w:t xml:space="preserve">2-3 хвилині і триває до 2,5 годин, потім </w:t>
      </w:r>
      <w:r w:rsidR="001274D6">
        <w:rPr>
          <w:lang w:val="uk-UA"/>
        </w:rPr>
        <w:t>зникає</w:t>
      </w:r>
      <w:r w:rsidRPr="00D31657">
        <w:rPr>
          <w:lang w:val="uk-UA"/>
        </w:rPr>
        <w:t xml:space="preserve">. При субарахноїдальному введенні </w:t>
      </w:r>
      <w:proofErr w:type="spellStart"/>
      <w:r w:rsidRPr="001274D6">
        <w:rPr>
          <w:i/>
          <w:lang w:val="uk-UA"/>
        </w:rPr>
        <w:t>бупівакаїну</w:t>
      </w:r>
      <w:proofErr w:type="spellEnd"/>
      <w:r w:rsidRPr="001274D6">
        <w:rPr>
          <w:i/>
          <w:lang w:val="uk-UA"/>
        </w:rPr>
        <w:t xml:space="preserve"> </w:t>
      </w:r>
      <w:r w:rsidRPr="00D31657">
        <w:rPr>
          <w:lang w:val="uk-UA"/>
        </w:rPr>
        <w:t xml:space="preserve">також блокуються </w:t>
      </w:r>
      <w:proofErr w:type="spellStart"/>
      <w:r w:rsidRPr="00D31657">
        <w:rPr>
          <w:lang w:val="uk-UA"/>
        </w:rPr>
        <w:t>прегангліонарні</w:t>
      </w:r>
      <w:proofErr w:type="spellEnd"/>
      <w:r w:rsidRPr="00D31657">
        <w:rPr>
          <w:lang w:val="uk-UA"/>
        </w:rPr>
        <w:t xml:space="preserve"> симпатичні волокна у складі передніх спинномозкових корінців. Це викликає поширену симпатичну блокаду в сегментах нижче рівня </w:t>
      </w:r>
      <w:r w:rsidRPr="00D31657">
        <w:rPr>
          <w:shd w:val="clear" w:color="auto" w:fill="FFFFFF"/>
          <w:lang w:val="uk-UA"/>
        </w:rPr>
        <w:t xml:space="preserve">введення анестетика. </w:t>
      </w:r>
      <w:proofErr w:type="spellStart"/>
      <w:r w:rsidRPr="00D31657">
        <w:rPr>
          <w:shd w:val="clear" w:color="auto" w:fill="FFFFFF"/>
          <w:lang w:val="uk-UA"/>
        </w:rPr>
        <w:t>Кардіоваскулярний</w:t>
      </w:r>
      <w:proofErr w:type="spellEnd"/>
      <w:r w:rsidRPr="00D31657">
        <w:rPr>
          <w:shd w:val="clear" w:color="auto" w:fill="FFFFFF"/>
          <w:lang w:val="uk-UA"/>
        </w:rPr>
        <w:t xml:space="preserve"> ефект спінальної анестезії має схожість з ефектом внутрішньовенного введення </w:t>
      </w:r>
      <w:r w:rsidRPr="00D31657">
        <w:rPr>
          <w:lang w:val="uk-UA"/>
        </w:rPr>
        <w:t>α</w:t>
      </w:r>
      <w:r w:rsidRPr="00D31657">
        <w:rPr>
          <w:vertAlign w:val="subscript"/>
          <w:lang w:val="uk-UA"/>
        </w:rPr>
        <w:t>1</w:t>
      </w:r>
      <w:r w:rsidRPr="00D31657">
        <w:rPr>
          <w:lang w:val="uk-UA"/>
        </w:rPr>
        <w:t>- та β-</w:t>
      </w:r>
      <w:proofErr w:type="spellStart"/>
      <w:r w:rsidRPr="00D31657">
        <w:rPr>
          <w:lang w:val="uk-UA"/>
        </w:rPr>
        <w:t>адреноблокаторів</w:t>
      </w:r>
      <w:proofErr w:type="spellEnd"/>
      <w:r w:rsidR="001274D6">
        <w:rPr>
          <w:lang w:val="uk-UA"/>
        </w:rPr>
        <w:t xml:space="preserve"> </w:t>
      </w:r>
      <w:r w:rsidR="004C447C" w:rsidRPr="001362A1">
        <w:t>–</w:t>
      </w:r>
      <w:r w:rsidR="001274D6">
        <w:rPr>
          <w:lang w:val="uk-UA"/>
        </w:rPr>
        <w:t xml:space="preserve"> </w:t>
      </w:r>
      <w:r w:rsidRPr="00D31657">
        <w:rPr>
          <w:lang w:val="uk-UA"/>
        </w:rPr>
        <w:t xml:space="preserve">знижується артеріальний тиск, </w:t>
      </w:r>
      <w:r w:rsidR="00E6684F">
        <w:rPr>
          <w:lang w:val="uk-UA"/>
        </w:rPr>
        <w:t>зменшується ча</w:t>
      </w:r>
      <w:r w:rsidRPr="00D31657">
        <w:rPr>
          <w:lang w:val="uk-UA"/>
        </w:rPr>
        <w:t xml:space="preserve">стота серцевих скорочень. </w:t>
      </w:r>
      <w:proofErr w:type="spellStart"/>
      <w:r w:rsidRPr="00D31657">
        <w:rPr>
          <w:lang w:val="uk-UA"/>
        </w:rPr>
        <w:t>Симпатектомія</w:t>
      </w:r>
      <w:proofErr w:type="spellEnd"/>
      <w:r w:rsidRPr="00D31657">
        <w:rPr>
          <w:lang w:val="uk-UA"/>
        </w:rPr>
        <w:t xml:space="preserve"> викликає як венозну, так і артеріальну </w:t>
      </w:r>
      <w:proofErr w:type="spellStart"/>
      <w:r w:rsidRPr="00D31657">
        <w:rPr>
          <w:lang w:val="uk-UA"/>
        </w:rPr>
        <w:t>вазодилятацію</w:t>
      </w:r>
      <w:proofErr w:type="spellEnd"/>
      <w:r w:rsidR="00E6684F">
        <w:rPr>
          <w:lang w:val="uk-UA"/>
        </w:rPr>
        <w:t xml:space="preserve">, </w:t>
      </w:r>
      <w:r w:rsidR="00E6684F">
        <w:rPr>
          <w:lang w:val="uk-UA"/>
        </w:rPr>
        <w:lastRenderedPageBreak/>
        <w:t>а</w:t>
      </w:r>
      <w:r w:rsidRPr="00D31657">
        <w:rPr>
          <w:lang w:val="uk-UA"/>
        </w:rPr>
        <w:t xml:space="preserve">ле венозна </w:t>
      </w:r>
      <w:proofErr w:type="spellStart"/>
      <w:r w:rsidRPr="00D31657">
        <w:rPr>
          <w:lang w:val="uk-UA"/>
        </w:rPr>
        <w:t>дилятація</w:t>
      </w:r>
      <w:proofErr w:type="spellEnd"/>
      <w:r w:rsidRPr="00D31657">
        <w:rPr>
          <w:lang w:val="uk-UA"/>
        </w:rPr>
        <w:t xml:space="preserve"> та депонування крові переважа</w:t>
      </w:r>
      <w:r w:rsidR="00E6684F">
        <w:rPr>
          <w:lang w:val="uk-UA"/>
        </w:rPr>
        <w:t xml:space="preserve">ють. </w:t>
      </w:r>
      <w:r w:rsidRPr="00D31657">
        <w:rPr>
          <w:lang w:val="uk-UA"/>
        </w:rPr>
        <w:t xml:space="preserve">Саме порушення балансу між симпатичною та парасимпатичною нервовими системами обумовлює виникнення таких ускладнень спінальної анестезії, як артеріальна </w:t>
      </w:r>
      <w:proofErr w:type="spellStart"/>
      <w:r w:rsidRPr="00D31657">
        <w:rPr>
          <w:lang w:val="uk-UA"/>
        </w:rPr>
        <w:t>гіпотензія</w:t>
      </w:r>
      <w:proofErr w:type="spellEnd"/>
      <w:r w:rsidRPr="00D31657">
        <w:rPr>
          <w:lang w:val="uk-UA"/>
        </w:rPr>
        <w:t xml:space="preserve">, нудота та блювота, брадикардія, м’язове тремтіння. </w:t>
      </w:r>
    </w:p>
    <w:p w:rsidR="00687F7F" w:rsidRPr="00D31657" w:rsidRDefault="00687F7F" w:rsidP="004C447C">
      <w:pPr>
        <w:pStyle w:val="a5"/>
        <w:spacing w:after="0" w:line="240" w:lineRule="atLeast"/>
        <w:ind w:left="0" w:firstLine="284"/>
        <w:jc w:val="both"/>
        <w:rPr>
          <w:lang w:val="uk-UA"/>
        </w:rPr>
      </w:pPr>
      <w:proofErr w:type="spellStart"/>
      <w:r w:rsidRPr="00E6684F">
        <w:rPr>
          <w:i/>
          <w:lang w:val="uk-UA"/>
        </w:rPr>
        <w:t>Фентаніл</w:t>
      </w:r>
      <w:proofErr w:type="spellEnd"/>
      <w:r w:rsidRPr="00D31657">
        <w:rPr>
          <w:lang w:val="uk-UA"/>
        </w:rPr>
        <w:t xml:space="preserve"> </w:t>
      </w:r>
      <w:r w:rsidR="004C447C" w:rsidRPr="001362A1">
        <w:t>–</w:t>
      </w:r>
      <w:r w:rsidRPr="00D31657">
        <w:rPr>
          <w:lang w:val="uk-UA"/>
        </w:rPr>
        <w:t xml:space="preserve"> синтетичний </w:t>
      </w:r>
      <w:proofErr w:type="spellStart"/>
      <w:r w:rsidRPr="00D31657">
        <w:rPr>
          <w:lang w:val="uk-UA"/>
        </w:rPr>
        <w:t>ліпофільний</w:t>
      </w:r>
      <w:proofErr w:type="spellEnd"/>
      <w:r w:rsidRPr="00D31657">
        <w:rPr>
          <w:lang w:val="uk-UA"/>
        </w:rPr>
        <w:t xml:space="preserve"> </w:t>
      </w:r>
      <w:proofErr w:type="spellStart"/>
      <w:r w:rsidRPr="00D31657">
        <w:rPr>
          <w:lang w:val="uk-UA"/>
        </w:rPr>
        <w:t>опіоїд</w:t>
      </w:r>
      <w:proofErr w:type="spellEnd"/>
      <w:r w:rsidRPr="00D31657">
        <w:rPr>
          <w:lang w:val="uk-UA"/>
        </w:rPr>
        <w:t xml:space="preserve">-агоніст µ-рецепторів, </w:t>
      </w:r>
      <w:proofErr w:type="spellStart"/>
      <w:r w:rsidRPr="00D31657">
        <w:rPr>
          <w:lang w:val="uk-UA"/>
        </w:rPr>
        <w:t>тропний</w:t>
      </w:r>
      <w:proofErr w:type="spellEnd"/>
      <w:r w:rsidRPr="00D31657">
        <w:rPr>
          <w:lang w:val="uk-UA"/>
        </w:rPr>
        <w:t xml:space="preserve"> до нервової тканини, найчастіше використовується в якості </w:t>
      </w:r>
      <w:proofErr w:type="spellStart"/>
      <w:r w:rsidRPr="00D31657">
        <w:rPr>
          <w:lang w:val="uk-UA"/>
        </w:rPr>
        <w:t>ад’юванта</w:t>
      </w:r>
      <w:proofErr w:type="spellEnd"/>
      <w:r w:rsidRPr="00D31657">
        <w:rPr>
          <w:lang w:val="uk-UA"/>
        </w:rPr>
        <w:t xml:space="preserve"> при спінальній анестезії, використовується для потенціювання </w:t>
      </w:r>
      <w:proofErr w:type="spellStart"/>
      <w:r w:rsidRPr="00D31657">
        <w:rPr>
          <w:lang w:val="uk-UA"/>
        </w:rPr>
        <w:t>інтраопераційної</w:t>
      </w:r>
      <w:proofErr w:type="spellEnd"/>
      <w:r w:rsidRPr="00D31657">
        <w:rPr>
          <w:lang w:val="uk-UA"/>
        </w:rPr>
        <w:t xml:space="preserve"> аналгезії, при субарахноїдальному введенні діє до 2,5 год.</w:t>
      </w:r>
    </w:p>
    <w:p w:rsidR="00687F7F" w:rsidRPr="00DE7C52" w:rsidRDefault="00687F7F" w:rsidP="004C447C">
      <w:pPr>
        <w:spacing w:line="240" w:lineRule="atLeast"/>
        <w:ind w:firstLine="284"/>
        <w:jc w:val="both"/>
        <w:rPr>
          <w:rFonts w:ascii="Times New Roman" w:hAnsi="Times New Roman" w:cs="Times New Roman"/>
          <w:sz w:val="24"/>
          <w:szCs w:val="24"/>
          <w:lang w:eastAsia="uk-UA"/>
        </w:rPr>
      </w:pPr>
      <w:r w:rsidRPr="00E6684F">
        <w:rPr>
          <w:rFonts w:ascii="Times New Roman" w:hAnsi="Times New Roman" w:cs="Times New Roman"/>
          <w:i/>
          <w:sz w:val="24"/>
          <w:szCs w:val="24"/>
        </w:rPr>
        <w:t>Морфін</w:t>
      </w:r>
      <w:r w:rsidRPr="00DE7C52">
        <w:rPr>
          <w:rFonts w:ascii="Times New Roman" w:hAnsi="Times New Roman" w:cs="Times New Roman"/>
          <w:sz w:val="24"/>
          <w:szCs w:val="24"/>
        </w:rPr>
        <w:t xml:space="preserve"> </w:t>
      </w:r>
      <w:r w:rsidR="004C447C" w:rsidRPr="001362A1">
        <w:rPr>
          <w:rFonts w:ascii="Times New Roman" w:hAnsi="Times New Roman" w:cs="Times New Roman"/>
          <w:sz w:val="24"/>
          <w:szCs w:val="24"/>
        </w:rPr>
        <w:t>–</w:t>
      </w:r>
      <w:r w:rsidRPr="00DE7C52">
        <w:rPr>
          <w:rFonts w:ascii="Times New Roman" w:hAnsi="Times New Roman" w:cs="Times New Roman"/>
          <w:sz w:val="24"/>
          <w:szCs w:val="24"/>
        </w:rPr>
        <w:t xml:space="preserve"> природний </w:t>
      </w:r>
      <w:proofErr w:type="spellStart"/>
      <w:r w:rsidRPr="00DE7C52">
        <w:rPr>
          <w:rFonts w:ascii="Times New Roman" w:hAnsi="Times New Roman" w:cs="Times New Roman"/>
          <w:sz w:val="24"/>
          <w:szCs w:val="24"/>
        </w:rPr>
        <w:t>опіоїд</w:t>
      </w:r>
      <w:proofErr w:type="spellEnd"/>
      <w:r w:rsidRPr="00DE7C52">
        <w:rPr>
          <w:rFonts w:ascii="Times New Roman" w:hAnsi="Times New Roman" w:cs="Times New Roman"/>
          <w:sz w:val="24"/>
          <w:szCs w:val="24"/>
        </w:rPr>
        <w:t xml:space="preserve">-агоніст µ-рецепторів, гідрофільний, довго циркулює у лікворі, діє до 24 годин. Його додавання </w:t>
      </w:r>
      <w:proofErr w:type="spellStart"/>
      <w:r w:rsidRPr="00DE7C52">
        <w:rPr>
          <w:rFonts w:ascii="Times New Roman" w:hAnsi="Times New Roman" w:cs="Times New Roman"/>
          <w:sz w:val="24"/>
          <w:szCs w:val="24"/>
        </w:rPr>
        <w:t>субарахноїдально</w:t>
      </w:r>
      <w:proofErr w:type="spellEnd"/>
      <w:r w:rsidRPr="00DE7C52">
        <w:rPr>
          <w:rFonts w:ascii="Times New Roman" w:hAnsi="Times New Roman" w:cs="Times New Roman"/>
          <w:sz w:val="24"/>
          <w:szCs w:val="24"/>
        </w:rPr>
        <w:t xml:space="preserve"> забезпечує тривале (до 16-18 годин) післяопераційне знеболення.</w:t>
      </w:r>
    </w:p>
    <w:p w:rsidR="00687F7F" w:rsidRPr="001362A1" w:rsidRDefault="00687F7F" w:rsidP="004C447C">
      <w:pPr>
        <w:spacing w:line="240" w:lineRule="atLeast"/>
        <w:ind w:firstLine="284"/>
        <w:jc w:val="both"/>
        <w:rPr>
          <w:rFonts w:ascii="Times New Roman" w:hAnsi="Times New Roman" w:cs="Times New Roman"/>
          <w:sz w:val="24"/>
          <w:szCs w:val="24"/>
        </w:rPr>
      </w:pPr>
      <w:r w:rsidRPr="001362A1">
        <w:rPr>
          <w:rFonts w:ascii="Times New Roman" w:hAnsi="Times New Roman" w:cs="Times New Roman"/>
          <w:sz w:val="24"/>
          <w:szCs w:val="24"/>
        </w:rPr>
        <w:t xml:space="preserve">Незважаючи на широке розповсюдження та наявну безпечність, спінальній анестезії, як і будь-якому іншому методу знеболювання, притаманні свої недоліки та ускладнення, котрі можуть виникати під час її проведення. Для спінальної анестезії найпоширенішими ранніми ускладненнями є </w:t>
      </w:r>
      <w:bookmarkStart w:id="1" w:name="_Hlk536716160"/>
      <w:r w:rsidRPr="001362A1">
        <w:rPr>
          <w:rFonts w:ascii="Times New Roman" w:hAnsi="Times New Roman" w:cs="Times New Roman"/>
          <w:sz w:val="24"/>
          <w:szCs w:val="24"/>
        </w:rPr>
        <w:t xml:space="preserve">артеріальна </w:t>
      </w:r>
      <w:proofErr w:type="spellStart"/>
      <w:r w:rsidRPr="001362A1">
        <w:rPr>
          <w:rFonts w:ascii="Times New Roman" w:hAnsi="Times New Roman" w:cs="Times New Roman"/>
          <w:sz w:val="24"/>
          <w:szCs w:val="24"/>
        </w:rPr>
        <w:t>гіпотензія</w:t>
      </w:r>
      <w:proofErr w:type="spellEnd"/>
      <w:r w:rsidRPr="001362A1">
        <w:rPr>
          <w:rFonts w:ascii="Times New Roman" w:hAnsi="Times New Roman" w:cs="Times New Roman"/>
          <w:sz w:val="24"/>
          <w:szCs w:val="24"/>
        </w:rPr>
        <w:t xml:space="preserve"> (у 30%-85% випадків), </w:t>
      </w:r>
      <w:proofErr w:type="spellStart"/>
      <w:r w:rsidRPr="001362A1">
        <w:rPr>
          <w:rFonts w:ascii="Times New Roman" w:hAnsi="Times New Roman" w:cs="Times New Roman"/>
          <w:sz w:val="24"/>
          <w:szCs w:val="24"/>
        </w:rPr>
        <w:t>інтра</w:t>
      </w:r>
      <w:proofErr w:type="spellEnd"/>
      <w:r w:rsidRPr="001362A1">
        <w:rPr>
          <w:rFonts w:ascii="Times New Roman" w:hAnsi="Times New Roman" w:cs="Times New Roman"/>
          <w:sz w:val="24"/>
          <w:szCs w:val="24"/>
        </w:rPr>
        <w:t>- та післяопераційна нудота та блювота (10-15%), брадикардія (11-30%), м’язове тремтіння (5-43%)</w:t>
      </w:r>
      <w:bookmarkEnd w:id="1"/>
      <w:r w:rsidRPr="001362A1">
        <w:rPr>
          <w:rFonts w:ascii="Times New Roman" w:hAnsi="Times New Roman" w:cs="Times New Roman"/>
          <w:sz w:val="24"/>
          <w:szCs w:val="24"/>
        </w:rPr>
        <w:t xml:space="preserve">, </w:t>
      </w:r>
      <w:r>
        <w:rPr>
          <w:rFonts w:ascii="Times New Roman" w:hAnsi="Times New Roman" w:cs="Times New Roman"/>
          <w:sz w:val="24"/>
          <w:szCs w:val="24"/>
        </w:rPr>
        <w:t xml:space="preserve">у випадку застосування </w:t>
      </w:r>
      <w:proofErr w:type="spellStart"/>
      <w:r>
        <w:rPr>
          <w:rFonts w:ascii="Times New Roman" w:hAnsi="Times New Roman" w:cs="Times New Roman"/>
          <w:sz w:val="24"/>
          <w:szCs w:val="24"/>
        </w:rPr>
        <w:t>опіоїдів</w:t>
      </w:r>
      <w:proofErr w:type="spellEnd"/>
      <w:r>
        <w:rPr>
          <w:rFonts w:ascii="Times New Roman" w:hAnsi="Times New Roman" w:cs="Times New Roman"/>
          <w:sz w:val="24"/>
          <w:szCs w:val="24"/>
        </w:rPr>
        <w:t xml:space="preserve"> у якості </w:t>
      </w:r>
      <w:proofErr w:type="spellStart"/>
      <w:r>
        <w:rPr>
          <w:rFonts w:ascii="Times New Roman" w:hAnsi="Times New Roman" w:cs="Times New Roman"/>
          <w:sz w:val="24"/>
          <w:szCs w:val="24"/>
        </w:rPr>
        <w:t>а’дювантів</w:t>
      </w:r>
      <w:proofErr w:type="spellEnd"/>
      <w:r w:rsidRPr="001362A1">
        <w:rPr>
          <w:rFonts w:ascii="Times New Roman" w:hAnsi="Times New Roman" w:cs="Times New Roman"/>
          <w:sz w:val="24"/>
          <w:szCs w:val="24"/>
        </w:rPr>
        <w:t xml:space="preserve"> </w:t>
      </w:r>
      <w:r>
        <w:rPr>
          <w:rFonts w:ascii="Times New Roman" w:hAnsi="Times New Roman" w:cs="Times New Roman"/>
          <w:sz w:val="24"/>
          <w:szCs w:val="24"/>
        </w:rPr>
        <w:t xml:space="preserve"> також можливі </w:t>
      </w:r>
      <w:r w:rsidRPr="001362A1">
        <w:rPr>
          <w:rFonts w:ascii="Times New Roman" w:hAnsi="Times New Roman" w:cs="Times New Roman"/>
          <w:sz w:val="24"/>
          <w:szCs w:val="24"/>
        </w:rPr>
        <w:t xml:space="preserve">пригнічення дихання </w:t>
      </w:r>
      <w:r>
        <w:rPr>
          <w:rFonts w:ascii="Times New Roman" w:hAnsi="Times New Roman" w:cs="Times New Roman"/>
          <w:sz w:val="24"/>
          <w:szCs w:val="24"/>
        </w:rPr>
        <w:t>і</w:t>
      </w:r>
      <w:r w:rsidRPr="001362A1">
        <w:rPr>
          <w:rFonts w:ascii="Times New Roman" w:hAnsi="Times New Roman" w:cs="Times New Roman"/>
          <w:sz w:val="24"/>
          <w:szCs w:val="24"/>
        </w:rPr>
        <w:t xml:space="preserve"> відстрочена зупинка дихання, свербіж шкіри</w:t>
      </w:r>
      <w:r>
        <w:rPr>
          <w:rFonts w:ascii="Times New Roman" w:hAnsi="Times New Roman" w:cs="Times New Roman"/>
          <w:sz w:val="24"/>
          <w:szCs w:val="24"/>
        </w:rPr>
        <w:t>.</w:t>
      </w:r>
    </w:p>
    <w:p w:rsidR="00687F7F" w:rsidRDefault="00687F7F" w:rsidP="004C447C">
      <w:pPr>
        <w:spacing w:line="240" w:lineRule="atLeast"/>
        <w:ind w:firstLine="284"/>
        <w:jc w:val="both"/>
        <w:rPr>
          <w:rFonts w:ascii="Times New Roman" w:hAnsi="Times New Roman" w:cs="Times New Roman"/>
          <w:sz w:val="24"/>
          <w:szCs w:val="24"/>
        </w:rPr>
      </w:pPr>
      <w:r w:rsidRPr="001362A1">
        <w:rPr>
          <w:rFonts w:ascii="Times New Roman" w:hAnsi="Times New Roman" w:cs="Times New Roman"/>
          <w:sz w:val="24"/>
          <w:szCs w:val="24"/>
        </w:rPr>
        <w:t>На теперішній час існують різні методи профілактики та лікування кожного з наведених ускладнень спінальної анестезії при проведенні кесаревого розтину, та жоден з них не є досконалим,  усі вони потребують поглибленого вивчення та удосконалення. Крім того, застосування різних методів профілактики та лікування ускладнень спінальної анестезії збільшують медикаментозне навантаження на організм матері та дитини і потребують додаткових зусиль персоналу.</w:t>
      </w:r>
    </w:p>
    <w:p w:rsidR="00687F7F" w:rsidRDefault="00687F7F" w:rsidP="004C447C">
      <w:pPr>
        <w:pStyle w:val="a5"/>
        <w:spacing w:after="0" w:line="240" w:lineRule="atLeast"/>
        <w:ind w:left="0" w:firstLine="284"/>
        <w:jc w:val="both"/>
        <w:rPr>
          <w:lang w:val="uk-UA"/>
        </w:rPr>
      </w:pPr>
      <w:r w:rsidRPr="001362A1">
        <w:rPr>
          <w:lang w:val="uk-UA"/>
        </w:rPr>
        <w:t xml:space="preserve">При виконанні спінальної анестезії однаковими дозами місцевих </w:t>
      </w:r>
      <w:proofErr w:type="spellStart"/>
      <w:r w:rsidRPr="001362A1">
        <w:rPr>
          <w:lang w:val="uk-UA"/>
        </w:rPr>
        <w:t>анестетиків</w:t>
      </w:r>
      <w:proofErr w:type="spellEnd"/>
      <w:r w:rsidRPr="001362A1">
        <w:rPr>
          <w:lang w:val="uk-UA"/>
        </w:rPr>
        <w:t xml:space="preserve"> та </w:t>
      </w:r>
      <w:proofErr w:type="spellStart"/>
      <w:r w:rsidRPr="001362A1">
        <w:rPr>
          <w:lang w:val="uk-UA"/>
        </w:rPr>
        <w:t>а’дювантів</w:t>
      </w:r>
      <w:proofErr w:type="spellEnd"/>
      <w:r w:rsidRPr="001362A1">
        <w:rPr>
          <w:lang w:val="uk-UA"/>
        </w:rPr>
        <w:t xml:space="preserve"> розповсюдження та глибина спінального блоку, частота виникнення та прояви ускладнень</w:t>
      </w:r>
      <w:r>
        <w:rPr>
          <w:lang w:val="uk-UA"/>
        </w:rPr>
        <w:t xml:space="preserve"> </w:t>
      </w:r>
      <w:r w:rsidRPr="001362A1">
        <w:rPr>
          <w:lang w:val="uk-UA"/>
        </w:rPr>
        <w:t xml:space="preserve"> більш виражені у вагітних,  ніж у невагітних пацієнток. Вплив вагітності на прояви дії місцевих </w:t>
      </w:r>
      <w:proofErr w:type="spellStart"/>
      <w:r w:rsidRPr="001362A1">
        <w:rPr>
          <w:lang w:val="uk-UA"/>
        </w:rPr>
        <w:t>анестетиків</w:t>
      </w:r>
      <w:proofErr w:type="spellEnd"/>
      <w:r w:rsidRPr="001362A1">
        <w:rPr>
          <w:lang w:val="uk-UA"/>
        </w:rPr>
        <w:t xml:space="preserve"> пояснюється комбінацією механічних ефектів вагітності (підвищений внутрішньочеревний тиск, </w:t>
      </w:r>
      <w:proofErr w:type="spellStart"/>
      <w:r w:rsidRPr="001362A1">
        <w:rPr>
          <w:lang w:val="uk-UA"/>
        </w:rPr>
        <w:t>дилятація</w:t>
      </w:r>
      <w:proofErr w:type="spellEnd"/>
      <w:r w:rsidRPr="001362A1">
        <w:rPr>
          <w:lang w:val="uk-UA"/>
        </w:rPr>
        <w:t xml:space="preserve"> </w:t>
      </w:r>
      <w:proofErr w:type="spellStart"/>
      <w:r w:rsidRPr="001362A1">
        <w:rPr>
          <w:lang w:val="uk-UA"/>
        </w:rPr>
        <w:t>епідуральних</w:t>
      </w:r>
      <w:proofErr w:type="spellEnd"/>
      <w:r w:rsidRPr="001362A1">
        <w:rPr>
          <w:lang w:val="uk-UA"/>
        </w:rPr>
        <w:t xml:space="preserve"> вен, зменшений субарахноїдальний простір) та прямих гормональних ефектів (зумовлена прогестероном помірна </w:t>
      </w:r>
      <w:proofErr w:type="spellStart"/>
      <w:r w:rsidRPr="001362A1">
        <w:rPr>
          <w:lang w:val="uk-UA"/>
        </w:rPr>
        <w:t>вазодилятація</w:t>
      </w:r>
      <w:proofErr w:type="spellEnd"/>
      <w:r w:rsidRPr="001362A1">
        <w:rPr>
          <w:lang w:val="uk-UA"/>
        </w:rPr>
        <w:t xml:space="preserve"> та підвищена чутливість нервових волокон до дії місцевих </w:t>
      </w:r>
      <w:proofErr w:type="spellStart"/>
      <w:r w:rsidRPr="001362A1">
        <w:rPr>
          <w:lang w:val="uk-UA"/>
        </w:rPr>
        <w:t>анестетиків</w:t>
      </w:r>
      <w:proofErr w:type="spellEnd"/>
      <w:r w:rsidRPr="001362A1">
        <w:rPr>
          <w:lang w:val="uk-UA"/>
        </w:rPr>
        <w:t>).</w:t>
      </w:r>
    </w:p>
    <w:p w:rsidR="00687F7F" w:rsidRPr="00DE7C52" w:rsidRDefault="00687F7F" w:rsidP="004C447C">
      <w:pPr>
        <w:pStyle w:val="a5"/>
        <w:spacing w:after="0" w:line="240" w:lineRule="atLeast"/>
        <w:ind w:left="0" w:firstLine="284"/>
        <w:jc w:val="both"/>
        <w:rPr>
          <w:lang w:val="uk-UA"/>
        </w:rPr>
      </w:pPr>
    </w:p>
    <w:p w:rsidR="00687F7F" w:rsidRDefault="00687F7F" w:rsidP="004C447C">
      <w:pPr>
        <w:spacing w:line="240" w:lineRule="atLeast"/>
        <w:ind w:firstLine="284"/>
        <w:jc w:val="both"/>
        <w:rPr>
          <w:rFonts w:ascii="Times New Roman" w:hAnsi="Times New Roman" w:cs="Times New Roman"/>
          <w:sz w:val="24"/>
          <w:szCs w:val="24"/>
        </w:rPr>
      </w:pPr>
      <w:r w:rsidRPr="001362A1">
        <w:rPr>
          <w:rFonts w:ascii="Times New Roman" w:hAnsi="Times New Roman" w:cs="Times New Roman"/>
          <w:sz w:val="24"/>
          <w:szCs w:val="24"/>
        </w:rPr>
        <w:t>Таким чином, на даний момент актуальним є пошук нових, простих та безпечних методів удосконалення спінальної анестезії при кесаревому розтині, які мінімізують її ускладнення.</w:t>
      </w:r>
      <w:r w:rsidRPr="001362A1">
        <w:rPr>
          <w:rFonts w:ascii="Times New Roman" w:hAnsi="Times New Roman" w:cs="Times New Roman"/>
          <w:sz w:val="24"/>
          <w:szCs w:val="24"/>
          <w:lang w:val="en-US"/>
        </w:rPr>
        <w:t xml:space="preserve"> </w:t>
      </w:r>
      <w:r w:rsidRPr="001362A1">
        <w:rPr>
          <w:rFonts w:ascii="Times New Roman" w:hAnsi="Times New Roman" w:cs="Times New Roman"/>
          <w:sz w:val="24"/>
          <w:szCs w:val="24"/>
        </w:rPr>
        <w:t xml:space="preserve">Одним із шляхів удосконалення спінальної анестезії при кесаревому розтині є пошук нових </w:t>
      </w:r>
      <w:proofErr w:type="spellStart"/>
      <w:r w:rsidRPr="001362A1">
        <w:rPr>
          <w:rFonts w:ascii="Times New Roman" w:hAnsi="Times New Roman" w:cs="Times New Roman"/>
          <w:sz w:val="24"/>
          <w:szCs w:val="24"/>
        </w:rPr>
        <w:t>ад’ювантів</w:t>
      </w:r>
      <w:proofErr w:type="spellEnd"/>
      <w:r w:rsidRPr="001362A1">
        <w:rPr>
          <w:rFonts w:ascii="Times New Roman" w:hAnsi="Times New Roman" w:cs="Times New Roman"/>
          <w:sz w:val="24"/>
          <w:szCs w:val="24"/>
        </w:rPr>
        <w:t xml:space="preserve"> або їх комбінацій.</w:t>
      </w:r>
    </w:p>
    <w:p w:rsidR="00687F7F" w:rsidRDefault="00AF6A54" w:rsidP="004C447C">
      <w:pPr>
        <w:spacing w:line="240" w:lineRule="atLeast"/>
        <w:ind w:firstLine="284"/>
        <w:jc w:val="both"/>
        <w:rPr>
          <w:rFonts w:ascii="Times New Roman" w:hAnsi="Times New Roman" w:cs="Times New Roman"/>
          <w:sz w:val="24"/>
          <w:szCs w:val="24"/>
        </w:rPr>
      </w:pPr>
      <w:proofErr w:type="spellStart"/>
      <w:r>
        <w:rPr>
          <w:rFonts w:ascii="Times New Roman" w:hAnsi="Times New Roman" w:cs="Times New Roman"/>
          <w:sz w:val="24"/>
          <w:szCs w:val="24"/>
          <w:shd w:val="clear" w:color="auto" w:fill="FFFFFF"/>
          <w:lang w:val="ru-RU"/>
        </w:rPr>
        <w:t>Речовина</w:t>
      </w:r>
      <w:proofErr w:type="spellEnd"/>
      <w:r>
        <w:rPr>
          <w:rFonts w:ascii="Times New Roman" w:hAnsi="Times New Roman" w:cs="Times New Roman"/>
          <w:sz w:val="24"/>
          <w:szCs w:val="24"/>
          <w:shd w:val="clear" w:color="auto" w:fill="FFFFFF"/>
          <w:lang w:val="ru-RU"/>
        </w:rPr>
        <w:t xml:space="preserve"> А* </w:t>
      </w:r>
      <w:r w:rsidR="00687F7F" w:rsidRPr="00D31657">
        <w:rPr>
          <w:rFonts w:ascii="Times New Roman" w:hAnsi="Times New Roman" w:cs="Times New Roman"/>
          <w:sz w:val="24"/>
          <w:szCs w:val="24"/>
          <w:shd w:val="clear" w:color="auto" w:fill="FFFFFF"/>
        </w:rPr>
        <w:t xml:space="preserve">- синтетичний </w:t>
      </w:r>
      <w:r w:rsidR="004C447C">
        <w:rPr>
          <w:rFonts w:ascii="Times New Roman" w:hAnsi="Times New Roman" w:cs="Times New Roman"/>
          <w:sz w:val="24"/>
          <w:szCs w:val="24"/>
          <w:shd w:val="clear" w:color="auto" w:fill="FFFFFF"/>
        </w:rPr>
        <w:t>препарат</w:t>
      </w:r>
      <w:r>
        <w:rPr>
          <w:rFonts w:ascii="Times New Roman" w:hAnsi="Times New Roman" w:cs="Times New Roman"/>
          <w:sz w:val="24"/>
          <w:szCs w:val="24"/>
          <w:shd w:val="clear" w:color="auto" w:fill="FFFFFF"/>
          <w:lang w:val="ru-RU"/>
        </w:rPr>
        <w:t xml:space="preserve"> </w:t>
      </w:r>
      <w:r w:rsidR="00687F7F" w:rsidRPr="00D31657">
        <w:rPr>
          <w:rFonts w:ascii="Times New Roman" w:hAnsi="Times New Roman" w:cs="Times New Roman"/>
          <w:sz w:val="24"/>
          <w:szCs w:val="24"/>
          <w:shd w:val="clear" w:color="auto" w:fill="FFFFFF"/>
        </w:rPr>
        <w:t xml:space="preserve">тривалої дії, що має виразну протизапальну, антиалергічну та </w:t>
      </w:r>
      <w:proofErr w:type="spellStart"/>
      <w:r w:rsidR="00687F7F" w:rsidRPr="00D31657">
        <w:rPr>
          <w:rFonts w:ascii="Times New Roman" w:hAnsi="Times New Roman" w:cs="Times New Roman"/>
          <w:sz w:val="24"/>
          <w:szCs w:val="24"/>
          <w:shd w:val="clear" w:color="auto" w:fill="FFFFFF"/>
        </w:rPr>
        <w:t>протисвербіжну</w:t>
      </w:r>
      <w:proofErr w:type="spellEnd"/>
      <w:r w:rsidR="00687F7F" w:rsidRPr="00D31657">
        <w:rPr>
          <w:rFonts w:ascii="Times New Roman" w:hAnsi="Times New Roman" w:cs="Times New Roman"/>
          <w:sz w:val="24"/>
          <w:szCs w:val="24"/>
          <w:shd w:val="clear" w:color="auto" w:fill="FFFFFF"/>
        </w:rPr>
        <w:t xml:space="preserve"> дії. Препарат впливає на усі стадії запального процесу</w:t>
      </w:r>
      <w:r w:rsidR="004C447C">
        <w:rPr>
          <w:rFonts w:ascii="Times New Roman" w:hAnsi="Times New Roman" w:cs="Times New Roman"/>
          <w:sz w:val="24"/>
          <w:szCs w:val="24"/>
          <w:shd w:val="clear" w:color="auto" w:fill="FFFFFF"/>
        </w:rPr>
        <w:t>, з</w:t>
      </w:r>
      <w:r w:rsidR="00687F7F" w:rsidRPr="00D31657">
        <w:rPr>
          <w:rFonts w:ascii="Times New Roman" w:hAnsi="Times New Roman" w:cs="Times New Roman"/>
          <w:sz w:val="24"/>
          <w:szCs w:val="24"/>
          <w:shd w:val="clear" w:color="auto" w:fill="FFFFFF"/>
        </w:rPr>
        <w:t xml:space="preserve">нижує проникність кровоносних судин, гальмує міграцію лейкоцитів, фагоцитів, вивільнення </w:t>
      </w:r>
      <w:proofErr w:type="spellStart"/>
      <w:r w:rsidR="00687F7F" w:rsidRPr="00D31657">
        <w:rPr>
          <w:rFonts w:ascii="Times New Roman" w:hAnsi="Times New Roman" w:cs="Times New Roman"/>
          <w:sz w:val="24"/>
          <w:szCs w:val="24"/>
          <w:shd w:val="clear" w:color="auto" w:fill="FFFFFF"/>
        </w:rPr>
        <w:t>кінінів</w:t>
      </w:r>
      <w:proofErr w:type="spellEnd"/>
      <w:r w:rsidR="00687F7F" w:rsidRPr="00D31657">
        <w:rPr>
          <w:rFonts w:ascii="Times New Roman" w:hAnsi="Times New Roman" w:cs="Times New Roman"/>
          <w:sz w:val="24"/>
          <w:szCs w:val="24"/>
          <w:shd w:val="clear" w:color="auto" w:fill="FFFFFF"/>
        </w:rPr>
        <w:t xml:space="preserve">, утворення антитіл. </w:t>
      </w:r>
      <w:r w:rsidR="00687F7F" w:rsidRPr="004C046D">
        <w:rPr>
          <w:rFonts w:ascii="Times New Roman" w:hAnsi="Times New Roman" w:cs="Times New Roman"/>
          <w:sz w:val="24"/>
          <w:szCs w:val="24"/>
        </w:rPr>
        <w:t>Механізм його дії при субарахноїдальному введенні потребує подальшого дослідження.</w:t>
      </w:r>
      <w:r w:rsidR="00687F7F">
        <w:rPr>
          <w:rFonts w:ascii="Times New Roman" w:hAnsi="Times New Roman" w:cs="Times New Roman"/>
          <w:sz w:val="24"/>
          <w:szCs w:val="24"/>
        </w:rPr>
        <w:t xml:space="preserve"> На теперішній час у світі тривають дослідження про застосування </w:t>
      </w:r>
      <w:proofErr w:type="spellStart"/>
      <w:r>
        <w:rPr>
          <w:rFonts w:ascii="Times New Roman" w:hAnsi="Times New Roman" w:cs="Times New Roman"/>
          <w:sz w:val="24"/>
          <w:szCs w:val="24"/>
          <w:lang w:val="ru-RU"/>
        </w:rPr>
        <w:t>речовини</w:t>
      </w:r>
      <w:proofErr w:type="spellEnd"/>
      <w:r w:rsidR="00252C96">
        <w:rPr>
          <w:rFonts w:ascii="Times New Roman" w:hAnsi="Times New Roman" w:cs="Times New Roman"/>
          <w:sz w:val="24"/>
          <w:szCs w:val="24"/>
          <w:lang w:val="en-US"/>
        </w:rPr>
        <w:t xml:space="preserve"> </w:t>
      </w:r>
      <w:r>
        <w:rPr>
          <w:rFonts w:ascii="Times New Roman" w:hAnsi="Times New Roman" w:cs="Times New Roman"/>
          <w:sz w:val="24"/>
          <w:szCs w:val="24"/>
          <w:lang w:val="ru-RU"/>
        </w:rPr>
        <w:t xml:space="preserve">А* </w:t>
      </w:r>
      <w:r w:rsidR="00687F7F">
        <w:rPr>
          <w:rFonts w:ascii="Times New Roman" w:hAnsi="Times New Roman" w:cs="Times New Roman"/>
          <w:sz w:val="24"/>
          <w:szCs w:val="24"/>
        </w:rPr>
        <w:t xml:space="preserve">у якості </w:t>
      </w:r>
      <w:proofErr w:type="spellStart"/>
      <w:r w:rsidR="00687F7F">
        <w:rPr>
          <w:rFonts w:ascii="Times New Roman" w:hAnsi="Times New Roman" w:cs="Times New Roman"/>
          <w:sz w:val="24"/>
          <w:szCs w:val="24"/>
        </w:rPr>
        <w:t>ад’юванта</w:t>
      </w:r>
      <w:proofErr w:type="spellEnd"/>
      <w:r w:rsidR="00687F7F">
        <w:rPr>
          <w:rFonts w:ascii="Times New Roman" w:hAnsi="Times New Roman" w:cs="Times New Roman"/>
          <w:sz w:val="24"/>
          <w:szCs w:val="24"/>
        </w:rPr>
        <w:t xml:space="preserve"> при спінальної анестезії, їх дані є попередніми та суперечливими.</w:t>
      </w:r>
    </w:p>
    <w:p w:rsidR="00687F7F" w:rsidRPr="00233632" w:rsidRDefault="00687F7F" w:rsidP="004C447C">
      <w:pPr>
        <w:pStyle w:val="a3"/>
        <w:numPr>
          <w:ilvl w:val="0"/>
          <w:numId w:val="1"/>
        </w:numPr>
        <w:ind w:left="0" w:firstLine="284"/>
        <w:jc w:val="both"/>
        <w:rPr>
          <w:rFonts w:ascii="Times New Roman" w:hAnsi="Times New Roman" w:cs="Times New Roman"/>
          <w:b/>
          <w:sz w:val="24"/>
          <w:szCs w:val="24"/>
        </w:rPr>
      </w:pPr>
      <w:r w:rsidRPr="00233632">
        <w:rPr>
          <w:rFonts w:ascii="Times New Roman" w:hAnsi="Times New Roman" w:cs="Times New Roman"/>
          <w:b/>
          <w:sz w:val="24"/>
          <w:szCs w:val="24"/>
        </w:rPr>
        <w:t>МЕТА ТА ЗАВДАННЯ ДОСЛІДЖЕННЯ.</w:t>
      </w:r>
    </w:p>
    <w:p w:rsidR="00687F7F" w:rsidRDefault="00687F7F" w:rsidP="004C447C">
      <w:pPr>
        <w:pStyle w:val="a3"/>
        <w:spacing w:line="240" w:lineRule="atLeast"/>
        <w:ind w:left="0" w:firstLine="284"/>
        <w:jc w:val="both"/>
        <w:rPr>
          <w:rFonts w:ascii="Times New Roman" w:hAnsi="Times New Roman" w:cs="Times New Roman"/>
          <w:sz w:val="24"/>
          <w:szCs w:val="24"/>
        </w:rPr>
      </w:pPr>
    </w:p>
    <w:p w:rsidR="00687F7F" w:rsidRPr="00BE7DA5" w:rsidRDefault="00687F7F" w:rsidP="00C073D1">
      <w:pPr>
        <w:pStyle w:val="a3"/>
        <w:spacing w:line="240" w:lineRule="atLeast"/>
        <w:ind w:left="0" w:firstLine="284"/>
        <w:jc w:val="both"/>
        <w:rPr>
          <w:rFonts w:ascii="Times New Roman" w:hAnsi="Times New Roman" w:cs="Times New Roman"/>
          <w:sz w:val="24"/>
          <w:szCs w:val="24"/>
          <w:u w:val="single"/>
        </w:rPr>
      </w:pPr>
      <w:r w:rsidRPr="00BE7DA5">
        <w:rPr>
          <w:rFonts w:ascii="Times New Roman" w:hAnsi="Times New Roman" w:cs="Times New Roman"/>
          <w:sz w:val="24"/>
          <w:szCs w:val="24"/>
          <w:u w:val="single"/>
        </w:rPr>
        <w:t xml:space="preserve">Мета дослідження: </w:t>
      </w:r>
    </w:p>
    <w:p w:rsidR="00687F7F" w:rsidRPr="004C447C" w:rsidRDefault="00687F7F" w:rsidP="00C073D1">
      <w:pPr>
        <w:spacing w:line="240" w:lineRule="atLeast"/>
        <w:ind w:firstLine="284"/>
        <w:jc w:val="both"/>
        <w:rPr>
          <w:rFonts w:ascii="Times New Roman" w:hAnsi="Times New Roman" w:cs="Times New Roman"/>
          <w:sz w:val="24"/>
          <w:szCs w:val="24"/>
        </w:rPr>
      </w:pPr>
      <w:r w:rsidRPr="004C447C">
        <w:rPr>
          <w:rFonts w:ascii="Times New Roman" w:hAnsi="Times New Roman" w:cs="Times New Roman"/>
          <w:sz w:val="24"/>
          <w:szCs w:val="24"/>
        </w:rPr>
        <w:t xml:space="preserve">Підвищити  якість  та безпечність спінальної анестезії при кесаревому розтині за рахунок зниження  частоти виникнення, тривалості та вираженості ускладнень під час спінальної анестезії та у ранньому післяопераційному періоді шляхом  визначення оптимальної комбінації місцевого анестетика та </w:t>
      </w:r>
      <w:proofErr w:type="spellStart"/>
      <w:r w:rsidRPr="004C447C">
        <w:rPr>
          <w:rFonts w:ascii="Times New Roman" w:hAnsi="Times New Roman" w:cs="Times New Roman"/>
          <w:sz w:val="24"/>
          <w:szCs w:val="24"/>
        </w:rPr>
        <w:t>ад’ювантів</w:t>
      </w:r>
      <w:proofErr w:type="spellEnd"/>
      <w:r w:rsidRPr="004C447C">
        <w:rPr>
          <w:rFonts w:ascii="Times New Roman" w:hAnsi="Times New Roman" w:cs="Times New Roman"/>
          <w:sz w:val="24"/>
          <w:szCs w:val="24"/>
        </w:rPr>
        <w:t>.</w:t>
      </w:r>
    </w:p>
    <w:p w:rsidR="00687F7F" w:rsidRDefault="00687F7F" w:rsidP="004C447C">
      <w:pPr>
        <w:pStyle w:val="a3"/>
        <w:spacing w:line="240" w:lineRule="atLeast"/>
        <w:ind w:left="0" w:firstLine="284"/>
        <w:jc w:val="both"/>
        <w:rPr>
          <w:rFonts w:ascii="Times New Roman" w:hAnsi="Times New Roman" w:cs="Times New Roman"/>
          <w:sz w:val="24"/>
          <w:szCs w:val="24"/>
          <w:u w:val="single"/>
        </w:rPr>
      </w:pPr>
      <w:r w:rsidRPr="00B06C5B">
        <w:rPr>
          <w:rFonts w:ascii="Times New Roman" w:hAnsi="Times New Roman" w:cs="Times New Roman"/>
          <w:sz w:val="24"/>
          <w:szCs w:val="24"/>
          <w:u w:val="single"/>
        </w:rPr>
        <w:lastRenderedPageBreak/>
        <w:t>Завдання дослідження:</w:t>
      </w:r>
    </w:p>
    <w:p w:rsidR="00687F7F" w:rsidRDefault="00252C96" w:rsidP="004C447C">
      <w:pPr>
        <w:pStyle w:val="a3"/>
        <w:numPr>
          <w:ilvl w:val="0"/>
          <w:numId w:val="11"/>
        </w:numPr>
        <w:tabs>
          <w:tab w:val="left" w:pos="851"/>
        </w:tabs>
        <w:spacing w:line="240" w:lineRule="atLeast"/>
        <w:ind w:left="0" w:firstLine="567"/>
        <w:jc w:val="both"/>
        <w:rPr>
          <w:rFonts w:ascii="Times New Roman" w:hAnsi="Times New Roman" w:cs="Times New Roman"/>
          <w:sz w:val="24"/>
          <w:szCs w:val="24"/>
        </w:rPr>
      </w:pPr>
      <w:r w:rsidRPr="006577E1">
        <w:rPr>
          <w:rFonts w:ascii="Times New Roman" w:hAnsi="Times New Roman" w:cs="Times New Roman"/>
          <w:sz w:val="24"/>
          <w:szCs w:val="24"/>
        </w:rPr>
        <w:t>О</w:t>
      </w:r>
      <w:r>
        <w:rPr>
          <w:rFonts w:ascii="Times New Roman" w:hAnsi="Times New Roman" w:cs="Times New Roman"/>
          <w:sz w:val="24"/>
          <w:szCs w:val="24"/>
        </w:rPr>
        <w:t>бґрунтувати</w:t>
      </w:r>
      <w:r w:rsidR="00687F7F">
        <w:rPr>
          <w:rFonts w:ascii="Times New Roman" w:hAnsi="Times New Roman" w:cs="Times New Roman"/>
          <w:sz w:val="24"/>
          <w:szCs w:val="24"/>
        </w:rPr>
        <w:t xml:space="preserve">  можливості застосування  субарахноїдального введення </w:t>
      </w:r>
      <w:proofErr w:type="spellStart"/>
      <w:r w:rsidR="00687F7F">
        <w:rPr>
          <w:rFonts w:ascii="Times New Roman" w:hAnsi="Times New Roman" w:cs="Times New Roman"/>
          <w:sz w:val="24"/>
          <w:szCs w:val="24"/>
        </w:rPr>
        <w:t>ад’ювантів</w:t>
      </w:r>
      <w:proofErr w:type="spellEnd"/>
      <w:r w:rsidR="00687F7F">
        <w:rPr>
          <w:rFonts w:ascii="Times New Roman" w:hAnsi="Times New Roman" w:cs="Times New Roman"/>
          <w:sz w:val="24"/>
          <w:szCs w:val="24"/>
        </w:rPr>
        <w:t xml:space="preserve">  та їх комбінацій при спінальній анестезії при кесаревому розтині для зниження частоти виникнення, тривалості та вираженості </w:t>
      </w:r>
      <w:r w:rsidR="00687F7F" w:rsidRPr="00816AF3">
        <w:rPr>
          <w:rFonts w:ascii="Times New Roman" w:hAnsi="Times New Roman" w:cs="Times New Roman"/>
          <w:sz w:val="24"/>
          <w:szCs w:val="24"/>
        </w:rPr>
        <w:t xml:space="preserve"> ускладнень </w:t>
      </w:r>
      <w:r w:rsidR="00687F7F">
        <w:rPr>
          <w:rFonts w:ascii="Times New Roman" w:hAnsi="Times New Roman" w:cs="Times New Roman"/>
          <w:sz w:val="24"/>
          <w:szCs w:val="24"/>
        </w:rPr>
        <w:t xml:space="preserve">під час </w:t>
      </w:r>
      <w:r w:rsidR="00687F7F" w:rsidRPr="00816AF3">
        <w:rPr>
          <w:rFonts w:ascii="Times New Roman" w:hAnsi="Times New Roman" w:cs="Times New Roman"/>
          <w:sz w:val="24"/>
          <w:szCs w:val="24"/>
        </w:rPr>
        <w:t xml:space="preserve">спінальної анестезії </w:t>
      </w:r>
      <w:r w:rsidR="00687F7F">
        <w:rPr>
          <w:rFonts w:ascii="Times New Roman" w:hAnsi="Times New Roman" w:cs="Times New Roman"/>
          <w:sz w:val="24"/>
          <w:szCs w:val="24"/>
        </w:rPr>
        <w:t>та у ранньому післяопераційному періоді;</w:t>
      </w:r>
    </w:p>
    <w:p w:rsidR="00687F7F" w:rsidRDefault="00687F7F" w:rsidP="004C447C">
      <w:pPr>
        <w:pStyle w:val="a3"/>
        <w:numPr>
          <w:ilvl w:val="0"/>
          <w:numId w:val="11"/>
        </w:numPr>
        <w:tabs>
          <w:tab w:val="left" w:pos="851"/>
        </w:tabs>
        <w:ind w:left="0" w:firstLine="567"/>
        <w:jc w:val="both"/>
        <w:rPr>
          <w:rFonts w:ascii="Times New Roman" w:hAnsi="Times New Roman" w:cs="Times New Roman"/>
          <w:sz w:val="24"/>
          <w:szCs w:val="24"/>
        </w:rPr>
      </w:pPr>
      <w:r w:rsidRPr="00636D73">
        <w:rPr>
          <w:rFonts w:ascii="Times New Roman" w:hAnsi="Times New Roman" w:cs="Times New Roman"/>
          <w:sz w:val="24"/>
          <w:szCs w:val="24"/>
        </w:rPr>
        <w:t xml:space="preserve">Дослідити вплив </w:t>
      </w:r>
      <w:r>
        <w:rPr>
          <w:rFonts w:ascii="Times New Roman" w:hAnsi="Times New Roman" w:cs="Times New Roman"/>
          <w:sz w:val="24"/>
          <w:szCs w:val="24"/>
        </w:rPr>
        <w:t xml:space="preserve">субарахноїдального введення </w:t>
      </w:r>
      <w:proofErr w:type="spellStart"/>
      <w:r>
        <w:rPr>
          <w:rFonts w:ascii="Times New Roman" w:hAnsi="Times New Roman" w:cs="Times New Roman"/>
          <w:sz w:val="24"/>
          <w:szCs w:val="24"/>
        </w:rPr>
        <w:t>ад’ювантів</w:t>
      </w:r>
      <w:proofErr w:type="spellEnd"/>
      <w:r>
        <w:rPr>
          <w:rFonts w:ascii="Times New Roman" w:hAnsi="Times New Roman" w:cs="Times New Roman"/>
          <w:sz w:val="24"/>
          <w:szCs w:val="24"/>
        </w:rPr>
        <w:t xml:space="preserve">  та їх комбінацій</w:t>
      </w:r>
      <w:r w:rsidRPr="00636D73">
        <w:rPr>
          <w:rFonts w:ascii="Times New Roman" w:hAnsi="Times New Roman" w:cs="Times New Roman"/>
          <w:sz w:val="24"/>
          <w:szCs w:val="24"/>
        </w:rPr>
        <w:t xml:space="preserve"> на параметри </w:t>
      </w:r>
      <w:r>
        <w:rPr>
          <w:rFonts w:ascii="Times New Roman" w:hAnsi="Times New Roman" w:cs="Times New Roman"/>
          <w:sz w:val="24"/>
          <w:szCs w:val="24"/>
        </w:rPr>
        <w:t xml:space="preserve">центральної та периферичної </w:t>
      </w:r>
      <w:r w:rsidRPr="00636D73">
        <w:rPr>
          <w:rFonts w:ascii="Times New Roman" w:hAnsi="Times New Roman" w:cs="Times New Roman"/>
          <w:sz w:val="24"/>
          <w:szCs w:val="24"/>
        </w:rPr>
        <w:t>гемодинаміки під час спінальної анестезії при кесаревому розтині та в післяопераційному періоді</w:t>
      </w:r>
      <w:r>
        <w:rPr>
          <w:rFonts w:ascii="Times New Roman" w:hAnsi="Times New Roman" w:cs="Times New Roman"/>
          <w:sz w:val="24"/>
          <w:szCs w:val="24"/>
        </w:rPr>
        <w:t>;</w:t>
      </w:r>
    </w:p>
    <w:p w:rsidR="00687F7F" w:rsidRPr="00FF4E95" w:rsidRDefault="00687F7F" w:rsidP="004C447C">
      <w:pPr>
        <w:pStyle w:val="a3"/>
        <w:numPr>
          <w:ilvl w:val="0"/>
          <w:numId w:val="11"/>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Вивчити</w:t>
      </w:r>
      <w:r w:rsidRPr="00636D73">
        <w:rPr>
          <w:rFonts w:ascii="Times New Roman" w:hAnsi="Times New Roman" w:cs="Times New Roman"/>
          <w:sz w:val="24"/>
          <w:szCs w:val="24"/>
        </w:rPr>
        <w:t xml:space="preserve"> вплив </w:t>
      </w:r>
      <w:r>
        <w:rPr>
          <w:rFonts w:ascii="Times New Roman" w:hAnsi="Times New Roman" w:cs="Times New Roman"/>
          <w:sz w:val="24"/>
          <w:szCs w:val="24"/>
        </w:rPr>
        <w:t xml:space="preserve">субарахноїдального введення </w:t>
      </w:r>
      <w:proofErr w:type="spellStart"/>
      <w:r>
        <w:rPr>
          <w:rFonts w:ascii="Times New Roman" w:hAnsi="Times New Roman" w:cs="Times New Roman"/>
          <w:sz w:val="24"/>
          <w:szCs w:val="24"/>
        </w:rPr>
        <w:t>ад’ювантів</w:t>
      </w:r>
      <w:proofErr w:type="spellEnd"/>
      <w:r>
        <w:rPr>
          <w:rFonts w:ascii="Times New Roman" w:hAnsi="Times New Roman" w:cs="Times New Roman"/>
          <w:sz w:val="24"/>
          <w:szCs w:val="24"/>
        </w:rPr>
        <w:t xml:space="preserve">  та їх комбінацій</w:t>
      </w:r>
      <w:r w:rsidRPr="00636D73">
        <w:rPr>
          <w:rFonts w:ascii="Times New Roman" w:hAnsi="Times New Roman" w:cs="Times New Roman"/>
          <w:sz w:val="24"/>
          <w:szCs w:val="24"/>
        </w:rPr>
        <w:t xml:space="preserve"> на частоту виникнення та перебіг інших </w:t>
      </w:r>
      <w:r>
        <w:rPr>
          <w:rFonts w:ascii="Times New Roman" w:hAnsi="Times New Roman" w:cs="Times New Roman"/>
          <w:sz w:val="24"/>
          <w:szCs w:val="24"/>
        </w:rPr>
        <w:t xml:space="preserve">ранніх </w:t>
      </w:r>
      <w:r w:rsidRPr="00636D73">
        <w:rPr>
          <w:rFonts w:ascii="Times New Roman" w:hAnsi="Times New Roman" w:cs="Times New Roman"/>
          <w:sz w:val="24"/>
          <w:szCs w:val="24"/>
        </w:rPr>
        <w:t>ускладнень спінальної анестезії при кесаревому розтині</w:t>
      </w:r>
      <w:r>
        <w:rPr>
          <w:rFonts w:ascii="Times New Roman" w:hAnsi="Times New Roman" w:cs="Times New Roman"/>
          <w:sz w:val="24"/>
          <w:szCs w:val="24"/>
        </w:rPr>
        <w:t>;</w:t>
      </w:r>
    </w:p>
    <w:p w:rsidR="00687F7F" w:rsidRDefault="00687F7F" w:rsidP="004C447C">
      <w:pPr>
        <w:pStyle w:val="a3"/>
        <w:numPr>
          <w:ilvl w:val="0"/>
          <w:numId w:val="11"/>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Дослідити</w:t>
      </w:r>
      <w:r w:rsidRPr="00636D73">
        <w:rPr>
          <w:rFonts w:ascii="Times New Roman" w:hAnsi="Times New Roman" w:cs="Times New Roman"/>
          <w:sz w:val="24"/>
          <w:szCs w:val="24"/>
        </w:rPr>
        <w:t xml:space="preserve"> вплив </w:t>
      </w:r>
      <w:r>
        <w:rPr>
          <w:rFonts w:ascii="Times New Roman" w:hAnsi="Times New Roman" w:cs="Times New Roman"/>
          <w:sz w:val="24"/>
          <w:szCs w:val="24"/>
        </w:rPr>
        <w:t xml:space="preserve">субарахноїдального введення </w:t>
      </w:r>
      <w:proofErr w:type="spellStart"/>
      <w:r>
        <w:rPr>
          <w:rFonts w:ascii="Times New Roman" w:hAnsi="Times New Roman" w:cs="Times New Roman"/>
          <w:sz w:val="24"/>
          <w:szCs w:val="24"/>
        </w:rPr>
        <w:t>ад’ювантів</w:t>
      </w:r>
      <w:proofErr w:type="spellEnd"/>
      <w:r>
        <w:rPr>
          <w:rFonts w:ascii="Times New Roman" w:hAnsi="Times New Roman" w:cs="Times New Roman"/>
          <w:sz w:val="24"/>
          <w:szCs w:val="24"/>
        </w:rPr>
        <w:t xml:space="preserve">  та їх комбінацій</w:t>
      </w:r>
      <w:r w:rsidRPr="00636D73">
        <w:rPr>
          <w:rFonts w:ascii="Times New Roman" w:hAnsi="Times New Roman" w:cs="Times New Roman"/>
          <w:sz w:val="24"/>
          <w:szCs w:val="24"/>
        </w:rPr>
        <w:t xml:space="preserve"> на якість  післяопераційного знеболення, на добову потребу в </w:t>
      </w:r>
      <w:proofErr w:type="spellStart"/>
      <w:r w:rsidRPr="00636D73">
        <w:rPr>
          <w:rFonts w:ascii="Times New Roman" w:hAnsi="Times New Roman" w:cs="Times New Roman"/>
          <w:sz w:val="24"/>
          <w:szCs w:val="24"/>
        </w:rPr>
        <w:t>опіоїдах</w:t>
      </w:r>
      <w:proofErr w:type="spellEnd"/>
      <w:r w:rsidRPr="00636D73">
        <w:rPr>
          <w:rFonts w:ascii="Times New Roman" w:hAnsi="Times New Roman" w:cs="Times New Roman"/>
          <w:sz w:val="24"/>
          <w:szCs w:val="24"/>
        </w:rPr>
        <w:t xml:space="preserve"> в післяопераційному періоді;</w:t>
      </w:r>
    </w:p>
    <w:p w:rsidR="00687F7F" w:rsidRDefault="00687F7F" w:rsidP="004C447C">
      <w:pPr>
        <w:pStyle w:val="a3"/>
        <w:numPr>
          <w:ilvl w:val="0"/>
          <w:numId w:val="11"/>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Дослідити вплив різних варіантів проведення спінальної анестезії при кесаревому розтині на новонародженого;</w:t>
      </w:r>
    </w:p>
    <w:p w:rsidR="00687F7F" w:rsidRDefault="00687F7F" w:rsidP="004C447C">
      <w:pPr>
        <w:pStyle w:val="a3"/>
        <w:numPr>
          <w:ilvl w:val="0"/>
          <w:numId w:val="11"/>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Визначити найбільш </w:t>
      </w:r>
      <w:proofErr w:type="spellStart"/>
      <w:r>
        <w:rPr>
          <w:rFonts w:ascii="Times New Roman" w:hAnsi="Times New Roman" w:cs="Times New Roman"/>
          <w:sz w:val="24"/>
          <w:szCs w:val="24"/>
        </w:rPr>
        <w:t>оптимальн</w:t>
      </w:r>
      <w:proofErr w:type="spellEnd"/>
      <w:r w:rsidR="00AF6A54">
        <w:rPr>
          <w:rFonts w:ascii="Times New Roman" w:hAnsi="Times New Roman" w:cs="Times New Roman"/>
          <w:sz w:val="24"/>
          <w:szCs w:val="24"/>
          <w:lang w:val="ru-RU"/>
        </w:rPr>
        <w:t xml:space="preserve">у </w:t>
      </w:r>
      <w:proofErr w:type="spellStart"/>
      <w:r w:rsidR="00AF6A54">
        <w:rPr>
          <w:rFonts w:ascii="Times New Roman" w:hAnsi="Times New Roman" w:cs="Times New Roman"/>
          <w:sz w:val="24"/>
          <w:szCs w:val="24"/>
          <w:lang w:val="ru-RU"/>
        </w:rPr>
        <w:t>комб</w:t>
      </w:r>
      <w:r w:rsidR="00C073D1">
        <w:rPr>
          <w:rFonts w:ascii="Times New Roman" w:hAnsi="Times New Roman" w:cs="Times New Roman"/>
          <w:sz w:val="24"/>
          <w:szCs w:val="24"/>
          <w:lang w:val="ru-RU"/>
        </w:rPr>
        <w:t>і</w:t>
      </w:r>
      <w:r w:rsidR="00AF6A54">
        <w:rPr>
          <w:rFonts w:ascii="Times New Roman" w:hAnsi="Times New Roman" w:cs="Times New Roman"/>
          <w:sz w:val="24"/>
          <w:szCs w:val="24"/>
          <w:lang w:val="ru-RU"/>
        </w:rPr>
        <w:t>нац</w:t>
      </w:r>
      <w:r w:rsidR="00AF6A54">
        <w:rPr>
          <w:rFonts w:ascii="Times New Roman" w:hAnsi="Times New Roman" w:cs="Times New Roman"/>
          <w:sz w:val="24"/>
          <w:szCs w:val="24"/>
        </w:rPr>
        <w:t>ію</w:t>
      </w:r>
      <w:proofErr w:type="spellEnd"/>
      <w:r w:rsidR="00AF6A54">
        <w:rPr>
          <w:rFonts w:ascii="Times New Roman" w:hAnsi="Times New Roman" w:cs="Times New Roman"/>
          <w:sz w:val="24"/>
          <w:szCs w:val="24"/>
        </w:rPr>
        <w:t xml:space="preserve"> місцевого анестетика та </w:t>
      </w:r>
      <w:proofErr w:type="spellStart"/>
      <w:r w:rsidR="00AF6A54">
        <w:rPr>
          <w:rFonts w:ascii="Times New Roman" w:hAnsi="Times New Roman" w:cs="Times New Roman"/>
          <w:sz w:val="24"/>
          <w:szCs w:val="24"/>
        </w:rPr>
        <w:t>ад’ювантів</w:t>
      </w:r>
      <w:proofErr w:type="spellEnd"/>
      <w:r w:rsidR="00AF6A54">
        <w:rPr>
          <w:rFonts w:ascii="Times New Roman" w:hAnsi="Times New Roman" w:cs="Times New Roman"/>
          <w:sz w:val="24"/>
          <w:szCs w:val="24"/>
        </w:rPr>
        <w:t xml:space="preserve"> </w:t>
      </w:r>
      <w:r>
        <w:rPr>
          <w:rFonts w:ascii="Times New Roman" w:hAnsi="Times New Roman" w:cs="Times New Roman"/>
          <w:sz w:val="24"/>
          <w:szCs w:val="24"/>
        </w:rPr>
        <w:t xml:space="preserve"> </w:t>
      </w:r>
      <w:r w:rsidR="00AF6A54">
        <w:rPr>
          <w:rFonts w:ascii="Times New Roman" w:hAnsi="Times New Roman" w:cs="Times New Roman"/>
          <w:sz w:val="24"/>
          <w:szCs w:val="24"/>
        </w:rPr>
        <w:t>при</w:t>
      </w:r>
      <w:r>
        <w:rPr>
          <w:rFonts w:ascii="Times New Roman" w:hAnsi="Times New Roman" w:cs="Times New Roman"/>
          <w:sz w:val="24"/>
          <w:szCs w:val="24"/>
        </w:rPr>
        <w:t xml:space="preserve"> спінальної анестезії при кесаревому розтині за рахунок проведення порівняльної оцінки застосованих методів анестезії.</w:t>
      </w:r>
    </w:p>
    <w:p w:rsidR="00687F7F" w:rsidRPr="006577E1" w:rsidRDefault="00687F7F" w:rsidP="004C447C">
      <w:pPr>
        <w:pStyle w:val="a3"/>
        <w:spacing w:line="240" w:lineRule="atLeast"/>
        <w:ind w:left="0" w:firstLine="284"/>
        <w:jc w:val="both"/>
        <w:rPr>
          <w:rFonts w:ascii="Times New Roman" w:hAnsi="Times New Roman" w:cs="Times New Roman"/>
          <w:sz w:val="24"/>
          <w:szCs w:val="24"/>
        </w:rPr>
      </w:pPr>
    </w:p>
    <w:p w:rsidR="00687F7F" w:rsidRPr="00233632" w:rsidRDefault="00687F7F" w:rsidP="004C447C">
      <w:pPr>
        <w:pStyle w:val="a3"/>
        <w:numPr>
          <w:ilvl w:val="0"/>
          <w:numId w:val="1"/>
        </w:numPr>
        <w:ind w:left="0" w:firstLine="284"/>
        <w:jc w:val="both"/>
        <w:rPr>
          <w:rFonts w:ascii="Times New Roman" w:hAnsi="Times New Roman" w:cs="Times New Roman"/>
          <w:b/>
          <w:sz w:val="24"/>
          <w:szCs w:val="24"/>
        </w:rPr>
      </w:pPr>
      <w:r w:rsidRPr="00233632">
        <w:rPr>
          <w:rFonts w:ascii="Times New Roman" w:hAnsi="Times New Roman" w:cs="Times New Roman"/>
          <w:b/>
          <w:sz w:val="24"/>
          <w:szCs w:val="24"/>
        </w:rPr>
        <w:t>МЕТОДОЛОГІЯ ТА ПЛАН ДОСЛІДЖЕННЯ.</w:t>
      </w:r>
    </w:p>
    <w:p w:rsidR="00687F7F" w:rsidRPr="00935CBB" w:rsidRDefault="00687F7F" w:rsidP="004C447C">
      <w:pPr>
        <w:tabs>
          <w:tab w:val="left" w:pos="426"/>
        </w:tabs>
        <w:spacing w:line="240" w:lineRule="auto"/>
        <w:ind w:firstLine="284"/>
        <w:jc w:val="both"/>
        <w:rPr>
          <w:rFonts w:ascii="Times New Roman" w:hAnsi="Times New Roman" w:cs="Times New Roman"/>
          <w:sz w:val="24"/>
          <w:szCs w:val="24"/>
        </w:rPr>
      </w:pPr>
      <w:r w:rsidRPr="00935CBB">
        <w:rPr>
          <w:rFonts w:ascii="Times New Roman" w:hAnsi="Times New Roman" w:cs="Times New Roman"/>
          <w:sz w:val="24"/>
          <w:szCs w:val="24"/>
        </w:rPr>
        <w:t xml:space="preserve">Дослідження є  експериментальним  клінічним випробуванням з розширення показань до застосування  вже відомого лікарського засобу. Метод </w:t>
      </w:r>
      <w:proofErr w:type="spellStart"/>
      <w:r w:rsidRPr="00935CBB">
        <w:rPr>
          <w:rFonts w:ascii="Times New Roman" w:hAnsi="Times New Roman" w:cs="Times New Roman"/>
          <w:sz w:val="24"/>
          <w:szCs w:val="24"/>
        </w:rPr>
        <w:t>рандомізації</w:t>
      </w:r>
      <w:proofErr w:type="spellEnd"/>
      <w:r w:rsidRPr="00935CBB">
        <w:rPr>
          <w:rFonts w:ascii="Times New Roman" w:hAnsi="Times New Roman" w:cs="Times New Roman"/>
          <w:sz w:val="24"/>
          <w:szCs w:val="24"/>
        </w:rPr>
        <w:t xml:space="preserve"> </w:t>
      </w:r>
      <w:r w:rsidR="00252C96" w:rsidRPr="00252C96">
        <w:rPr>
          <w:rFonts w:ascii="Times New Roman" w:hAnsi="Times New Roman" w:cs="Times New Roman"/>
          <w:sz w:val="24"/>
          <w:szCs w:val="24"/>
        </w:rPr>
        <w:t>з подвійним «</w:t>
      </w:r>
      <w:proofErr w:type="spellStart"/>
      <w:r w:rsidR="00252C96">
        <w:rPr>
          <w:rFonts w:ascii="Times New Roman" w:hAnsi="Times New Roman" w:cs="Times New Roman"/>
          <w:sz w:val="24"/>
          <w:szCs w:val="24"/>
          <w:lang w:val="ru-RU"/>
        </w:rPr>
        <w:t>засл</w:t>
      </w:r>
      <w:proofErr w:type="spellEnd"/>
      <w:r w:rsidR="00252C96">
        <w:rPr>
          <w:rFonts w:ascii="Times New Roman" w:hAnsi="Times New Roman" w:cs="Times New Roman"/>
          <w:sz w:val="24"/>
          <w:szCs w:val="24"/>
        </w:rPr>
        <w:t>і</w:t>
      </w:r>
      <w:r w:rsidR="00252C96">
        <w:rPr>
          <w:rFonts w:ascii="Times New Roman" w:hAnsi="Times New Roman" w:cs="Times New Roman"/>
          <w:sz w:val="24"/>
          <w:szCs w:val="24"/>
          <w:lang w:val="ru-RU"/>
        </w:rPr>
        <w:t>пленим</w:t>
      </w:r>
      <w:r w:rsidR="00252C96" w:rsidRPr="00252C96">
        <w:rPr>
          <w:rFonts w:ascii="Times New Roman" w:hAnsi="Times New Roman" w:cs="Times New Roman"/>
          <w:sz w:val="24"/>
          <w:szCs w:val="24"/>
        </w:rPr>
        <w:t>» контролем</w:t>
      </w:r>
      <w:r w:rsidR="00252C96" w:rsidRPr="00935CBB">
        <w:rPr>
          <w:rFonts w:ascii="Times New Roman" w:hAnsi="Times New Roman" w:cs="Times New Roman"/>
          <w:sz w:val="24"/>
          <w:szCs w:val="24"/>
        </w:rPr>
        <w:t xml:space="preserve"> </w:t>
      </w:r>
      <w:r w:rsidRPr="00935CBB">
        <w:rPr>
          <w:rFonts w:ascii="Times New Roman" w:hAnsi="Times New Roman" w:cs="Times New Roman"/>
          <w:sz w:val="24"/>
          <w:szCs w:val="24"/>
        </w:rPr>
        <w:t>використовується при розподіленні пацієнток на групи</w:t>
      </w:r>
      <w:r>
        <w:rPr>
          <w:rFonts w:ascii="Times New Roman" w:hAnsi="Times New Roman" w:cs="Times New Roman"/>
          <w:sz w:val="24"/>
          <w:szCs w:val="24"/>
        </w:rPr>
        <w:t>:</w:t>
      </w:r>
    </w:p>
    <w:p w:rsidR="00687F7F" w:rsidRDefault="00687F7F" w:rsidP="004C447C">
      <w:pPr>
        <w:pStyle w:val="a3"/>
        <w:numPr>
          <w:ilvl w:val="0"/>
          <w:numId w:val="2"/>
        </w:numPr>
        <w:tabs>
          <w:tab w:val="left" w:pos="426"/>
        </w:tabs>
        <w:ind w:left="0" w:firstLine="284"/>
        <w:jc w:val="both"/>
        <w:rPr>
          <w:rFonts w:ascii="Times New Roman" w:hAnsi="Times New Roman" w:cs="Times New Roman"/>
          <w:sz w:val="24"/>
          <w:szCs w:val="24"/>
        </w:rPr>
      </w:pPr>
      <w:r w:rsidRPr="00226001">
        <w:rPr>
          <w:rFonts w:ascii="Times New Roman" w:hAnsi="Times New Roman" w:cs="Times New Roman"/>
          <w:sz w:val="24"/>
          <w:szCs w:val="24"/>
        </w:rPr>
        <w:t>Контрольна група</w:t>
      </w:r>
      <w:r>
        <w:rPr>
          <w:rFonts w:ascii="Times New Roman" w:hAnsi="Times New Roman" w:cs="Times New Roman"/>
          <w:sz w:val="24"/>
          <w:szCs w:val="24"/>
        </w:rPr>
        <w:t xml:space="preserve"> (плацебо)  - </w:t>
      </w:r>
      <w:proofErr w:type="spellStart"/>
      <w:r>
        <w:rPr>
          <w:rFonts w:ascii="Times New Roman" w:hAnsi="Times New Roman" w:cs="Times New Roman"/>
          <w:sz w:val="24"/>
          <w:szCs w:val="24"/>
        </w:rPr>
        <w:t>бупівакаїн</w:t>
      </w:r>
      <w:proofErr w:type="spellEnd"/>
      <w:r>
        <w:rPr>
          <w:rFonts w:ascii="Times New Roman" w:hAnsi="Times New Roman" w:cs="Times New Roman"/>
          <w:sz w:val="24"/>
          <w:szCs w:val="24"/>
        </w:rPr>
        <w:t xml:space="preserve"> + 0</w:t>
      </w:r>
      <w:r w:rsidR="004C447C">
        <w:rPr>
          <w:rFonts w:ascii="Times New Roman" w:hAnsi="Times New Roman" w:cs="Times New Roman"/>
          <w:sz w:val="24"/>
          <w:szCs w:val="24"/>
        </w:rPr>
        <w:t>,</w:t>
      </w:r>
      <w:r>
        <w:rPr>
          <w:rFonts w:ascii="Times New Roman" w:hAnsi="Times New Roman" w:cs="Times New Roman"/>
          <w:sz w:val="24"/>
          <w:szCs w:val="24"/>
        </w:rPr>
        <w:t xml:space="preserve">9% розчин </w:t>
      </w:r>
      <w:r>
        <w:rPr>
          <w:rFonts w:ascii="Times New Roman" w:hAnsi="Times New Roman" w:cs="Times New Roman"/>
          <w:sz w:val="24"/>
          <w:szCs w:val="24"/>
          <w:lang w:val="en-US"/>
        </w:rPr>
        <w:t>NaCl (30</w:t>
      </w:r>
      <w:r w:rsidR="00252C96">
        <w:rPr>
          <w:rFonts w:ascii="Times New Roman" w:hAnsi="Times New Roman" w:cs="Times New Roman"/>
          <w:sz w:val="24"/>
          <w:szCs w:val="24"/>
          <w:lang w:val="ru-RU"/>
        </w:rPr>
        <w:t xml:space="preserve"> </w:t>
      </w:r>
      <w:r>
        <w:rPr>
          <w:rFonts w:ascii="Times New Roman" w:hAnsi="Times New Roman" w:cs="Times New Roman"/>
          <w:sz w:val="24"/>
          <w:szCs w:val="24"/>
        </w:rPr>
        <w:t>пацієнток</w:t>
      </w:r>
      <w:r>
        <w:rPr>
          <w:rFonts w:ascii="Times New Roman" w:hAnsi="Times New Roman" w:cs="Times New Roman"/>
          <w:sz w:val="24"/>
          <w:szCs w:val="24"/>
          <w:lang w:val="en-US"/>
        </w:rPr>
        <w:t>)</w:t>
      </w:r>
      <w:r>
        <w:rPr>
          <w:rFonts w:ascii="Times New Roman" w:hAnsi="Times New Roman" w:cs="Times New Roman"/>
          <w:sz w:val="24"/>
          <w:szCs w:val="24"/>
        </w:rPr>
        <w:t>;</w:t>
      </w:r>
    </w:p>
    <w:p w:rsidR="00687F7F" w:rsidRPr="00226001" w:rsidRDefault="00687F7F" w:rsidP="004C447C">
      <w:pPr>
        <w:pStyle w:val="a3"/>
        <w:numPr>
          <w:ilvl w:val="0"/>
          <w:numId w:val="2"/>
        </w:numPr>
        <w:tabs>
          <w:tab w:val="left" w:pos="426"/>
          <w:tab w:val="left" w:pos="851"/>
        </w:tabs>
        <w:ind w:left="0" w:firstLine="284"/>
        <w:jc w:val="both"/>
        <w:rPr>
          <w:rFonts w:ascii="Times New Roman" w:hAnsi="Times New Roman" w:cs="Times New Roman"/>
          <w:sz w:val="24"/>
          <w:szCs w:val="24"/>
        </w:rPr>
      </w:pPr>
      <w:r>
        <w:rPr>
          <w:rFonts w:ascii="Times New Roman" w:hAnsi="Times New Roman" w:cs="Times New Roman"/>
          <w:sz w:val="24"/>
          <w:szCs w:val="24"/>
        </w:rPr>
        <w:t>Основна група:</w:t>
      </w:r>
    </w:p>
    <w:p w:rsidR="00687F7F" w:rsidRDefault="00687F7F" w:rsidP="004C447C">
      <w:pPr>
        <w:pStyle w:val="a3"/>
        <w:numPr>
          <w:ilvl w:val="0"/>
          <w:numId w:val="4"/>
        </w:numPr>
        <w:tabs>
          <w:tab w:val="left" w:pos="426"/>
          <w:tab w:val="left" w:pos="851"/>
        </w:tabs>
        <w:ind w:left="0" w:firstLine="284"/>
        <w:jc w:val="both"/>
        <w:rPr>
          <w:rFonts w:ascii="Times New Roman" w:hAnsi="Times New Roman" w:cs="Times New Roman"/>
          <w:sz w:val="24"/>
          <w:szCs w:val="24"/>
        </w:rPr>
      </w:pPr>
      <w:r>
        <w:rPr>
          <w:rFonts w:ascii="Times New Roman" w:hAnsi="Times New Roman" w:cs="Times New Roman"/>
          <w:sz w:val="24"/>
          <w:szCs w:val="24"/>
        </w:rPr>
        <w:t xml:space="preserve">А підгрупа - </w:t>
      </w:r>
      <w:proofErr w:type="spellStart"/>
      <w:r>
        <w:rPr>
          <w:rFonts w:ascii="Times New Roman" w:hAnsi="Times New Roman" w:cs="Times New Roman"/>
          <w:sz w:val="24"/>
          <w:szCs w:val="24"/>
        </w:rPr>
        <w:t>бупівакаїн</w:t>
      </w:r>
      <w:proofErr w:type="spellEnd"/>
      <w:r>
        <w:rPr>
          <w:rFonts w:ascii="Times New Roman" w:hAnsi="Times New Roman" w:cs="Times New Roman"/>
          <w:sz w:val="24"/>
          <w:szCs w:val="24"/>
        </w:rPr>
        <w:t xml:space="preserve"> + </w:t>
      </w:r>
      <w:proofErr w:type="spellStart"/>
      <w:r w:rsidR="00AF6A54">
        <w:rPr>
          <w:rFonts w:ascii="Times New Roman" w:hAnsi="Times New Roman" w:cs="Times New Roman"/>
          <w:sz w:val="24"/>
          <w:szCs w:val="24"/>
          <w:shd w:val="clear" w:color="auto" w:fill="FFFFFF"/>
          <w:lang w:val="ru-RU"/>
        </w:rPr>
        <w:t>Речовина</w:t>
      </w:r>
      <w:proofErr w:type="spellEnd"/>
      <w:r w:rsidR="00AF6A54">
        <w:rPr>
          <w:rFonts w:ascii="Times New Roman" w:hAnsi="Times New Roman" w:cs="Times New Roman"/>
          <w:sz w:val="24"/>
          <w:szCs w:val="24"/>
          <w:shd w:val="clear" w:color="auto" w:fill="FFFFFF"/>
          <w:lang w:val="ru-RU"/>
        </w:rPr>
        <w:t xml:space="preserve"> А*</w:t>
      </w:r>
      <w:r w:rsidR="00AF6A54">
        <w:rPr>
          <w:rFonts w:ascii="Times New Roman" w:hAnsi="Times New Roman" w:cs="Times New Roman"/>
          <w:sz w:val="24"/>
          <w:szCs w:val="24"/>
        </w:rPr>
        <w:t xml:space="preserve"> </w:t>
      </w:r>
      <w:r>
        <w:rPr>
          <w:rFonts w:ascii="Times New Roman" w:hAnsi="Times New Roman" w:cs="Times New Roman"/>
          <w:sz w:val="24"/>
          <w:szCs w:val="24"/>
        </w:rPr>
        <w:t>(30</w:t>
      </w:r>
      <w:r w:rsidR="00252C96">
        <w:rPr>
          <w:rFonts w:ascii="Times New Roman" w:hAnsi="Times New Roman" w:cs="Times New Roman"/>
          <w:sz w:val="24"/>
          <w:szCs w:val="24"/>
          <w:lang w:val="ru-RU"/>
        </w:rPr>
        <w:t xml:space="preserve"> </w:t>
      </w:r>
      <w:r>
        <w:rPr>
          <w:rFonts w:ascii="Times New Roman" w:hAnsi="Times New Roman" w:cs="Times New Roman"/>
          <w:sz w:val="24"/>
          <w:szCs w:val="24"/>
        </w:rPr>
        <w:t>пацієнток);</w:t>
      </w:r>
    </w:p>
    <w:p w:rsidR="00687F7F" w:rsidRDefault="00687F7F" w:rsidP="004C447C">
      <w:pPr>
        <w:pStyle w:val="a3"/>
        <w:numPr>
          <w:ilvl w:val="0"/>
          <w:numId w:val="4"/>
        </w:numPr>
        <w:tabs>
          <w:tab w:val="left" w:pos="426"/>
          <w:tab w:val="left" w:pos="851"/>
        </w:tabs>
        <w:ind w:left="0" w:firstLine="284"/>
        <w:jc w:val="both"/>
        <w:rPr>
          <w:rFonts w:ascii="Times New Roman" w:hAnsi="Times New Roman" w:cs="Times New Roman"/>
          <w:sz w:val="24"/>
          <w:szCs w:val="24"/>
        </w:rPr>
      </w:pPr>
      <w:r>
        <w:rPr>
          <w:rFonts w:ascii="Times New Roman" w:hAnsi="Times New Roman" w:cs="Times New Roman"/>
          <w:sz w:val="24"/>
          <w:szCs w:val="24"/>
        </w:rPr>
        <w:t xml:space="preserve">В підгрупа - </w:t>
      </w:r>
      <w:proofErr w:type="spellStart"/>
      <w:r>
        <w:rPr>
          <w:rFonts w:ascii="Times New Roman" w:hAnsi="Times New Roman" w:cs="Times New Roman"/>
          <w:sz w:val="24"/>
          <w:szCs w:val="24"/>
        </w:rPr>
        <w:t>бупівакаїн</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опіоїди</w:t>
      </w:r>
      <w:proofErr w:type="spellEnd"/>
      <w:r w:rsidR="00AF6A54">
        <w:rPr>
          <w:rFonts w:ascii="Times New Roman" w:hAnsi="Times New Roman" w:cs="Times New Roman"/>
          <w:sz w:val="24"/>
          <w:szCs w:val="24"/>
        </w:rPr>
        <w:t xml:space="preserve"> </w:t>
      </w:r>
      <w:proofErr w:type="spellStart"/>
      <w:r w:rsidR="00AF6A54">
        <w:rPr>
          <w:rFonts w:ascii="Times New Roman" w:hAnsi="Times New Roman" w:cs="Times New Roman"/>
          <w:sz w:val="24"/>
          <w:szCs w:val="24"/>
        </w:rPr>
        <w:t>інтратекально</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(30</w:t>
      </w:r>
      <w:r w:rsidR="00252C96">
        <w:rPr>
          <w:rFonts w:ascii="Times New Roman" w:hAnsi="Times New Roman" w:cs="Times New Roman"/>
          <w:sz w:val="24"/>
          <w:szCs w:val="24"/>
          <w:lang w:val="ru-RU"/>
        </w:rPr>
        <w:t xml:space="preserve"> </w:t>
      </w:r>
      <w:r>
        <w:rPr>
          <w:rFonts w:ascii="Times New Roman" w:hAnsi="Times New Roman" w:cs="Times New Roman"/>
          <w:sz w:val="24"/>
          <w:szCs w:val="24"/>
        </w:rPr>
        <w:t>пацієнток</w:t>
      </w:r>
      <w:r>
        <w:rPr>
          <w:rFonts w:ascii="Times New Roman" w:hAnsi="Times New Roman" w:cs="Times New Roman"/>
          <w:sz w:val="24"/>
          <w:szCs w:val="24"/>
          <w:lang w:val="en-US"/>
        </w:rPr>
        <w:t>)</w:t>
      </w:r>
      <w:r>
        <w:rPr>
          <w:rFonts w:ascii="Times New Roman" w:hAnsi="Times New Roman" w:cs="Times New Roman"/>
          <w:sz w:val="24"/>
          <w:szCs w:val="24"/>
        </w:rPr>
        <w:t>;</w:t>
      </w:r>
    </w:p>
    <w:p w:rsidR="00687F7F" w:rsidRPr="00252C96" w:rsidRDefault="00687F7F" w:rsidP="004C447C">
      <w:pPr>
        <w:pStyle w:val="a3"/>
        <w:numPr>
          <w:ilvl w:val="0"/>
          <w:numId w:val="4"/>
        </w:numPr>
        <w:tabs>
          <w:tab w:val="left" w:pos="426"/>
          <w:tab w:val="left" w:pos="851"/>
        </w:tabs>
        <w:ind w:left="0" w:firstLine="284"/>
        <w:jc w:val="both"/>
        <w:rPr>
          <w:rFonts w:ascii="Times New Roman" w:hAnsi="Times New Roman" w:cs="Times New Roman"/>
          <w:sz w:val="24"/>
          <w:szCs w:val="24"/>
        </w:rPr>
      </w:pPr>
      <w:r w:rsidRPr="00252C96">
        <w:rPr>
          <w:rFonts w:ascii="Times New Roman" w:hAnsi="Times New Roman" w:cs="Times New Roman"/>
          <w:sz w:val="24"/>
          <w:szCs w:val="24"/>
        </w:rPr>
        <w:t xml:space="preserve">С підгрупа - </w:t>
      </w:r>
      <w:proofErr w:type="spellStart"/>
      <w:r w:rsidRPr="00252C96">
        <w:rPr>
          <w:rFonts w:ascii="Times New Roman" w:hAnsi="Times New Roman" w:cs="Times New Roman"/>
          <w:sz w:val="24"/>
          <w:szCs w:val="24"/>
        </w:rPr>
        <w:t>бупівакаїн</w:t>
      </w:r>
      <w:proofErr w:type="spellEnd"/>
      <w:r w:rsidRPr="00252C96">
        <w:rPr>
          <w:rFonts w:ascii="Times New Roman" w:hAnsi="Times New Roman" w:cs="Times New Roman"/>
          <w:sz w:val="24"/>
          <w:szCs w:val="24"/>
        </w:rPr>
        <w:t xml:space="preserve"> + </w:t>
      </w:r>
      <w:proofErr w:type="spellStart"/>
      <w:r w:rsidRPr="00252C96">
        <w:rPr>
          <w:rFonts w:ascii="Times New Roman" w:hAnsi="Times New Roman" w:cs="Times New Roman"/>
          <w:sz w:val="24"/>
          <w:szCs w:val="24"/>
        </w:rPr>
        <w:t>опіоїди</w:t>
      </w:r>
      <w:proofErr w:type="spellEnd"/>
      <w:r w:rsidR="00D6532B" w:rsidRPr="00252C96">
        <w:rPr>
          <w:rFonts w:ascii="Times New Roman" w:hAnsi="Times New Roman" w:cs="Times New Roman"/>
          <w:sz w:val="24"/>
          <w:szCs w:val="24"/>
        </w:rPr>
        <w:t xml:space="preserve"> </w:t>
      </w:r>
      <w:proofErr w:type="spellStart"/>
      <w:r w:rsidR="00D6532B" w:rsidRPr="00252C96">
        <w:rPr>
          <w:rFonts w:ascii="Times New Roman" w:hAnsi="Times New Roman" w:cs="Times New Roman"/>
          <w:sz w:val="24"/>
          <w:szCs w:val="24"/>
        </w:rPr>
        <w:t>інтратекально</w:t>
      </w:r>
      <w:proofErr w:type="spellEnd"/>
      <w:r w:rsidRPr="00252C96">
        <w:rPr>
          <w:rFonts w:ascii="Times New Roman" w:hAnsi="Times New Roman" w:cs="Times New Roman"/>
          <w:sz w:val="24"/>
          <w:szCs w:val="24"/>
        </w:rPr>
        <w:t xml:space="preserve"> + </w:t>
      </w:r>
      <w:proofErr w:type="spellStart"/>
      <w:r w:rsidR="00AF6A54" w:rsidRPr="00252C96">
        <w:rPr>
          <w:rFonts w:ascii="Times New Roman" w:hAnsi="Times New Roman" w:cs="Times New Roman"/>
          <w:sz w:val="24"/>
          <w:szCs w:val="24"/>
          <w:shd w:val="clear" w:color="auto" w:fill="FFFFFF"/>
          <w:lang w:val="ru-RU"/>
        </w:rPr>
        <w:t>Речовина</w:t>
      </w:r>
      <w:proofErr w:type="spellEnd"/>
      <w:r w:rsidR="00AF6A54" w:rsidRPr="00252C96">
        <w:rPr>
          <w:rFonts w:ascii="Times New Roman" w:hAnsi="Times New Roman" w:cs="Times New Roman"/>
          <w:sz w:val="24"/>
          <w:szCs w:val="24"/>
          <w:shd w:val="clear" w:color="auto" w:fill="FFFFFF"/>
          <w:lang w:val="ru-RU"/>
        </w:rPr>
        <w:t xml:space="preserve"> А*</w:t>
      </w:r>
      <w:r w:rsidR="00AF6A54" w:rsidRPr="00252C96">
        <w:rPr>
          <w:rFonts w:ascii="Times New Roman" w:hAnsi="Times New Roman" w:cs="Times New Roman"/>
          <w:sz w:val="24"/>
          <w:szCs w:val="24"/>
          <w:lang w:val="en-US"/>
        </w:rPr>
        <w:t xml:space="preserve"> </w:t>
      </w:r>
      <w:r w:rsidR="00D6532B" w:rsidRPr="00252C96">
        <w:rPr>
          <w:rFonts w:ascii="Times New Roman" w:hAnsi="Times New Roman" w:cs="Times New Roman"/>
          <w:sz w:val="24"/>
          <w:szCs w:val="24"/>
        </w:rPr>
        <w:t xml:space="preserve"> </w:t>
      </w:r>
      <w:r w:rsidRPr="00252C96">
        <w:rPr>
          <w:rFonts w:ascii="Times New Roman" w:hAnsi="Times New Roman" w:cs="Times New Roman"/>
          <w:sz w:val="24"/>
          <w:szCs w:val="24"/>
          <w:lang w:val="en-US"/>
        </w:rPr>
        <w:t>(30</w:t>
      </w:r>
      <w:r w:rsidR="00252C96" w:rsidRPr="00252C96">
        <w:rPr>
          <w:rFonts w:ascii="Times New Roman" w:hAnsi="Times New Roman" w:cs="Times New Roman"/>
          <w:sz w:val="24"/>
          <w:szCs w:val="24"/>
          <w:lang w:val="ru-RU"/>
        </w:rPr>
        <w:t xml:space="preserve"> </w:t>
      </w:r>
      <w:r w:rsidRPr="00252C96">
        <w:rPr>
          <w:rFonts w:ascii="Times New Roman" w:hAnsi="Times New Roman" w:cs="Times New Roman"/>
          <w:sz w:val="24"/>
          <w:szCs w:val="24"/>
        </w:rPr>
        <w:t>пацієнток</w:t>
      </w:r>
      <w:r w:rsidRPr="00252C96">
        <w:rPr>
          <w:rFonts w:ascii="Times New Roman" w:hAnsi="Times New Roman" w:cs="Times New Roman"/>
          <w:sz w:val="24"/>
          <w:szCs w:val="24"/>
          <w:lang w:val="en-US"/>
        </w:rPr>
        <w:t>)</w:t>
      </w:r>
      <w:r w:rsidRPr="00252C96">
        <w:rPr>
          <w:rFonts w:ascii="Times New Roman" w:hAnsi="Times New Roman" w:cs="Times New Roman"/>
          <w:sz w:val="24"/>
          <w:szCs w:val="24"/>
        </w:rPr>
        <w:t>.</w:t>
      </w:r>
    </w:p>
    <w:p w:rsidR="00687F7F" w:rsidRDefault="00687F7F" w:rsidP="004C447C">
      <w:pPr>
        <w:tabs>
          <w:tab w:val="left" w:pos="426"/>
          <w:tab w:val="left" w:pos="851"/>
        </w:tabs>
        <w:ind w:firstLine="284"/>
        <w:jc w:val="both"/>
        <w:rPr>
          <w:rFonts w:ascii="Times New Roman" w:hAnsi="Times New Roman" w:cs="Times New Roman"/>
          <w:sz w:val="24"/>
          <w:szCs w:val="24"/>
        </w:rPr>
      </w:pPr>
      <w:r>
        <w:rPr>
          <w:rFonts w:ascii="Times New Roman" w:hAnsi="Times New Roman" w:cs="Times New Roman"/>
          <w:sz w:val="24"/>
          <w:szCs w:val="24"/>
        </w:rPr>
        <w:t>Основні методи дослідження:</w:t>
      </w:r>
    </w:p>
    <w:p w:rsidR="00687F7F" w:rsidRDefault="00687F7F" w:rsidP="004C447C">
      <w:pPr>
        <w:pStyle w:val="a3"/>
        <w:numPr>
          <w:ilvl w:val="0"/>
          <w:numId w:val="4"/>
        </w:numPr>
        <w:tabs>
          <w:tab w:val="left" w:pos="426"/>
          <w:tab w:val="left" w:pos="851"/>
        </w:tabs>
        <w:ind w:left="0" w:firstLine="284"/>
        <w:jc w:val="both"/>
        <w:rPr>
          <w:rFonts w:ascii="Times New Roman" w:hAnsi="Times New Roman" w:cs="Times New Roman"/>
          <w:sz w:val="24"/>
          <w:szCs w:val="24"/>
        </w:rPr>
      </w:pPr>
      <w:r>
        <w:rPr>
          <w:rFonts w:ascii="Times New Roman" w:hAnsi="Times New Roman" w:cs="Times New Roman"/>
          <w:sz w:val="24"/>
          <w:szCs w:val="24"/>
        </w:rPr>
        <w:t xml:space="preserve">загальні </w:t>
      </w:r>
      <w:r w:rsidRPr="001F2A93">
        <w:rPr>
          <w:rFonts w:ascii="Times New Roman" w:hAnsi="Times New Roman" w:cs="Times New Roman"/>
          <w:sz w:val="24"/>
          <w:szCs w:val="24"/>
        </w:rPr>
        <w:t>клінічні;</w:t>
      </w:r>
    </w:p>
    <w:p w:rsidR="00687F7F" w:rsidRDefault="00815397" w:rsidP="004C447C">
      <w:pPr>
        <w:pStyle w:val="a3"/>
        <w:numPr>
          <w:ilvl w:val="0"/>
          <w:numId w:val="4"/>
        </w:numPr>
        <w:tabs>
          <w:tab w:val="left" w:pos="426"/>
          <w:tab w:val="left" w:pos="851"/>
        </w:tabs>
        <w:ind w:left="0" w:firstLine="284"/>
        <w:jc w:val="both"/>
        <w:rPr>
          <w:rFonts w:ascii="Times New Roman" w:hAnsi="Times New Roman" w:cs="Times New Roman"/>
          <w:sz w:val="24"/>
          <w:szCs w:val="24"/>
        </w:rPr>
      </w:pPr>
      <w:r>
        <w:rPr>
          <w:rFonts w:ascii="Times New Roman" w:hAnsi="Times New Roman" w:cs="Times New Roman"/>
          <w:sz w:val="24"/>
          <w:szCs w:val="24"/>
        </w:rPr>
        <w:t>лабораторні (</w:t>
      </w:r>
      <w:r w:rsidR="00687F7F">
        <w:rPr>
          <w:rFonts w:ascii="Times New Roman" w:hAnsi="Times New Roman" w:cs="Times New Roman"/>
          <w:sz w:val="24"/>
          <w:szCs w:val="24"/>
        </w:rPr>
        <w:t xml:space="preserve">загальні аналіз крові та сечі, біохімічний аналіз крові, </w:t>
      </w:r>
      <w:proofErr w:type="spellStart"/>
      <w:r w:rsidR="00687F7F">
        <w:rPr>
          <w:rFonts w:ascii="Times New Roman" w:hAnsi="Times New Roman" w:cs="Times New Roman"/>
          <w:sz w:val="24"/>
          <w:szCs w:val="24"/>
        </w:rPr>
        <w:t>коагулограма</w:t>
      </w:r>
      <w:proofErr w:type="spellEnd"/>
      <w:r w:rsidR="00687F7F">
        <w:rPr>
          <w:rFonts w:ascii="Times New Roman" w:hAnsi="Times New Roman" w:cs="Times New Roman"/>
          <w:sz w:val="24"/>
          <w:szCs w:val="24"/>
        </w:rPr>
        <w:t xml:space="preserve">, добовий </w:t>
      </w:r>
      <w:proofErr w:type="spellStart"/>
      <w:r w:rsidR="00687F7F">
        <w:rPr>
          <w:rFonts w:ascii="Times New Roman" w:hAnsi="Times New Roman" w:cs="Times New Roman"/>
          <w:sz w:val="24"/>
          <w:szCs w:val="24"/>
        </w:rPr>
        <w:t>кортизол</w:t>
      </w:r>
      <w:proofErr w:type="spellEnd"/>
      <w:r w:rsidR="00687F7F">
        <w:rPr>
          <w:rFonts w:ascii="Times New Roman" w:hAnsi="Times New Roman" w:cs="Times New Roman"/>
          <w:sz w:val="24"/>
          <w:szCs w:val="24"/>
        </w:rPr>
        <w:t xml:space="preserve"> у сечі, лактат пуповинної крові);</w:t>
      </w:r>
    </w:p>
    <w:p w:rsidR="00687F7F" w:rsidRDefault="00687F7F" w:rsidP="004C447C">
      <w:pPr>
        <w:pStyle w:val="a3"/>
        <w:numPr>
          <w:ilvl w:val="0"/>
          <w:numId w:val="4"/>
        </w:numPr>
        <w:tabs>
          <w:tab w:val="left" w:pos="426"/>
          <w:tab w:val="left" w:pos="851"/>
        </w:tabs>
        <w:ind w:left="0" w:firstLine="284"/>
        <w:jc w:val="both"/>
        <w:rPr>
          <w:rFonts w:ascii="Times New Roman" w:hAnsi="Times New Roman" w:cs="Times New Roman"/>
          <w:sz w:val="24"/>
          <w:szCs w:val="24"/>
        </w:rPr>
      </w:pPr>
      <w:r>
        <w:rPr>
          <w:rFonts w:ascii="Times New Roman" w:hAnsi="Times New Roman" w:cs="Times New Roman"/>
          <w:sz w:val="24"/>
          <w:szCs w:val="24"/>
        </w:rPr>
        <w:t xml:space="preserve">інструментальні методи (ЕКГ та варіабельність серцевого ритму, </w:t>
      </w:r>
      <w:proofErr w:type="spellStart"/>
      <w:r>
        <w:rPr>
          <w:rFonts w:ascii="Times New Roman" w:hAnsi="Times New Roman" w:cs="Times New Roman"/>
          <w:sz w:val="24"/>
          <w:szCs w:val="24"/>
        </w:rPr>
        <w:t>імпедансна</w:t>
      </w:r>
      <w:proofErr w:type="spellEnd"/>
      <w:r>
        <w:rPr>
          <w:rFonts w:ascii="Times New Roman" w:hAnsi="Times New Roman" w:cs="Times New Roman"/>
          <w:sz w:val="24"/>
          <w:szCs w:val="24"/>
        </w:rPr>
        <w:t xml:space="preserve"> кардіографія);</w:t>
      </w:r>
    </w:p>
    <w:p w:rsidR="00687F7F" w:rsidRDefault="00687F7F" w:rsidP="004C447C">
      <w:pPr>
        <w:pStyle w:val="a3"/>
        <w:numPr>
          <w:ilvl w:val="0"/>
          <w:numId w:val="4"/>
        </w:numPr>
        <w:tabs>
          <w:tab w:val="left" w:pos="426"/>
          <w:tab w:val="left" w:pos="851"/>
        </w:tabs>
        <w:ind w:left="0" w:firstLine="284"/>
        <w:jc w:val="both"/>
        <w:rPr>
          <w:rFonts w:ascii="Times New Roman" w:hAnsi="Times New Roman" w:cs="Times New Roman"/>
          <w:sz w:val="24"/>
          <w:szCs w:val="24"/>
        </w:rPr>
      </w:pPr>
      <w:r>
        <w:rPr>
          <w:rFonts w:ascii="Times New Roman" w:hAnsi="Times New Roman" w:cs="Times New Roman"/>
          <w:sz w:val="24"/>
          <w:szCs w:val="24"/>
        </w:rPr>
        <w:t>статистичний аналіз даних.</w:t>
      </w:r>
    </w:p>
    <w:p w:rsidR="00233632" w:rsidRDefault="00233632" w:rsidP="004C447C">
      <w:pPr>
        <w:pStyle w:val="a3"/>
        <w:tabs>
          <w:tab w:val="left" w:pos="426"/>
          <w:tab w:val="left" w:pos="851"/>
        </w:tabs>
        <w:ind w:left="0" w:firstLine="284"/>
        <w:jc w:val="both"/>
        <w:rPr>
          <w:rFonts w:ascii="Times New Roman" w:hAnsi="Times New Roman" w:cs="Times New Roman"/>
          <w:sz w:val="24"/>
          <w:szCs w:val="24"/>
        </w:rPr>
      </w:pPr>
    </w:p>
    <w:p w:rsidR="00687F7F" w:rsidRPr="00233632" w:rsidRDefault="00687F7F" w:rsidP="004C447C">
      <w:pPr>
        <w:pStyle w:val="a3"/>
        <w:numPr>
          <w:ilvl w:val="0"/>
          <w:numId w:val="1"/>
        </w:numPr>
        <w:spacing w:line="240" w:lineRule="atLeast"/>
        <w:ind w:left="0" w:firstLine="284"/>
        <w:jc w:val="both"/>
        <w:rPr>
          <w:rFonts w:ascii="Times New Roman" w:hAnsi="Times New Roman" w:cs="Times New Roman"/>
          <w:b/>
          <w:sz w:val="24"/>
          <w:szCs w:val="24"/>
        </w:rPr>
      </w:pPr>
      <w:r w:rsidRPr="00233632">
        <w:rPr>
          <w:rFonts w:ascii="Times New Roman" w:hAnsi="Times New Roman" w:cs="Times New Roman"/>
          <w:b/>
          <w:sz w:val="24"/>
          <w:szCs w:val="24"/>
        </w:rPr>
        <w:t>СХЕМА АБО ПЛАН ДОСЛІДЖЕННЯ.</w:t>
      </w:r>
    </w:p>
    <w:p w:rsidR="00687F7F" w:rsidRPr="00BF5DCD" w:rsidRDefault="00687F7F" w:rsidP="004C447C">
      <w:pPr>
        <w:spacing w:line="240" w:lineRule="auto"/>
        <w:ind w:firstLine="284"/>
        <w:jc w:val="both"/>
        <w:rPr>
          <w:rFonts w:ascii="Times New Roman" w:hAnsi="Times New Roman" w:cs="Times New Roman"/>
          <w:sz w:val="24"/>
          <w:szCs w:val="24"/>
        </w:rPr>
      </w:pPr>
      <w:r w:rsidRPr="00935CBB">
        <w:rPr>
          <w:rFonts w:ascii="Times New Roman" w:hAnsi="Times New Roman" w:cs="Times New Roman"/>
          <w:sz w:val="24"/>
          <w:szCs w:val="24"/>
        </w:rPr>
        <w:t xml:space="preserve">Дослідження є  експериментальним  клінічним випробуванням з розширення показань до застосування  вже відомого лікарського засобу. Метод </w:t>
      </w:r>
      <w:proofErr w:type="spellStart"/>
      <w:r w:rsidRPr="00935CBB">
        <w:rPr>
          <w:rFonts w:ascii="Times New Roman" w:hAnsi="Times New Roman" w:cs="Times New Roman"/>
          <w:sz w:val="24"/>
          <w:szCs w:val="24"/>
        </w:rPr>
        <w:t>рандомізації</w:t>
      </w:r>
      <w:proofErr w:type="spellEnd"/>
      <w:r w:rsidRPr="00935CBB">
        <w:rPr>
          <w:rFonts w:ascii="Times New Roman" w:hAnsi="Times New Roman" w:cs="Times New Roman"/>
          <w:sz w:val="24"/>
          <w:szCs w:val="24"/>
        </w:rPr>
        <w:t xml:space="preserve"> використовується при розподіл</w:t>
      </w:r>
      <w:r w:rsidR="004C447C">
        <w:rPr>
          <w:rFonts w:ascii="Times New Roman" w:hAnsi="Times New Roman" w:cs="Times New Roman"/>
          <w:sz w:val="24"/>
          <w:szCs w:val="24"/>
        </w:rPr>
        <w:t>у</w:t>
      </w:r>
      <w:r w:rsidRPr="00935CBB">
        <w:rPr>
          <w:rFonts w:ascii="Times New Roman" w:hAnsi="Times New Roman" w:cs="Times New Roman"/>
          <w:sz w:val="24"/>
          <w:szCs w:val="24"/>
        </w:rPr>
        <w:t xml:space="preserve"> пацієнток на групи</w:t>
      </w:r>
      <w:r>
        <w:rPr>
          <w:rFonts w:ascii="Times New Roman" w:hAnsi="Times New Roman" w:cs="Times New Roman"/>
          <w:sz w:val="24"/>
          <w:szCs w:val="24"/>
        </w:rPr>
        <w:t>:</w:t>
      </w:r>
    </w:p>
    <w:p w:rsidR="00687F7F" w:rsidRDefault="00687F7F" w:rsidP="004C447C">
      <w:pPr>
        <w:spacing w:line="240" w:lineRule="atLeast"/>
        <w:ind w:firstLine="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 ході дослідження пацієнтк</w:t>
      </w:r>
      <w:r w:rsidR="004C447C">
        <w:rPr>
          <w:rFonts w:ascii="Times New Roman" w:hAnsi="Times New Roman" w:cs="Times New Roman"/>
          <w:color w:val="000000"/>
          <w:sz w:val="24"/>
          <w:szCs w:val="24"/>
          <w:shd w:val="clear" w:color="auto" w:fill="FFFFFF"/>
        </w:rPr>
        <w:t>и та</w:t>
      </w:r>
      <w:r>
        <w:rPr>
          <w:rFonts w:ascii="Times New Roman" w:hAnsi="Times New Roman" w:cs="Times New Roman"/>
          <w:color w:val="000000"/>
          <w:sz w:val="24"/>
          <w:szCs w:val="24"/>
          <w:shd w:val="clear" w:color="auto" w:fill="FFFFFF"/>
        </w:rPr>
        <w:t xml:space="preserve"> лікар не зна</w:t>
      </w:r>
      <w:r w:rsidR="004C447C">
        <w:rPr>
          <w:rFonts w:ascii="Times New Roman" w:hAnsi="Times New Roman" w:cs="Times New Roman"/>
          <w:color w:val="000000"/>
          <w:sz w:val="24"/>
          <w:szCs w:val="24"/>
          <w:shd w:val="clear" w:color="auto" w:fill="FFFFFF"/>
        </w:rPr>
        <w:t>ють</w:t>
      </w:r>
      <w:r>
        <w:rPr>
          <w:rFonts w:ascii="Times New Roman" w:hAnsi="Times New Roman" w:cs="Times New Roman"/>
          <w:color w:val="000000"/>
          <w:sz w:val="24"/>
          <w:szCs w:val="24"/>
          <w:shd w:val="clear" w:color="auto" w:fill="FFFFFF"/>
        </w:rPr>
        <w:t xml:space="preserve">, яка саме комбінація </w:t>
      </w:r>
      <w:proofErr w:type="spellStart"/>
      <w:r>
        <w:rPr>
          <w:rFonts w:ascii="Times New Roman" w:hAnsi="Times New Roman" w:cs="Times New Roman"/>
          <w:color w:val="000000"/>
          <w:sz w:val="24"/>
          <w:szCs w:val="24"/>
          <w:shd w:val="clear" w:color="auto" w:fill="FFFFFF"/>
        </w:rPr>
        <w:t>ад’ювантів</w:t>
      </w:r>
      <w:proofErr w:type="spellEnd"/>
      <w:r>
        <w:rPr>
          <w:rFonts w:ascii="Times New Roman" w:hAnsi="Times New Roman" w:cs="Times New Roman"/>
          <w:color w:val="000000"/>
          <w:sz w:val="24"/>
          <w:szCs w:val="24"/>
          <w:shd w:val="clear" w:color="auto" w:fill="FFFFFF"/>
        </w:rPr>
        <w:t xml:space="preserve"> вводиться </w:t>
      </w:r>
      <w:proofErr w:type="spellStart"/>
      <w:r>
        <w:rPr>
          <w:rFonts w:ascii="Times New Roman" w:hAnsi="Times New Roman" w:cs="Times New Roman"/>
          <w:color w:val="000000"/>
          <w:sz w:val="24"/>
          <w:szCs w:val="24"/>
          <w:shd w:val="clear" w:color="auto" w:fill="FFFFFF"/>
        </w:rPr>
        <w:t>субарахноїдально</w:t>
      </w:r>
      <w:proofErr w:type="spellEnd"/>
      <w:r>
        <w:rPr>
          <w:rFonts w:ascii="Times New Roman" w:hAnsi="Times New Roman" w:cs="Times New Roman"/>
          <w:color w:val="000000"/>
          <w:sz w:val="24"/>
          <w:szCs w:val="24"/>
          <w:shd w:val="clear" w:color="auto" w:fill="FFFFFF"/>
        </w:rPr>
        <w:t xml:space="preserve"> (подвійний «</w:t>
      </w:r>
      <w:r w:rsidR="00252C96">
        <w:rPr>
          <w:rFonts w:ascii="Times New Roman" w:hAnsi="Times New Roman" w:cs="Times New Roman"/>
          <w:color w:val="000000"/>
          <w:sz w:val="24"/>
          <w:szCs w:val="24"/>
          <w:shd w:val="clear" w:color="auto" w:fill="FFFFFF"/>
        </w:rPr>
        <w:t>засліплений</w:t>
      </w:r>
      <w:r>
        <w:rPr>
          <w:rFonts w:ascii="Times New Roman" w:hAnsi="Times New Roman" w:cs="Times New Roman"/>
          <w:color w:val="000000"/>
          <w:sz w:val="24"/>
          <w:szCs w:val="24"/>
          <w:shd w:val="clear" w:color="auto" w:fill="FFFFFF"/>
        </w:rPr>
        <w:t xml:space="preserve">» контроль). Розчин місцевого анестетика та комбінацію </w:t>
      </w:r>
      <w:proofErr w:type="spellStart"/>
      <w:r>
        <w:rPr>
          <w:rFonts w:ascii="Times New Roman" w:hAnsi="Times New Roman" w:cs="Times New Roman"/>
          <w:color w:val="000000"/>
          <w:sz w:val="24"/>
          <w:szCs w:val="24"/>
          <w:shd w:val="clear" w:color="auto" w:fill="FFFFFF"/>
        </w:rPr>
        <w:t>ад’ювантів</w:t>
      </w:r>
      <w:proofErr w:type="spellEnd"/>
      <w:r>
        <w:rPr>
          <w:rFonts w:ascii="Times New Roman" w:hAnsi="Times New Roman" w:cs="Times New Roman"/>
          <w:color w:val="000000"/>
          <w:sz w:val="24"/>
          <w:szCs w:val="24"/>
          <w:shd w:val="clear" w:color="auto" w:fill="FFFFFF"/>
        </w:rPr>
        <w:t xml:space="preserve"> для субарахноїдального введення готує третя особа- </w:t>
      </w:r>
      <w:r w:rsidR="00E74F2B">
        <w:rPr>
          <w:rFonts w:ascii="Times New Roman" w:hAnsi="Times New Roman" w:cs="Times New Roman"/>
          <w:color w:val="000000"/>
          <w:sz w:val="24"/>
          <w:szCs w:val="24"/>
          <w:shd w:val="clear" w:color="auto" w:fill="FFFFFF"/>
        </w:rPr>
        <w:t>медсестра-</w:t>
      </w:r>
      <w:r>
        <w:rPr>
          <w:rFonts w:ascii="Times New Roman" w:hAnsi="Times New Roman" w:cs="Times New Roman"/>
          <w:color w:val="000000"/>
          <w:sz w:val="24"/>
          <w:szCs w:val="24"/>
          <w:shd w:val="clear" w:color="auto" w:fill="FFFFFF"/>
        </w:rPr>
        <w:t>анестез</w:t>
      </w:r>
      <w:r w:rsidR="004C447C">
        <w:rPr>
          <w:rFonts w:ascii="Times New Roman" w:hAnsi="Times New Roman" w:cs="Times New Roman"/>
          <w:color w:val="000000"/>
          <w:sz w:val="24"/>
          <w:szCs w:val="24"/>
          <w:shd w:val="clear" w:color="auto" w:fill="FFFFFF"/>
        </w:rPr>
        <w:t>и</w:t>
      </w:r>
      <w:r>
        <w:rPr>
          <w:rFonts w:ascii="Times New Roman" w:hAnsi="Times New Roman" w:cs="Times New Roman"/>
          <w:color w:val="000000"/>
          <w:sz w:val="24"/>
          <w:szCs w:val="24"/>
          <w:shd w:val="clear" w:color="auto" w:fill="FFFFFF"/>
        </w:rPr>
        <w:t>ст, що не задіяна у проведенні спінальної анестезії, за допомогою програми-генератора  випадкових чисел. Процедура розкриття коду та розподілення на групи виконується наприкінці дослідження, коли всім пацієнткам виконаний кесарів розтин та виписана остання пацієнтка. Усі сторони дослідження суворо дотримуються  протоколу дослідження, вимог щодо нерозголошення даних, діючих етико-правових та нормативних вимог та стандартів медичної практики.</w:t>
      </w:r>
    </w:p>
    <w:p w:rsidR="00687F7F" w:rsidRDefault="00687F7F" w:rsidP="004C447C">
      <w:pPr>
        <w:spacing w:line="240" w:lineRule="atLeast"/>
        <w:ind w:firstLine="284"/>
        <w:jc w:val="both"/>
        <w:rPr>
          <w:rFonts w:ascii="Times New Roman" w:hAnsi="Times New Roman" w:cs="Times New Roman"/>
          <w:color w:val="000000"/>
          <w:sz w:val="24"/>
          <w:szCs w:val="24"/>
          <w:shd w:val="clear" w:color="auto" w:fill="FFFFFF"/>
        </w:rPr>
      </w:pPr>
      <w:r w:rsidRPr="00856829">
        <w:rPr>
          <w:rFonts w:ascii="Times New Roman" w:hAnsi="Times New Roman" w:cs="Times New Roman"/>
          <w:sz w:val="24"/>
          <w:szCs w:val="24"/>
          <w:shd w:val="clear" w:color="auto" w:fill="FFFFFF"/>
        </w:rPr>
        <w:lastRenderedPageBreak/>
        <w:t xml:space="preserve">Варіанти комбінацій препаратів, що вводяться </w:t>
      </w:r>
      <w:proofErr w:type="spellStart"/>
      <w:r w:rsidRPr="00856829">
        <w:rPr>
          <w:rFonts w:ascii="Times New Roman" w:hAnsi="Times New Roman" w:cs="Times New Roman"/>
          <w:sz w:val="24"/>
          <w:szCs w:val="24"/>
          <w:shd w:val="clear" w:color="auto" w:fill="FFFFFF"/>
        </w:rPr>
        <w:t>субарахноїдально</w:t>
      </w:r>
      <w:proofErr w:type="spellEnd"/>
      <w:r>
        <w:rPr>
          <w:rFonts w:ascii="Times New Roman" w:hAnsi="Times New Roman" w:cs="Times New Roman"/>
          <w:color w:val="000000"/>
          <w:sz w:val="24"/>
          <w:szCs w:val="24"/>
          <w:shd w:val="clear" w:color="auto" w:fill="FFFFFF"/>
        </w:rPr>
        <w:t>:</w:t>
      </w:r>
    </w:p>
    <w:p w:rsidR="00687F7F" w:rsidRDefault="00687F7F" w:rsidP="004C447C">
      <w:pPr>
        <w:pStyle w:val="a3"/>
        <w:numPr>
          <w:ilvl w:val="0"/>
          <w:numId w:val="2"/>
        </w:numPr>
        <w:ind w:left="0" w:firstLine="284"/>
        <w:jc w:val="both"/>
        <w:rPr>
          <w:rFonts w:ascii="Times New Roman" w:hAnsi="Times New Roman" w:cs="Times New Roman"/>
          <w:sz w:val="24"/>
          <w:szCs w:val="24"/>
        </w:rPr>
      </w:pPr>
      <w:r>
        <w:rPr>
          <w:rFonts w:ascii="Times New Roman" w:hAnsi="Times New Roman" w:cs="Times New Roman"/>
          <w:sz w:val="24"/>
          <w:szCs w:val="24"/>
        </w:rPr>
        <w:t xml:space="preserve">0.5% </w:t>
      </w:r>
      <w:proofErr w:type="spellStart"/>
      <w:r>
        <w:rPr>
          <w:rFonts w:ascii="Times New Roman" w:hAnsi="Times New Roman" w:cs="Times New Roman"/>
          <w:sz w:val="24"/>
          <w:szCs w:val="24"/>
        </w:rPr>
        <w:t>бупівакаїн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спінал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хеві</w:t>
      </w:r>
      <w:proofErr w:type="spellEnd"/>
      <w:r>
        <w:rPr>
          <w:rFonts w:ascii="Times New Roman" w:hAnsi="Times New Roman" w:cs="Times New Roman"/>
          <w:sz w:val="24"/>
          <w:szCs w:val="24"/>
        </w:rPr>
        <w:t xml:space="preserve"> 10мг (2</w:t>
      </w:r>
      <w:r w:rsidR="00E74F2B">
        <w:rPr>
          <w:rFonts w:ascii="Times New Roman" w:hAnsi="Times New Roman" w:cs="Times New Roman"/>
          <w:sz w:val="24"/>
          <w:szCs w:val="24"/>
        </w:rPr>
        <w:t xml:space="preserve"> </w:t>
      </w:r>
      <w:r>
        <w:rPr>
          <w:rFonts w:ascii="Times New Roman" w:hAnsi="Times New Roman" w:cs="Times New Roman"/>
          <w:sz w:val="24"/>
          <w:szCs w:val="24"/>
        </w:rPr>
        <w:t>мл)  + 0</w:t>
      </w:r>
      <w:r w:rsidR="00E74F2B">
        <w:rPr>
          <w:rFonts w:ascii="Times New Roman" w:hAnsi="Times New Roman" w:cs="Times New Roman"/>
          <w:sz w:val="24"/>
          <w:szCs w:val="24"/>
        </w:rPr>
        <w:t>,</w:t>
      </w:r>
      <w:r>
        <w:rPr>
          <w:rFonts w:ascii="Times New Roman" w:hAnsi="Times New Roman" w:cs="Times New Roman"/>
          <w:sz w:val="24"/>
          <w:szCs w:val="24"/>
        </w:rPr>
        <w:t xml:space="preserve">9% розчин </w:t>
      </w:r>
      <w:r>
        <w:rPr>
          <w:rFonts w:ascii="Times New Roman" w:hAnsi="Times New Roman" w:cs="Times New Roman"/>
          <w:sz w:val="24"/>
          <w:szCs w:val="24"/>
          <w:lang w:val="en-US"/>
        </w:rPr>
        <w:t xml:space="preserve">NaCl </w:t>
      </w:r>
      <w:r>
        <w:rPr>
          <w:rFonts w:ascii="Times New Roman" w:hAnsi="Times New Roman" w:cs="Times New Roman"/>
          <w:sz w:val="24"/>
          <w:szCs w:val="24"/>
        </w:rPr>
        <w:t xml:space="preserve"> ;</w:t>
      </w:r>
    </w:p>
    <w:p w:rsidR="00687F7F" w:rsidRPr="00BE432C" w:rsidRDefault="00687F7F" w:rsidP="004C447C">
      <w:pPr>
        <w:pStyle w:val="a3"/>
        <w:numPr>
          <w:ilvl w:val="0"/>
          <w:numId w:val="10"/>
        </w:numPr>
        <w:ind w:left="0" w:firstLine="284"/>
        <w:jc w:val="both"/>
        <w:rPr>
          <w:rFonts w:ascii="Times New Roman" w:hAnsi="Times New Roman" w:cs="Times New Roman"/>
          <w:sz w:val="24"/>
          <w:szCs w:val="24"/>
        </w:rPr>
      </w:pPr>
      <w:r w:rsidRPr="00BE432C">
        <w:rPr>
          <w:rFonts w:ascii="Times New Roman" w:hAnsi="Times New Roman" w:cs="Times New Roman"/>
          <w:sz w:val="24"/>
          <w:szCs w:val="24"/>
        </w:rPr>
        <w:t xml:space="preserve">0.5% </w:t>
      </w:r>
      <w:r>
        <w:rPr>
          <w:rFonts w:ascii="Times New Roman" w:hAnsi="Times New Roman" w:cs="Times New Roman"/>
          <w:sz w:val="24"/>
          <w:szCs w:val="24"/>
        </w:rPr>
        <w:t xml:space="preserve"> </w:t>
      </w:r>
      <w:proofErr w:type="spellStart"/>
      <w:r w:rsidRPr="00BE432C">
        <w:rPr>
          <w:rFonts w:ascii="Times New Roman" w:hAnsi="Times New Roman" w:cs="Times New Roman"/>
          <w:sz w:val="24"/>
          <w:szCs w:val="24"/>
        </w:rPr>
        <w:t>бупівакаїн</w:t>
      </w:r>
      <w:proofErr w:type="spellEnd"/>
      <w:r w:rsidRPr="00BE432C">
        <w:rPr>
          <w:rFonts w:ascii="Times New Roman" w:hAnsi="Times New Roman" w:cs="Times New Roman"/>
          <w:sz w:val="24"/>
          <w:szCs w:val="24"/>
        </w:rPr>
        <w:t xml:space="preserve"> </w:t>
      </w:r>
      <w:proofErr w:type="spellStart"/>
      <w:r w:rsidRPr="00BE432C">
        <w:rPr>
          <w:rFonts w:ascii="Times New Roman" w:hAnsi="Times New Roman" w:cs="Times New Roman"/>
          <w:sz w:val="24"/>
          <w:szCs w:val="24"/>
        </w:rPr>
        <w:t>спінал</w:t>
      </w:r>
      <w:proofErr w:type="spellEnd"/>
      <w:r w:rsidRPr="00BE432C">
        <w:rPr>
          <w:rFonts w:ascii="Times New Roman" w:hAnsi="Times New Roman" w:cs="Times New Roman"/>
          <w:sz w:val="24"/>
          <w:szCs w:val="24"/>
        </w:rPr>
        <w:t xml:space="preserve"> </w:t>
      </w:r>
      <w:proofErr w:type="spellStart"/>
      <w:r w:rsidRPr="00BE432C">
        <w:rPr>
          <w:rFonts w:ascii="Times New Roman" w:hAnsi="Times New Roman" w:cs="Times New Roman"/>
          <w:sz w:val="24"/>
          <w:szCs w:val="24"/>
        </w:rPr>
        <w:t>хеві</w:t>
      </w:r>
      <w:proofErr w:type="spellEnd"/>
      <w:r w:rsidRPr="00BE432C">
        <w:rPr>
          <w:rFonts w:ascii="Times New Roman" w:hAnsi="Times New Roman" w:cs="Times New Roman"/>
          <w:sz w:val="24"/>
          <w:szCs w:val="24"/>
        </w:rPr>
        <w:t xml:space="preserve"> 10мг (2</w:t>
      </w:r>
      <w:r w:rsidR="00E74F2B">
        <w:rPr>
          <w:rFonts w:ascii="Times New Roman" w:hAnsi="Times New Roman" w:cs="Times New Roman"/>
          <w:sz w:val="24"/>
          <w:szCs w:val="24"/>
        </w:rPr>
        <w:t xml:space="preserve"> </w:t>
      </w:r>
      <w:r w:rsidRPr="00BE432C">
        <w:rPr>
          <w:rFonts w:ascii="Times New Roman" w:hAnsi="Times New Roman" w:cs="Times New Roman"/>
          <w:sz w:val="24"/>
          <w:szCs w:val="24"/>
        </w:rPr>
        <w:t xml:space="preserve">мл) + </w:t>
      </w:r>
      <w:proofErr w:type="spellStart"/>
      <w:r w:rsidR="00D6532B">
        <w:rPr>
          <w:rFonts w:ascii="Times New Roman" w:hAnsi="Times New Roman" w:cs="Times New Roman"/>
          <w:sz w:val="24"/>
          <w:szCs w:val="24"/>
          <w:shd w:val="clear" w:color="auto" w:fill="FFFFFF"/>
          <w:lang w:val="ru-RU"/>
        </w:rPr>
        <w:t>Речовина</w:t>
      </w:r>
      <w:proofErr w:type="spellEnd"/>
      <w:r w:rsidR="00D6532B">
        <w:rPr>
          <w:rFonts w:ascii="Times New Roman" w:hAnsi="Times New Roman" w:cs="Times New Roman"/>
          <w:sz w:val="24"/>
          <w:szCs w:val="24"/>
          <w:shd w:val="clear" w:color="auto" w:fill="FFFFFF"/>
          <w:lang w:val="ru-RU"/>
        </w:rPr>
        <w:t xml:space="preserve"> А*</w:t>
      </w:r>
      <w:r w:rsidR="00D6532B" w:rsidRPr="00BE432C">
        <w:rPr>
          <w:rFonts w:ascii="Times New Roman" w:hAnsi="Times New Roman" w:cs="Times New Roman"/>
          <w:sz w:val="24"/>
          <w:szCs w:val="24"/>
        </w:rPr>
        <w:t xml:space="preserve"> </w:t>
      </w:r>
      <w:r w:rsidRPr="00BE432C">
        <w:rPr>
          <w:rFonts w:ascii="Times New Roman" w:hAnsi="Times New Roman" w:cs="Times New Roman"/>
          <w:sz w:val="24"/>
          <w:szCs w:val="24"/>
        </w:rPr>
        <w:t>(1</w:t>
      </w:r>
      <w:r w:rsidR="004F01D7">
        <w:rPr>
          <w:rFonts w:ascii="Times New Roman" w:hAnsi="Times New Roman" w:cs="Times New Roman"/>
          <w:sz w:val="24"/>
          <w:szCs w:val="24"/>
        </w:rPr>
        <w:t xml:space="preserve"> </w:t>
      </w:r>
      <w:r w:rsidRPr="00BE432C">
        <w:rPr>
          <w:rFonts w:ascii="Times New Roman" w:hAnsi="Times New Roman" w:cs="Times New Roman"/>
          <w:sz w:val="24"/>
          <w:szCs w:val="24"/>
        </w:rPr>
        <w:t>мл);</w:t>
      </w:r>
    </w:p>
    <w:p w:rsidR="00687F7F" w:rsidRPr="00BE432C" w:rsidRDefault="00687F7F" w:rsidP="004C447C">
      <w:pPr>
        <w:pStyle w:val="a3"/>
        <w:numPr>
          <w:ilvl w:val="0"/>
          <w:numId w:val="10"/>
        </w:numPr>
        <w:ind w:left="0" w:firstLine="284"/>
        <w:jc w:val="both"/>
        <w:rPr>
          <w:rFonts w:ascii="Times New Roman" w:hAnsi="Times New Roman" w:cs="Times New Roman"/>
          <w:sz w:val="24"/>
          <w:szCs w:val="24"/>
        </w:rPr>
      </w:pPr>
      <w:r w:rsidRPr="00BE432C">
        <w:rPr>
          <w:rFonts w:ascii="Times New Roman" w:hAnsi="Times New Roman" w:cs="Times New Roman"/>
          <w:sz w:val="24"/>
          <w:szCs w:val="24"/>
        </w:rPr>
        <w:t xml:space="preserve">0.5% </w:t>
      </w:r>
      <w:proofErr w:type="spellStart"/>
      <w:r w:rsidRPr="00BE432C">
        <w:rPr>
          <w:rFonts w:ascii="Times New Roman" w:hAnsi="Times New Roman" w:cs="Times New Roman"/>
          <w:sz w:val="24"/>
          <w:szCs w:val="24"/>
        </w:rPr>
        <w:t>бупівакаїн</w:t>
      </w:r>
      <w:proofErr w:type="spellEnd"/>
      <w:r w:rsidRPr="00BE432C">
        <w:rPr>
          <w:rFonts w:ascii="Times New Roman" w:hAnsi="Times New Roman" w:cs="Times New Roman"/>
          <w:sz w:val="24"/>
          <w:szCs w:val="24"/>
        </w:rPr>
        <w:t xml:space="preserve"> </w:t>
      </w:r>
      <w:proofErr w:type="spellStart"/>
      <w:r w:rsidRPr="00BE432C">
        <w:rPr>
          <w:rFonts w:ascii="Times New Roman" w:hAnsi="Times New Roman" w:cs="Times New Roman"/>
          <w:sz w:val="24"/>
          <w:szCs w:val="24"/>
        </w:rPr>
        <w:t>спінал</w:t>
      </w:r>
      <w:proofErr w:type="spellEnd"/>
      <w:r w:rsidRPr="00BE432C">
        <w:rPr>
          <w:rFonts w:ascii="Times New Roman" w:hAnsi="Times New Roman" w:cs="Times New Roman"/>
          <w:sz w:val="24"/>
          <w:szCs w:val="24"/>
        </w:rPr>
        <w:t xml:space="preserve"> </w:t>
      </w:r>
      <w:proofErr w:type="spellStart"/>
      <w:r w:rsidRPr="00BE432C">
        <w:rPr>
          <w:rFonts w:ascii="Times New Roman" w:hAnsi="Times New Roman" w:cs="Times New Roman"/>
          <w:sz w:val="24"/>
          <w:szCs w:val="24"/>
        </w:rPr>
        <w:t>хеві</w:t>
      </w:r>
      <w:proofErr w:type="spellEnd"/>
      <w:r>
        <w:rPr>
          <w:rFonts w:ascii="Times New Roman" w:hAnsi="Times New Roman" w:cs="Times New Roman"/>
          <w:sz w:val="24"/>
          <w:szCs w:val="24"/>
        </w:rPr>
        <w:t xml:space="preserve"> </w:t>
      </w:r>
      <w:r w:rsidRPr="00BE432C">
        <w:rPr>
          <w:rFonts w:ascii="Times New Roman" w:hAnsi="Times New Roman" w:cs="Times New Roman"/>
          <w:sz w:val="24"/>
          <w:szCs w:val="24"/>
        </w:rPr>
        <w:t>10мг</w:t>
      </w:r>
      <w:r w:rsidR="004F01D7">
        <w:rPr>
          <w:rFonts w:ascii="Times New Roman" w:hAnsi="Times New Roman" w:cs="Times New Roman"/>
          <w:sz w:val="24"/>
          <w:szCs w:val="24"/>
        </w:rPr>
        <w:t xml:space="preserve"> </w:t>
      </w:r>
      <w:r>
        <w:rPr>
          <w:rFonts w:ascii="Times New Roman" w:hAnsi="Times New Roman" w:cs="Times New Roman"/>
          <w:sz w:val="24"/>
          <w:szCs w:val="24"/>
        </w:rPr>
        <w:t>(2</w:t>
      </w:r>
      <w:r w:rsidR="00E74F2B">
        <w:rPr>
          <w:rFonts w:ascii="Times New Roman" w:hAnsi="Times New Roman" w:cs="Times New Roman"/>
          <w:sz w:val="24"/>
          <w:szCs w:val="24"/>
        </w:rPr>
        <w:t xml:space="preserve"> </w:t>
      </w:r>
      <w:r>
        <w:rPr>
          <w:rFonts w:ascii="Times New Roman" w:hAnsi="Times New Roman" w:cs="Times New Roman"/>
          <w:sz w:val="24"/>
          <w:szCs w:val="24"/>
        </w:rPr>
        <w:t>мл)</w:t>
      </w:r>
      <w:r w:rsidRPr="00BE432C">
        <w:rPr>
          <w:rFonts w:ascii="Times New Roman" w:hAnsi="Times New Roman" w:cs="Times New Roman"/>
          <w:sz w:val="24"/>
          <w:szCs w:val="24"/>
        </w:rPr>
        <w:t xml:space="preserve"> + </w:t>
      </w:r>
      <w:proofErr w:type="spellStart"/>
      <w:r w:rsidRPr="00BE432C">
        <w:rPr>
          <w:rFonts w:ascii="Times New Roman" w:hAnsi="Times New Roman" w:cs="Times New Roman"/>
          <w:sz w:val="24"/>
          <w:szCs w:val="24"/>
        </w:rPr>
        <w:t>фентанілу</w:t>
      </w:r>
      <w:proofErr w:type="spellEnd"/>
      <w:r w:rsidRPr="00BE432C">
        <w:rPr>
          <w:rFonts w:ascii="Times New Roman" w:hAnsi="Times New Roman" w:cs="Times New Roman"/>
          <w:sz w:val="24"/>
          <w:szCs w:val="24"/>
        </w:rPr>
        <w:t xml:space="preserve"> 10 </w:t>
      </w:r>
      <w:proofErr w:type="spellStart"/>
      <w:r w:rsidRPr="00BE432C">
        <w:rPr>
          <w:rFonts w:ascii="Times New Roman" w:hAnsi="Times New Roman" w:cs="Times New Roman"/>
          <w:sz w:val="24"/>
          <w:szCs w:val="24"/>
        </w:rPr>
        <w:t>мкг</w:t>
      </w:r>
      <w:proofErr w:type="spellEnd"/>
      <w:r w:rsidRPr="00BE432C">
        <w:rPr>
          <w:rFonts w:ascii="Times New Roman" w:hAnsi="Times New Roman" w:cs="Times New Roman"/>
          <w:sz w:val="24"/>
          <w:szCs w:val="24"/>
        </w:rPr>
        <w:t xml:space="preserve"> + морфіну 100 </w:t>
      </w:r>
      <w:proofErr w:type="spellStart"/>
      <w:r w:rsidRPr="00BE432C">
        <w:rPr>
          <w:rFonts w:ascii="Times New Roman" w:hAnsi="Times New Roman" w:cs="Times New Roman"/>
          <w:sz w:val="24"/>
          <w:szCs w:val="24"/>
        </w:rPr>
        <w:t>м</w:t>
      </w:r>
      <w:r>
        <w:rPr>
          <w:rFonts w:ascii="Times New Roman" w:hAnsi="Times New Roman" w:cs="Times New Roman"/>
          <w:sz w:val="24"/>
          <w:szCs w:val="24"/>
        </w:rPr>
        <w:t>кг</w:t>
      </w:r>
      <w:proofErr w:type="spellEnd"/>
      <w:r w:rsidRPr="00BE432C">
        <w:rPr>
          <w:rFonts w:ascii="Times New Roman" w:hAnsi="Times New Roman" w:cs="Times New Roman"/>
          <w:sz w:val="24"/>
          <w:szCs w:val="24"/>
        </w:rPr>
        <w:t>;</w:t>
      </w:r>
    </w:p>
    <w:p w:rsidR="00687F7F" w:rsidRPr="00BE432C" w:rsidRDefault="00687F7F" w:rsidP="004C447C">
      <w:pPr>
        <w:pStyle w:val="a3"/>
        <w:numPr>
          <w:ilvl w:val="0"/>
          <w:numId w:val="10"/>
        </w:numPr>
        <w:ind w:left="0" w:firstLine="284"/>
        <w:jc w:val="both"/>
        <w:rPr>
          <w:rFonts w:ascii="Times New Roman" w:hAnsi="Times New Roman" w:cs="Times New Roman"/>
          <w:sz w:val="24"/>
          <w:szCs w:val="24"/>
        </w:rPr>
      </w:pPr>
      <w:r w:rsidRPr="00BE432C">
        <w:rPr>
          <w:rFonts w:ascii="Times New Roman" w:hAnsi="Times New Roman" w:cs="Times New Roman"/>
          <w:sz w:val="24"/>
          <w:szCs w:val="24"/>
        </w:rPr>
        <w:t>0.5%</w:t>
      </w:r>
      <w:r>
        <w:rPr>
          <w:rFonts w:ascii="Times New Roman" w:hAnsi="Times New Roman" w:cs="Times New Roman"/>
          <w:sz w:val="24"/>
          <w:szCs w:val="24"/>
        </w:rPr>
        <w:t xml:space="preserve"> </w:t>
      </w:r>
      <w:proofErr w:type="spellStart"/>
      <w:r w:rsidRPr="00BE432C">
        <w:rPr>
          <w:rFonts w:ascii="Times New Roman" w:hAnsi="Times New Roman" w:cs="Times New Roman"/>
          <w:sz w:val="24"/>
          <w:szCs w:val="24"/>
        </w:rPr>
        <w:t>бупівакаїн</w:t>
      </w:r>
      <w:proofErr w:type="spellEnd"/>
      <w:r>
        <w:rPr>
          <w:rFonts w:ascii="Times New Roman" w:hAnsi="Times New Roman" w:cs="Times New Roman"/>
          <w:sz w:val="24"/>
          <w:szCs w:val="24"/>
        </w:rPr>
        <w:t xml:space="preserve"> </w:t>
      </w:r>
      <w:proofErr w:type="spellStart"/>
      <w:r w:rsidRPr="00BE432C">
        <w:rPr>
          <w:rFonts w:ascii="Times New Roman" w:hAnsi="Times New Roman" w:cs="Times New Roman"/>
          <w:sz w:val="24"/>
          <w:szCs w:val="24"/>
        </w:rPr>
        <w:t>спінал</w:t>
      </w:r>
      <w:proofErr w:type="spellEnd"/>
      <w:r w:rsidRPr="00BE432C">
        <w:rPr>
          <w:rFonts w:ascii="Times New Roman" w:hAnsi="Times New Roman" w:cs="Times New Roman"/>
          <w:sz w:val="24"/>
          <w:szCs w:val="24"/>
        </w:rPr>
        <w:t xml:space="preserve"> </w:t>
      </w:r>
      <w:proofErr w:type="spellStart"/>
      <w:r w:rsidRPr="00BE432C">
        <w:rPr>
          <w:rFonts w:ascii="Times New Roman" w:hAnsi="Times New Roman" w:cs="Times New Roman"/>
          <w:sz w:val="24"/>
          <w:szCs w:val="24"/>
        </w:rPr>
        <w:t>хеві</w:t>
      </w:r>
      <w:proofErr w:type="spellEnd"/>
      <w:r w:rsidRPr="00BE432C">
        <w:rPr>
          <w:rFonts w:ascii="Times New Roman" w:hAnsi="Times New Roman" w:cs="Times New Roman"/>
          <w:sz w:val="24"/>
          <w:szCs w:val="24"/>
        </w:rPr>
        <w:t xml:space="preserve"> 10мг</w:t>
      </w:r>
      <w:r w:rsidR="004F01D7">
        <w:rPr>
          <w:rFonts w:ascii="Times New Roman" w:hAnsi="Times New Roman" w:cs="Times New Roman"/>
          <w:sz w:val="24"/>
          <w:szCs w:val="24"/>
        </w:rPr>
        <w:t xml:space="preserve"> </w:t>
      </w:r>
      <w:r>
        <w:rPr>
          <w:rFonts w:ascii="Times New Roman" w:hAnsi="Times New Roman" w:cs="Times New Roman"/>
          <w:sz w:val="24"/>
          <w:szCs w:val="24"/>
        </w:rPr>
        <w:t>(2</w:t>
      </w:r>
      <w:r w:rsidR="00E74F2B">
        <w:rPr>
          <w:rFonts w:ascii="Times New Roman" w:hAnsi="Times New Roman" w:cs="Times New Roman"/>
          <w:sz w:val="24"/>
          <w:szCs w:val="24"/>
        </w:rPr>
        <w:t xml:space="preserve"> </w:t>
      </w:r>
      <w:r>
        <w:rPr>
          <w:rFonts w:ascii="Times New Roman" w:hAnsi="Times New Roman" w:cs="Times New Roman"/>
          <w:sz w:val="24"/>
          <w:szCs w:val="24"/>
        </w:rPr>
        <w:t>мл)</w:t>
      </w:r>
      <w:r w:rsidRPr="00BE432C">
        <w:rPr>
          <w:rFonts w:ascii="Times New Roman" w:hAnsi="Times New Roman" w:cs="Times New Roman"/>
          <w:sz w:val="24"/>
          <w:szCs w:val="24"/>
        </w:rPr>
        <w:t xml:space="preserve"> + </w:t>
      </w:r>
      <w:proofErr w:type="spellStart"/>
      <w:r w:rsidRPr="00BE432C">
        <w:rPr>
          <w:rFonts w:ascii="Times New Roman" w:hAnsi="Times New Roman" w:cs="Times New Roman"/>
          <w:sz w:val="24"/>
          <w:szCs w:val="24"/>
        </w:rPr>
        <w:t>фентанілу</w:t>
      </w:r>
      <w:proofErr w:type="spellEnd"/>
      <w:r w:rsidRPr="00BE432C">
        <w:rPr>
          <w:rFonts w:ascii="Times New Roman" w:hAnsi="Times New Roman" w:cs="Times New Roman"/>
          <w:sz w:val="24"/>
          <w:szCs w:val="24"/>
        </w:rPr>
        <w:t xml:space="preserve"> 10 </w:t>
      </w:r>
      <w:proofErr w:type="spellStart"/>
      <w:r w:rsidRPr="00BE432C">
        <w:rPr>
          <w:rFonts w:ascii="Times New Roman" w:hAnsi="Times New Roman" w:cs="Times New Roman"/>
          <w:sz w:val="24"/>
          <w:szCs w:val="24"/>
        </w:rPr>
        <w:t>мкг</w:t>
      </w:r>
      <w:proofErr w:type="spellEnd"/>
      <w:r w:rsidRPr="00BE432C">
        <w:rPr>
          <w:rFonts w:ascii="Times New Roman" w:hAnsi="Times New Roman" w:cs="Times New Roman"/>
          <w:sz w:val="24"/>
          <w:szCs w:val="24"/>
        </w:rPr>
        <w:t xml:space="preserve"> +морфіну 100 </w:t>
      </w:r>
      <w:proofErr w:type="spellStart"/>
      <w:r w:rsidRPr="00BE432C">
        <w:rPr>
          <w:rFonts w:ascii="Times New Roman" w:hAnsi="Times New Roman" w:cs="Times New Roman"/>
          <w:sz w:val="24"/>
          <w:szCs w:val="24"/>
        </w:rPr>
        <w:t>мкг</w:t>
      </w:r>
      <w:proofErr w:type="spellEnd"/>
      <w:r w:rsidRPr="00BE432C">
        <w:rPr>
          <w:rFonts w:ascii="Times New Roman" w:hAnsi="Times New Roman" w:cs="Times New Roman"/>
          <w:sz w:val="24"/>
          <w:szCs w:val="24"/>
        </w:rPr>
        <w:t xml:space="preserve"> +  </w:t>
      </w:r>
      <w:r w:rsidR="00E74F2B">
        <w:rPr>
          <w:rFonts w:ascii="Times New Roman" w:hAnsi="Times New Roman" w:cs="Times New Roman"/>
          <w:sz w:val="24"/>
          <w:szCs w:val="24"/>
        </w:rPr>
        <w:t>р</w:t>
      </w:r>
      <w:proofErr w:type="spellStart"/>
      <w:r w:rsidR="00D6532B">
        <w:rPr>
          <w:rFonts w:ascii="Times New Roman" w:hAnsi="Times New Roman" w:cs="Times New Roman"/>
          <w:sz w:val="24"/>
          <w:szCs w:val="24"/>
          <w:shd w:val="clear" w:color="auto" w:fill="FFFFFF"/>
          <w:lang w:val="ru-RU"/>
        </w:rPr>
        <w:t>ечовина</w:t>
      </w:r>
      <w:proofErr w:type="spellEnd"/>
      <w:r w:rsidR="00D6532B">
        <w:rPr>
          <w:rFonts w:ascii="Times New Roman" w:hAnsi="Times New Roman" w:cs="Times New Roman"/>
          <w:sz w:val="24"/>
          <w:szCs w:val="24"/>
          <w:shd w:val="clear" w:color="auto" w:fill="FFFFFF"/>
          <w:lang w:val="ru-RU"/>
        </w:rPr>
        <w:t xml:space="preserve"> А*</w:t>
      </w:r>
      <w:r w:rsidR="00D6532B">
        <w:rPr>
          <w:rFonts w:ascii="Times New Roman" w:hAnsi="Times New Roman" w:cs="Times New Roman"/>
          <w:sz w:val="24"/>
          <w:szCs w:val="24"/>
        </w:rPr>
        <w:t xml:space="preserve"> </w:t>
      </w:r>
      <w:r>
        <w:rPr>
          <w:rFonts w:ascii="Times New Roman" w:hAnsi="Times New Roman" w:cs="Times New Roman"/>
          <w:sz w:val="24"/>
          <w:szCs w:val="24"/>
        </w:rPr>
        <w:t>(</w:t>
      </w:r>
      <w:r w:rsidRPr="00BE432C">
        <w:rPr>
          <w:rFonts w:ascii="Times New Roman" w:hAnsi="Times New Roman" w:cs="Times New Roman"/>
          <w:sz w:val="24"/>
          <w:szCs w:val="24"/>
        </w:rPr>
        <w:t>1</w:t>
      </w:r>
      <w:r w:rsidR="004F01D7">
        <w:rPr>
          <w:rFonts w:ascii="Times New Roman" w:hAnsi="Times New Roman" w:cs="Times New Roman"/>
          <w:sz w:val="24"/>
          <w:szCs w:val="24"/>
        </w:rPr>
        <w:t xml:space="preserve"> </w:t>
      </w:r>
      <w:r w:rsidRPr="00BE432C">
        <w:rPr>
          <w:rFonts w:ascii="Times New Roman" w:hAnsi="Times New Roman" w:cs="Times New Roman"/>
          <w:sz w:val="24"/>
          <w:szCs w:val="24"/>
        </w:rPr>
        <w:t>мл</w:t>
      </w:r>
      <w:r>
        <w:rPr>
          <w:rFonts w:ascii="Times New Roman" w:hAnsi="Times New Roman" w:cs="Times New Roman"/>
          <w:sz w:val="24"/>
          <w:szCs w:val="24"/>
        </w:rPr>
        <w:t>)</w:t>
      </w:r>
      <w:r w:rsidRPr="00BE432C">
        <w:rPr>
          <w:rFonts w:ascii="Times New Roman" w:hAnsi="Times New Roman" w:cs="Times New Roman"/>
          <w:sz w:val="24"/>
          <w:szCs w:val="24"/>
        </w:rPr>
        <w:t>.</w:t>
      </w:r>
    </w:p>
    <w:p w:rsidR="00687F7F" w:rsidRDefault="00687F7F" w:rsidP="004C447C">
      <w:pPr>
        <w:spacing w:line="240" w:lineRule="atLeast"/>
        <w:ind w:firstLine="284"/>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Для забезпечення подвійного «сліпого» контролю дослідження об’єм розчину у шприці, що вводиться </w:t>
      </w:r>
      <w:proofErr w:type="spellStart"/>
      <w:r>
        <w:rPr>
          <w:rFonts w:ascii="Times New Roman" w:hAnsi="Times New Roman" w:cs="Times New Roman"/>
          <w:color w:val="000000"/>
          <w:sz w:val="24"/>
          <w:szCs w:val="24"/>
          <w:shd w:val="clear" w:color="auto" w:fill="FFFFFF"/>
        </w:rPr>
        <w:t>субарахноїдально</w:t>
      </w:r>
      <w:proofErr w:type="spellEnd"/>
      <w:r>
        <w:rPr>
          <w:rFonts w:ascii="Times New Roman" w:hAnsi="Times New Roman" w:cs="Times New Roman"/>
          <w:color w:val="000000"/>
          <w:sz w:val="24"/>
          <w:szCs w:val="24"/>
          <w:shd w:val="clear" w:color="auto" w:fill="FFFFFF"/>
        </w:rPr>
        <w:t xml:space="preserve">, доводиться стерильним </w:t>
      </w:r>
      <w:r>
        <w:rPr>
          <w:rFonts w:ascii="Times New Roman" w:hAnsi="Times New Roman" w:cs="Times New Roman"/>
          <w:sz w:val="24"/>
          <w:szCs w:val="24"/>
        </w:rPr>
        <w:t xml:space="preserve">0.9% розчином </w:t>
      </w:r>
      <w:r>
        <w:rPr>
          <w:rFonts w:ascii="Times New Roman" w:hAnsi="Times New Roman" w:cs="Times New Roman"/>
          <w:sz w:val="24"/>
          <w:szCs w:val="24"/>
          <w:lang w:val="en-US"/>
        </w:rPr>
        <w:t xml:space="preserve">NaCl </w:t>
      </w:r>
      <w:r>
        <w:rPr>
          <w:rFonts w:ascii="Times New Roman" w:hAnsi="Times New Roman" w:cs="Times New Roman"/>
          <w:sz w:val="24"/>
          <w:szCs w:val="24"/>
        </w:rPr>
        <w:t xml:space="preserve"> до об’єму 3.5 мл- це найбільший об’єм комбінації </w:t>
      </w:r>
      <w:proofErr w:type="spellStart"/>
      <w:r>
        <w:rPr>
          <w:rFonts w:ascii="Times New Roman" w:hAnsi="Times New Roman" w:cs="Times New Roman"/>
          <w:sz w:val="24"/>
          <w:szCs w:val="24"/>
        </w:rPr>
        <w:t>бупівакаїну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опіоїди</w:t>
      </w:r>
      <w:proofErr w:type="spellEnd"/>
      <w:r>
        <w:rPr>
          <w:rFonts w:ascii="Times New Roman" w:hAnsi="Times New Roman" w:cs="Times New Roman"/>
          <w:sz w:val="24"/>
          <w:szCs w:val="24"/>
        </w:rPr>
        <w:t>+</w:t>
      </w:r>
      <w:r w:rsidR="00D6532B" w:rsidRPr="00D6532B">
        <w:rPr>
          <w:rFonts w:ascii="Times New Roman" w:hAnsi="Times New Roman" w:cs="Times New Roman"/>
          <w:sz w:val="24"/>
          <w:szCs w:val="24"/>
          <w:shd w:val="clear" w:color="auto" w:fill="FFFFFF"/>
          <w:lang w:val="ru-RU"/>
        </w:rPr>
        <w:t xml:space="preserve"> </w:t>
      </w:r>
      <w:proofErr w:type="spellStart"/>
      <w:r w:rsidR="00D6532B">
        <w:rPr>
          <w:rFonts w:ascii="Times New Roman" w:hAnsi="Times New Roman" w:cs="Times New Roman"/>
          <w:sz w:val="24"/>
          <w:szCs w:val="24"/>
          <w:shd w:val="clear" w:color="auto" w:fill="FFFFFF"/>
          <w:lang w:val="ru-RU"/>
        </w:rPr>
        <w:t>Речовина</w:t>
      </w:r>
      <w:proofErr w:type="spellEnd"/>
      <w:r w:rsidR="00D6532B">
        <w:rPr>
          <w:rFonts w:ascii="Times New Roman" w:hAnsi="Times New Roman" w:cs="Times New Roman"/>
          <w:sz w:val="24"/>
          <w:szCs w:val="24"/>
          <w:shd w:val="clear" w:color="auto" w:fill="FFFFFF"/>
          <w:lang w:val="ru-RU"/>
        </w:rPr>
        <w:t xml:space="preserve"> А*</w:t>
      </w:r>
      <w:r>
        <w:rPr>
          <w:rFonts w:ascii="Times New Roman" w:hAnsi="Times New Roman" w:cs="Times New Roman"/>
          <w:sz w:val="24"/>
          <w:szCs w:val="24"/>
        </w:rPr>
        <w:t>.</w:t>
      </w:r>
    </w:p>
    <w:p w:rsidR="00687F7F" w:rsidRPr="00E2702F" w:rsidRDefault="00687F7F" w:rsidP="004C447C">
      <w:pPr>
        <w:spacing w:line="240" w:lineRule="atLeast"/>
        <w:ind w:firstLine="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Кожна комбінація </w:t>
      </w:r>
      <w:proofErr w:type="spellStart"/>
      <w:r>
        <w:rPr>
          <w:rFonts w:ascii="Times New Roman" w:hAnsi="Times New Roman" w:cs="Times New Roman"/>
          <w:color w:val="000000"/>
          <w:sz w:val="24"/>
          <w:szCs w:val="24"/>
          <w:shd w:val="clear" w:color="auto" w:fill="FFFFFF"/>
        </w:rPr>
        <w:t>ад’ювантів</w:t>
      </w:r>
      <w:proofErr w:type="spellEnd"/>
      <w:r>
        <w:rPr>
          <w:rFonts w:ascii="Times New Roman" w:hAnsi="Times New Roman" w:cs="Times New Roman"/>
          <w:color w:val="000000"/>
          <w:sz w:val="24"/>
          <w:szCs w:val="24"/>
          <w:shd w:val="clear" w:color="auto" w:fill="FFFFFF"/>
        </w:rPr>
        <w:t xml:space="preserve"> досліджується у 30 пацієнток.</w:t>
      </w:r>
    </w:p>
    <w:p w:rsidR="00687F7F" w:rsidRDefault="00687F7F" w:rsidP="004C447C">
      <w:pPr>
        <w:pStyle w:val="a3"/>
        <w:spacing w:line="240" w:lineRule="atLeast"/>
        <w:ind w:left="0" w:firstLine="284"/>
        <w:jc w:val="both"/>
        <w:rPr>
          <w:rFonts w:ascii="Times New Roman" w:hAnsi="Times New Roman" w:cs="Times New Roman"/>
          <w:sz w:val="24"/>
          <w:szCs w:val="24"/>
        </w:rPr>
      </w:pPr>
      <w:r>
        <w:rPr>
          <w:rFonts w:ascii="Times New Roman" w:hAnsi="Times New Roman" w:cs="Times New Roman"/>
          <w:sz w:val="24"/>
          <w:szCs w:val="24"/>
        </w:rPr>
        <w:t>План дослідження:</w:t>
      </w:r>
    </w:p>
    <w:p w:rsidR="00687F7F" w:rsidRDefault="00687F7F" w:rsidP="004C447C">
      <w:pPr>
        <w:pStyle w:val="a3"/>
        <w:numPr>
          <w:ilvl w:val="0"/>
          <w:numId w:val="5"/>
        </w:numPr>
        <w:spacing w:line="240" w:lineRule="atLeast"/>
        <w:ind w:left="0" w:firstLine="284"/>
        <w:jc w:val="both"/>
        <w:rPr>
          <w:rFonts w:ascii="Times New Roman" w:hAnsi="Times New Roman" w:cs="Times New Roman"/>
          <w:sz w:val="24"/>
          <w:szCs w:val="24"/>
        </w:rPr>
      </w:pPr>
      <w:r>
        <w:rPr>
          <w:rFonts w:ascii="Times New Roman" w:hAnsi="Times New Roman" w:cs="Times New Roman"/>
          <w:sz w:val="24"/>
          <w:szCs w:val="24"/>
        </w:rPr>
        <w:t>Ре</w:t>
      </w:r>
      <w:r w:rsidR="00252C96">
        <w:rPr>
          <w:rFonts w:ascii="Times New Roman" w:hAnsi="Times New Roman" w:cs="Times New Roman"/>
          <w:sz w:val="24"/>
          <w:szCs w:val="24"/>
        </w:rPr>
        <w:t>є</w:t>
      </w:r>
      <w:r>
        <w:rPr>
          <w:rFonts w:ascii="Times New Roman" w:hAnsi="Times New Roman" w:cs="Times New Roman"/>
          <w:sz w:val="24"/>
          <w:szCs w:val="24"/>
        </w:rPr>
        <w:t>страція пацієнтки та підписання інформованої згоди;</w:t>
      </w:r>
    </w:p>
    <w:p w:rsidR="00687F7F" w:rsidRDefault="00687F7F" w:rsidP="004C447C">
      <w:pPr>
        <w:pStyle w:val="a3"/>
        <w:numPr>
          <w:ilvl w:val="0"/>
          <w:numId w:val="5"/>
        </w:numPr>
        <w:spacing w:line="240" w:lineRule="atLeast"/>
        <w:ind w:left="0" w:firstLine="284"/>
        <w:jc w:val="both"/>
        <w:rPr>
          <w:rFonts w:ascii="Times New Roman" w:hAnsi="Times New Roman" w:cs="Times New Roman"/>
          <w:sz w:val="24"/>
          <w:szCs w:val="24"/>
        </w:rPr>
      </w:pPr>
      <w:proofErr w:type="spellStart"/>
      <w:r>
        <w:rPr>
          <w:rFonts w:ascii="Times New Roman" w:hAnsi="Times New Roman" w:cs="Times New Roman"/>
          <w:sz w:val="24"/>
          <w:szCs w:val="24"/>
        </w:rPr>
        <w:t>Доопераційне</w:t>
      </w:r>
      <w:proofErr w:type="spellEnd"/>
      <w:r>
        <w:rPr>
          <w:rFonts w:ascii="Times New Roman" w:hAnsi="Times New Roman" w:cs="Times New Roman"/>
          <w:sz w:val="24"/>
          <w:szCs w:val="24"/>
        </w:rPr>
        <w:t xml:space="preserve"> клінічне, лабораторне, інструментальне обстеження пацієнтки;</w:t>
      </w:r>
    </w:p>
    <w:p w:rsidR="00687F7F" w:rsidRDefault="00687F7F" w:rsidP="004C447C">
      <w:pPr>
        <w:pStyle w:val="a3"/>
        <w:numPr>
          <w:ilvl w:val="0"/>
          <w:numId w:val="5"/>
        </w:numPr>
        <w:spacing w:line="240" w:lineRule="atLeast"/>
        <w:ind w:left="0" w:firstLine="284"/>
        <w:jc w:val="both"/>
        <w:rPr>
          <w:rFonts w:ascii="Times New Roman" w:hAnsi="Times New Roman" w:cs="Times New Roman"/>
          <w:sz w:val="24"/>
          <w:szCs w:val="24"/>
        </w:rPr>
      </w:pPr>
      <w:r w:rsidRPr="003E2FC1">
        <w:rPr>
          <w:rFonts w:ascii="Times New Roman" w:hAnsi="Times New Roman" w:cs="Times New Roman"/>
          <w:sz w:val="24"/>
          <w:szCs w:val="24"/>
        </w:rPr>
        <w:t>Передопераційне встановлення периферичного в/в катетер</w:t>
      </w:r>
      <w:r w:rsidR="00252C96">
        <w:rPr>
          <w:rFonts w:ascii="Times New Roman" w:hAnsi="Times New Roman" w:cs="Times New Roman"/>
          <w:sz w:val="24"/>
          <w:szCs w:val="24"/>
        </w:rPr>
        <w:t>а</w:t>
      </w:r>
      <w:r w:rsidRPr="003E2FC1">
        <w:rPr>
          <w:rFonts w:ascii="Times New Roman" w:hAnsi="Times New Roman" w:cs="Times New Roman"/>
          <w:sz w:val="24"/>
          <w:szCs w:val="24"/>
        </w:rPr>
        <w:t>,</w:t>
      </w:r>
      <w:r w:rsidRPr="003E2FC1">
        <w:rPr>
          <w:rFonts w:ascii="Times New Roman" w:hAnsi="Times New Roman" w:cs="Times New Roman"/>
          <w:sz w:val="24"/>
          <w:szCs w:val="24"/>
          <w:lang w:val="en-US"/>
        </w:rPr>
        <w:t xml:space="preserve"> </w:t>
      </w:r>
      <w:r w:rsidRPr="003E2FC1">
        <w:rPr>
          <w:rFonts w:ascii="Times New Roman" w:hAnsi="Times New Roman" w:cs="Times New Roman"/>
          <w:sz w:val="24"/>
          <w:szCs w:val="24"/>
        </w:rPr>
        <w:t>сечового катетер</w:t>
      </w:r>
      <w:r w:rsidR="00252C96">
        <w:rPr>
          <w:rFonts w:ascii="Times New Roman" w:hAnsi="Times New Roman" w:cs="Times New Roman"/>
          <w:sz w:val="24"/>
          <w:szCs w:val="24"/>
        </w:rPr>
        <w:t>а</w:t>
      </w:r>
      <w:r w:rsidRPr="003E2FC1">
        <w:rPr>
          <w:rFonts w:ascii="Times New Roman" w:hAnsi="Times New Roman" w:cs="Times New Roman"/>
          <w:sz w:val="24"/>
          <w:szCs w:val="24"/>
        </w:rPr>
        <w:t xml:space="preserve">, підключення медичної апаратури для моніторингу вихідних даних; </w:t>
      </w:r>
    </w:p>
    <w:p w:rsidR="00687F7F" w:rsidRPr="003E2FC1" w:rsidRDefault="00687F7F" w:rsidP="004C447C">
      <w:pPr>
        <w:pStyle w:val="a3"/>
        <w:numPr>
          <w:ilvl w:val="0"/>
          <w:numId w:val="5"/>
        </w:numPr>
        <w:spacing w:line="240" w:lineRule="atLeast"/>
        <w:ind w:left="0" w:firstLine="284"/>
        <w:jc w:val="both"/>
        <w:rPr>
          <w:rFonts w:ascii="Times New Roman" w:hAnsi="Times New Roman" w:cs="Times New Roman"/>
          <w:sz w:val="24"/>
          <w:szCs w:val="24"/>
        </w:rPr>
      </w:pPr>
      <w:r w:rsidRPr="003E2FC1">
        <w:rPr>
          <w:rFonts w:ascii="Times New Roman" w:hAnsi="Times New Roman" w:cs="Times New Roman"/>
          <w:sz w:val="24"/>
          <w:szCs w:val="24"/>
        </w:rPr>
        <w:t>Паралельно із п.3 розведення третьою особою-</w:t>
      </w:r>
      <w:proofErr w:type="spellStart"/>
      <w:r w:rsidRPr="00252C96">
        <w:rPr>
          <w:rFonts w:ascii="Times New Roman" w:hAnsi="Times New Roman" w:cs="Times New Roman"/>
          <w:sz w:val="24"/>
          <w:szCs w:val="24"/>
          <w:u w:val="single"/>
        </w:rPr>
        <w:t>анестез</w:t>
      </w:r>
      <w:r w:rsidR="00252C96" w:rsidRPr="00252C96">
        <w:rPr>
          <w:rFonts w:ascii="Times New Roman" w:hAnsi="Times New Roman" w:cs="Times New Roman"/>
          <w:sz w:val="24"/>
          <w:szCs w:val="24"/>
          <w:u w:val="single"/>
        </w:rPr>
        <w:t>и</w:t>
      </w:r>
      <w:r w:rsidRPr="00252C96">
        <w:rPr>
          <w:rFonts w:ascii="Times New Roman" w:hAnsi="Times New Roman" w:cs="Times New Roman"/>
          <w:sz w:val="24"/>
          <w:szCs w:val="24"/>
          <w:u w:val="single"/>
        </w:rPr>
        <w:t>сткою</w:t>
      </w:r>
      <w:proofErr w:type="spellEnd"/>
      <w:r w:rsidRPr="003E2FC1">
        <w:rPr>
          <w:rFonts w:ascii="Times New Roman" w:hAnsi="Times New Roman" w:cs="Times New Roman"/>
          <w:sz w:val="24"/>
          <w:szCs w:val="24"/>
        </w:rPr>
        <w:t xml:space="preserve"> розчину місцевого анестетика та </w:t>
      </w:r>
      <w:proofErr w:type="spellStart"/>
      <w:r w:rsidRPr="003E2FC1">
        <w:rPr>
          <w:rFonts w:ascii="Times New Roman" w:hAnsi="Times New Roman" w:cs="Times New Roman"/>
          <w:sz w:val="24"/>
          <w:szCs w:val="24"/>
        </w:rPr>
        <w:t>ад’юванта</w:t>
      </w:r>
      <w:proofErr w:type="spellEnd"/>
      <w:r w:rsidRPr="003E2FC1">
        <w:rPr>
          <w:rFonts w:ascii="Times New Roman" w:hAnsi="Times New Roman" w:cs="Times New Roman"/>
          <w:sz w:val="24"/>
          <w:szCs w:val="24"/>
        </w:rPr>
        <w:t xml:space="preserve"> для субарахноїдального введення, вибір комбінації згідно </w:t>
      </w:r>
      <w:r w:rsidRPr="003E2FC1">
        <w:rPr>
          <w:rFonts w:ascii="Times New Roman" w:hAnsi="Times New Roman" w:cs="Times New Roman"/>
          <w:color w:val="000000"/>
          <w:sz w:val="24"/>
          <w:szCs w:val="24"/>
          <w:shd w:val="clear" w:color="auto" w:fill="FFFFFF"/>
        </w:rPr>
        <w:t>програми-генератора  випадкових чисел;</w:t>
      </w:r>
    </w:p>
    <w:p w:rsidR="00687F7F" w:rsidRDefault="00687F7F" w:rsidP="004C447C">
      <w:pPr>
        <w:pStyle w:val="a3"/>
        <w:numPr>
          <w:ilvl w:val="0"/>
          <w:numId w:val="5"/>
        </w:numPr>
        <w:spacing w:line="240" w:lineRule="atLeast"/>
        <w:ind w:left="0" w:firstLine="284"/>
        <w:jc w:val="both"/>
        <w:rPr>
          <w:rFonts w:ascii="Times New Roman" w:hAnsi="Times New Roman" w:cs="Times New Roman"/>
          <w:sz w:val="24"/>
          <w:szCs w:val="24"/>
        </w:rPr>
      </w:pPr>
      <w:r>
        <w:rPr>
          <w:rFonts w:ascii="Times New Roman" w:hAnsi="Times New Roman" w:cs="Times New Roman"/>
          <w:sz w:val="24"/>
          <w:szCs w:val="24"/>
        </w:rPr>
        <w:t>Спінальна пункція за стандартною методикою, на рівні</w:t>
      </w:r>
      <w:r>
        <w:rPr>
          <w:rFonts w:ascii="Times New Roman" w:hAnsi="Times New Roman" w:cs="Times New Roman"/>
          <w:sz w:val="24"/>
          <w:szCs w:val="24"/>
          <w:lang w:val="en-US"/>
        </w:rPr>
        <w:t xml:space="preserve"> L2-L3</w:t>
      </w:r>
      <w:r>
        <w:rPr>
          <w:rFonts w:ascii="Times New Roman" w:hAnsi="Times New Roman" w:cs="Times New Roman"/>
          <w:sz w:val="24"/>
          <w:szCs w:val="24"/>
        </w:rPr>
        <w:t xml:space="preserve">, голкою </w:t>
      </w:r>
      <w:proofErr w:type="spellStart"/>
      <w:r>
        <w:rPr>
          <w:rFonts w:ascii="Times New Roman" w:hAnsi="Times New Roman" w:cs="Times New Roman"/>
          <w:sz w:val="24"/>
          <w:szCs w:val="24"/>
        </w:rPr>
        <w:t>карандашного</w:t>
      </w:r>
      <w:proofErr w:type="spellEnd"/>
      <w:r>
        <w:rPr>
          <w:rFonts w:ascii="Times New Roman" w:hAnsi="Times New Roman" w:cs="Times New Roman"/>
          <w:sz w:val="24"/>
          <w:szCs w:val="24"/>
        </w:rPr>
        <w:t xml:space="preserve"> типу, субарахноїдальне введення розчину, оцінка блоку;</w:t>
      </w:r>
    </w:p>
    <w:p w:rsidR="00687F7F" w:rsidRPr="00425B3F" w:rsidRDefault="00687F7F" w:rsidP="004C447C">
      <w:pPr>
        <w:pStyle w:val="a3"/>
        <w:numPr>
          <w:ilvl w:val="0"/>
          <w:numId w:val="5"/>
        </w:numPr>
        <w:spacing w:line="240" w:lineRule="atLeast"/>
        <w:ind w:left="0" w:firstLine="284"/>
        <w:jc w:val="both"/>
        <w:rPr>
          <w:rFonts w:ascii="Times New Roman" w:hAnsi="Times New Roman" w:cs="Times New Roman"/>
          <w:sz w:val="24"/>
          <w:szCs w:val="24"/>
        </w:rPr>
      </w:pPr>
      <w:proofErr w:type="spellStart"/>
      <w:r w:rsidRPr="00D6532B">
        <w:rPr>
          <w:rFonts w:ascii="Times New Roman" w:hAnsi="Times New Roman" w:cs="Times New Roman"/>
          <w:iCs/>
          <w:sz w:val="24"/>
          <w:szCs w:val="24"/>
        </w:rPr>
        <w:t>Інтраопераційний</w:t>
      </w:r>
      <w:proofErr w:type="spellEnd"/>
      <w:r w:rsidRPr="00D6532B">
        <w:rPr>
          <w:rFonts w:ascii="Times New Roman" w:hAnsi="Times New Roman" w:cs="Times New Roman"/>
          <w:i/>
          <w:iCs/>
          <w:sz w:val="24"/>
          <w:szCs w:val="24"/>
        </w:rPr>
        <w:t xml:space="preserve"> </w:t>
      </w:r>
      <w:r w:rsidRPr="00425B3F">
        <w:rPr>
          <w:rFonts w:ascii="Times New Roman" w:hAnsi="Times New Roman" w:cs="Times New Roman"/>
          <w:iCs/>
          <w:sz w:val="24"/>
          <w:szCs w:val="24"/>
        </w:rPr>
        <w:t>моніторинг</w:t>
      </w:r>
      <w:r w:rsidRPr="00425B3F">
        <w:rPr>
          <w:rFonts w:ascii="Times New Roman" w:hAnsi="Times New Roman" w:cs="Times New Roman"/>
          <w:sz w:val="24"/>
          <w:szCs w:val="24"/>
        </w:rPr>
        <w:t xml:space="preserve"> АТ, ЧСС, </w:t>
      </w:r>
      <w:r w:rsidRPr="00425B3F">
        <w:rPr>
          <w:rFonts w:ascii="Times New Roman" w:hAnsi="Times New Roman" w:cs="Times New Roman"/>
          <w:sz w:val="24"/>
          <w:szCs w:val="24"/>
          <w:lang w:val="en-US"/>
        </w:rPr>
        <w:t>SPO</w:t>
      </w:r>
      <w:r w:rsidRPr="00425B3F">
        <w:rPr>
          <w:rFonts w:ascii="Times New Roman" w:hAnsi="Times New Roman" w:cs="Times New Roman"/>
          <w:sz w:val="24"/>
          <w:szCs w:val="24"/>
          <w:vertAlign w:val="subscript"/>
        </w:rPr>
        <w:t>2</w:t>
      </w:r>
      <w:r w:rsidRPr="00425B3F">
        <w:rPr>
          <w:rFonts w:ascii="Times New Roman" w:hAnsi="Times New Roman" w:cs="Times New Roman"/>
          <w:sz w:val="24"/>
          <w:szCs w:val="24"/>
        </w:rPr>
        <w:t>, ЧД та ЕКГ</w:t>
      </w:r>
      <w:r>
        <w:rPr>
          <w:rFonts w:ascii="Times New Roman" w:hAnsi="Times New Roman" w:cs="Times New Roman"/>
          <w:sz w:val="24"/>
          <w:szCs w:val="24"/>
        </w:rPr>
        <w:t>, СІ, показників варіабельності серцевого ритму</w:t>
      </w:r>
      <w:r w:rsidRPr="00425B3F">
        <w:rPr>
          <w:rFonts w:ascii="Times New Roman" w:hAnsi="Times New Roman" w:cs="Times New Roman"/>
          <w:sz w:val="24"/>
          <w:szCs w:val="24"/>
        </w:rPr>
        <w:t xml:space="preserve"> від моменту пункції до моменту видалення плода здійсню</w:t>
      </w:r>
      <w:r>
        <w:rPr>
          <w:rFonts w:ascii="Times New Roman" w:hAnsi="Times New Roman" w:cs="Times New Roman"/>
          <w:sz w:val="24"/>
          <w:szCs w:val="24"/>
        </w:rPr>
        <w:t>ють</w:t>
      </w:r>
      <w:r w:rsidRPr="00425B3F">
        <w:rPr>
          <w:rFonts w:ascii="Times New Roman" w:hAnsi="Times New Roman" w:cs="Times New Roman"/>
          <w:sz w:val="24"/>
          <w:szCs w:val="24"/>
        </w:rPr>
        <w:t xml:space="preserve"> щохвилини, потім </w:t>
      </w:r>
      <w:r w:rsidR="00E74F2B" w:rsidRPr="003E2FC1">
        <w:rPr>
          <w:rFonts w:ascii="Times New Roman" w:hAnsi="Times New Roman" w:cs="Times New Roman"/>
          <w:sz w:val="24"/>
          <w:szCs w:val="24"/>
        </w:rPr>
        <w:t>–</w:t>
      </w:r>
      <w:r w:rsidR="00C073D1">
        <w:rPr>
          <w:rFonts w:ascii="Times New Roman" w:hAnsi="Times New Roman" w:cs="Times New Roman"/>
          <w:sz w:val="24"/>
          <w:szCs w:val="24"/>
        </w:rPr>
        <w:t xml:space="preserve"> </w:t>
      </w:r>
      <w:r w:rsidRPr="00425B3F">
        <w:rPr>
          <w:rFonts w:ascii="Times New Roman" w:hAnsi="Times New Roman" w:cs="Times New Roman"/>
          <w:sz w:val="24"/>
          <w:szCs w:val="24"/>
        </w:rPr>
        <w:t>1 раз на 5 хвилин</w:t>
      </w:r>
      <w:r>
        <w:rPr>
          <w:rFonts w:ascii="Times New Roman" w:hAnsi="Times New Roman" w:cs="Times New Roman"/>
          <w:sz w:val="24"/>
          <w:szCs w:val="24"/>
        </w:rPr>
        <w:t>;</w:t>
      </w:r>
    </w:p>
    <w:p w:rsidR="00687F7F" w:rsidRPr="00425B3F" w:rsidRDefault="00687F7F" w:rsidP="004C447C">
      <w:pPr>
        <w:pStyle w:val="a3"/>
        <w:numPr>
          <w:ilvl w:val="0"/>
          <w:numId w:val="5"/>
        </w:numPr>
        <w:tabs>
          <w:tab w:val="left" w:pos="993"/>
        </w:tabs>
        <w:spacing w:line="240" w:lineRule="atLeast"/>
        <w:ind w:left="0" w:firstLine="284"/>
        <w:jc w:val="both"/>
        <w:rPr>
          <w:rFonts w:ascii="Times New Roman" w:hAnsi="Times New Roman" w:cs="Times New Roman"/>
          <w:sz w:val="24"/>
          <w:szCs w:val="24"/>
        </w:rPr>
      </w:pPr>
      <w:r w:rsidRPr="00425B3F">
        <w:rPr>
          <w:rFonts w:ascii="Times New Roman" w:hAnsi="Times New Roman" w:cs="Times New Roman"/>
          <w:iCs/>
          <w:sz w:val="24"/>
          <w:szCs w:val="24"/>
        </w:rPr>
        <w:t xml:space="preserve">При виникненні </w:t>
      </w:r>
      <w:r>
        <w:rPr>
          <w:rFonts w:ascii="Times New Roman" w:hAnsi="Times New Roman" w:cs="Times New Roman"/>
          <w:iCs/>
          <w:sz w:val="24"/>
          <w:szCs w:val="24"/>
        </w:rPr>
        <w:t xml:space="preserve">ранніх </w:t>
      </w:r>
      <w:r w:rsidRPr="00425B3F">
        <w:rPr>
          <w:rFonts w:ascii="Times New Roman" w:hAnsi="Times New Roman" w:cs="Times New Roman"/>
          <w:iCs/>
          <w:sz w:val="24"/>
          <w:szCs w:val="24"/>
        </w:rPr>
        <w:t>ускладнень</w:t>
      </w:r>
      <w:r w:rsidRPr="00425B3F">
        <w:rPr>
          <w:rFonts w:ascii="Times New Roman" w:hAnsi="Times New Roman" w:cs="Times New Roman"/>
          <w:sz w:val="24"/>
          <w:szCs w:val="24"/>
        </w:rPr>
        <w:t xml:space="preserve">,  таких як артеріальна </w:t>
      </w:r>
      <w:proofErr w:type="spellStart"/>
      <w:r w:rsidRPr="00425B3F">
        <w:rPr>
          <w:rFonts w:ascii="Times New Roman" w:hAnsi="Times New Roman" w:cs="Times New Roman"/>
          <w:sz w:val="24"/>
          <w:szCs w:val="24"/>
        </w:rPr>
        <w:t>гіпотензія</w:t>
      </w:r>
      <w:proofErr w:type="spellEnd"/>
      <w:r w:rsidRPr="00425B3F">
        <w:rPr>
          <w:rFonts w:ascii="Times New Roman" w:hAnsi="Times New Roman" w:cs="Times New Roman"/>
          <w:sz w:val="24"/>
          <w:szCs w:val="24"/>
        </w:rPr>
        <w:t xml:space="preserve">, брадикардія, </w:t>
      </w:r>
      <w:proofErr w:type="spellStart"/>
      <w:r w:rsidRPr="00425B3F">
        <w:rPr>
          <w:rFonts w:ascii="Times New Roman" w:hAnsi="Times New Roman" w:cs="Times New Roman"/>
          <w:sz w:val="24"/>
          <w:szCs w:val="24"/>
        </w:rPr>
        <w:t>інтра</w:t>
      </w:r>
      <w:proofErr w:type="spellEnd"/>
      <w:r w:rsidRPr="00425B3F">
        <w:rPr>
          <w:rFonts w:ascii="Times New Roman" w:hAnsi="Times New Roman" w:cs="Times New Roman"/>
          <w:sz w:val="24"/>
          <w:szCs w:val="24"/>
        </w:rPr>
        <w:t xml:space="preserve">- та післяопераційна нудота, блювота та м’язове тремтіння </w:t>
      </w:r>
      <w:r w:rsidR="00E74F2B" w:rsidRPr="003E2FC1">
        <w:rPr>
          <w:rFonts w:ascii="Times New Roman" w:hAnsi="Times New Roman" w:cs="Times New Roman"/>
          <w:sz w:val="24"/>
          <w:szCs w:val="24"/>
        </w:rPr>
        <w:t>–</w:t>
      </w:r>
      <w:r w:rsidRPr="00425B3F">
        <w:rPr>
          <w:rFonts w:ascii="Times New Roman" w:hAnsi="Times New Roman" w:cs="Times New Roman"/>
          <w:sz w:val="24"/>
          <w:szCs w:val="24"/>
        </w:rPr>
        <w:t xml:space="preserve">  фіксу</w:t>
      </w:r>
      <w:r>
        <w:rPr>
          <w:rFonts w:ascii="Times New Roman" w:hAnsi="Times New Roman" w:cs="Times New Roman"/>
          <w:sz w:val="24"/>
          <w:szCs w:val="24"/>
        </w:rPr>
        <w:t>ють</w:t>
      </w:r>
      <w:r w:rsidRPr="00425B3F">
        <w:rPr>
          <w:rFonts w:ascii="Times New Roman" w:hAnsi="Times New Roman" w:cs="Times New Roman"/>
          <w:sz w:val="24"/>
          <w:szCs w:val="24"/>
        </w:rPr>
        <w:t xml:space="preserve">  їх  момент виникнення </w:t>
      </w:r>
      <w:r>
        <w:rPr>
          <w:rFonts w:ascii="Times New Roman" w:hAnsi="Times New Roman" w:cs="Times New Roman"/>
          <w:sz w:val="24"/>
          <w:szCs w:val="24"/>
        </w:rPr>
        <w:t xml:space="preserve">та прояви, </w:t>
      </w:r>
      <w:r w:rsidRPr="00425B3F">
        <w:rPr>
          <w:rFonts w:ascii="Times New Roman" w:hAnsi="Times New Roman" w:cs="Times New Roman"/>
          <w:sz w:val="24"/>
          <w:szCs w:val="24"/>
        </w:rPr>
        <w:t xml:space="preserve"> ліку</w:t>
      </w:r>
      <w:r>
        <w:rPr>
          <w:rFonts w:ascii="Times New Roman" w:hAnsi="Times New Roman" w:cs="Times New Roman"/>
          <w:sz w:val="24"/>
          <w:szCs w:val="24"/>
        </w:rPr>
        <w:t>ють</w:t>
      </w:r>
      <w:r w:rsidRPr="00425B3F">
        <w:rPr>
          <w:rFonts w:ascii="Times New Roman" w:hAnsi="Times New Roman" w:cs="Times New Roman"/>
          <w:sz w:val="24"/>
          <w:szCs w:val="24"/>
        </w:rPr>
        <w:t xml:space="preserve">  за відомими  методиками</w:t>
      </w:r>
      <w:r>
        <w:rPr>
          <w:rFonts w:ascii="Times New Roman" w:hAnsi="Times New Roman" w:cs="Times New Roman"/>
          <w:sz w:val="24"/>
          <w:szCs w:val="24"/>
        </w:rPr>
        <w:t>;</w:t>
      </w:r>
    </w:p>
    <w:p w:rsidR="00687F7F" w:rsidRPr="00425B3F" w:rsidRDefault="00687F7F" w:rsidP="004C447C">
      <w:pPr>
        <w:pStyle w:val="a3"/>
        <w:numPr>
          <w:ilvl w:val="0"/>
          <w:numId w:val="5"/>
        </w:numPr>
        <w:tabs>
          <w:tab w:val="left" w:pos="993"/>
        </w:tabs>
        <w:spacing w:line="240" w:lineRule="atLeast"/>
        <w:ind w:left="0" w:firstLine="284"/>
        <w:rPr>
          <w:rFonts w:ascii="Times New Roman" w:hAnsi="Times New Roman" w:cs="Times New Roman"/>
          <w:sz w:val="24"/>
          <w:szCs w:val="24"/>
        </w:rPr>
      </w:pPr>
      <w:r w:rsidRPr="00425B3F">
        <w:rPr>
          <w:rFonts w:ascii="Times New Roman" w:hAnsi="Times New Roman" w:cs="Times New Roman"/>
          <w:iCs/>
          <w:sz w:val="24"/>
          <w:szCs w:val="24"/>
        </w:rPr>
        <w:t>Новонароджених</w:t>
      </w:r>
      <w:r w:rsidRPr="00425B3F">
        <w:rPr>
          <w:rFonts w:ascii="Times New Roman" w:hAnsi="Times New Roman" w:cs="Times New Roman"/>
          <w:sz w:val="24"/>
          <w:szCs w:val="24"/>
        </w:rPr>
        <w:t xml:space="preserve"> оціню</w:t>
      </w:r>
      <w:r>
        <w:rPr>
          <w:rFonts w:ascii="Times New Roman" w:hAnsi="Times New Roman" w:cs="Times New Roman"/>
          <w:sz w:val="24"/>
          <w:szCs w:val="24"/>
        </w:rPr>
        <w:t>ють</w:t>
      </w:r>
      <w:r w:rsidRPr="00425B3F">
        <w:rPr>
          <w:rFonts w:ascii="Times New Roman" w:hAnsi="Times New Roman" w:cs="Times New Roman"/>
          <w:sz w:val="24"/>
          <w:szCs w:val="24"/>
        </w:rPr>
        <w:t xml:space="preserve"> за шкалою </w:t>
      </w:r>
      <w:proofErr w:type="spellStart"/>
      <w:r w:rsidRPr="00425B3F">
        <w:rPr>
          <w:rFonts w:ascii="Times New Roman" w:hAnsi="Times New Roman" w:cs="Times New Roman"/>
          <w:sz w:val="24"/>
          <w:szCs w:val="24"/>
        </w:rPr>
        <w:t>Апгар</w:t>
      </w:r>
      <w:proofErr w:type="spellEnd"/>
      <w:r w:rsidRPr="00425B3F">
        <w:rPr>
          <w:rFonts w:ascii="Times New Roman" w:hAnsi="Times New Roman" w:cs="Times New Roman"/>
          <w:sz w:val="24"/>
          <w:szCs w:val="24"/>
        </w:rPr>
        <w:t xml:space="preserve"> та викону</w:t>
      </w:r>
      <w:r>
        <w:rPr>
          <w:rFonts w:ascii="Times New Roman" w:hAnsi="Times New Roman" w:cs="Times New Roman"/>
          <w:sz w:val="24"/>
          <w:szCs w:val="24"/>
        </w:rPr>
        <w:t>ють</w:t>
      </w:r>
      <w:r w:rsidRPr="00425B3F">
        <w:rPr>
          <w:rFonts w:ascii="Times New Roman" w:hAnsi="Times New Roman" w:cs="Times New Roman"/>
          <w:sz w:val="24"/>
          <w:szCs w:val="24"/>
        </w:rPr>
        <w:t xml:space="preserve"> </w:t>
      </w:r>
      <w:proofErr w:type="spellStart"/>
      <w:r w:rsidRPr="00425B3F">
        <w:rPr>
          <w:rFonts w:ascii="Times New Roman" w:hAnsi="Times New Roman" w:cs="Times New Roman"/>
          <w:sz w:val="24"/>
          <w:szCs w:val="24"/>
        </w:rPr>
        <w:t>лактатметрію</w:t>
      </w:r>
      <w:proofErr w:type="spellEnd"/>
      <w:r w:rsidRPr="00425B3F">
        <w:rPr>
          <w:rFonts w:ascii="Times New Roman" w:hAnsi="Times New Roman" w:cs="Times New Roman"/>
          <w:sz w:val="24"/>
          <w:szCs w:val="24"/>
        </w:rPr>
        <w:t xml:space="preserve"> пуповинної крові, як показник</w:t>
      </w:r>
      <w:r>
        <w:rPr>
          <w:rFonts w:ascii="Times New Roman" w:hAnsi="Times New Roman" w:cs="Times New Roman"/>
          <w:sz w:val="24"/>
          <w:szCs w:val="24"/>
        </w:rPr>
        <w:t>а</w:t>
      </w:r>
      <w:r w:rsidRPr="00425B3F">
        <w:rPr>
          <w:rFonts w:ascii="Times New Roman" w:hAnsi="Times New Roman" w:cs="Times New Roman"/>
          <w:sz w:val="24"/>
          <w:szCs w:val="24"/>
        </w:rPr>
        <w:t xml:space="preserve"> </w:t>
      </w:r>
      <w:proofErr w:type="spellStart"/>
      <w:r w:rsidRPr="00425B3F">
        <w:rPr>
          <w:rFonts w:ascii="Times New Roman" w:hAnsi="Times New Roman" w:cs="Times New Roman"/>
          <w:sz w:val="24"/>
          <w:szCs w:val="24"/>
        </w:rPr>
        <w:t>матково</w:t>
      </w:r>
      <w:proofErr w:type="spellEnd"/>
      <w:r w:rsidRPr="00425B3F">
        <w:rPr>
          <w:rFonts w:ascii="Times New Roman" w:hAnsi="Times New Roman" w:cs="Times New Roman"/>
          <w:sz w:val="24"/>
          <w:szCs w:val="24"/>
        </w:rPr>
        <w:t>-плацентарного кровоток</w:t>
      </w:r>
      <w:r>
        <w:rPr>
          <w:rFonts w:ascii="Times New Roman" w:hAnsi="Times New Roman" w:cs="Times New Roman"/>
          <w:sz w:val="24"/>
          <w:szCs w:val="24"/>
        </w:rPr>
        <w:t>у;</w:t>
      </w:r>
    </w:p>
    <w:p w:rsidR="00687F7F" w:rsidRPr="003E2FC1" w:rsidRDefault="00687F7F" w:rsidP="004C447C">
      <w:pPr>
        <w:pStyle w:val="a3"/>
        <w:numPr>
          <w:ilvl w:val="0"/>
          <w:numId w:val="5"/>
        </w:numPr>
        <w:tabs>
          <w:tab w:val="left" w:pos="993"/>
        </w:tabs>
        <w:spacing w:line="240" w:lineRule="atLeast"/>
        <w:ind w:left="0" w:firstLine="284"/>
        <w:jc w:val="both"/>
        <w:rPr>
          <w:rFonts w:ascii="Times New Roman" w:hAnsi="Times New Roman" w:cs="Times New Roman"/>
          <w:sz w:val="24"/>
          <w:szCs w:val="24"/>
        </w:rPr>
      </w:pPr>
      <w:r>
        <w:rPr>
          <w:rFonts w:ascii="Times New Roman" w:hAnsi="Times New Roman" w:cs="Times New Roman"/>
          <w:sz w:val="24"/>
          <w:szCs w:val="24"/>
        </w:rPr>
        <w:t xml:space="preserve">У післяопераційному періоді </w:t>
      </w:r>
      <w:r w:rsidRPr="003E2FC1">
        <w:rPr>
          <w:rFonts w:ascii="Times New Roman" w:hAnsi="Times New Roman" w:cs="Times New Roman"/>
          <w:sz w:val="24"/>
          <w:szCs w:val="24"/>
        </w:rPr>
        <w:t>оціню</w:t>
      </w:r>
      <w:r>
        <w:rPr>
          <w:rFonts w:ascii="Times New Roman" w:hAnsi="Times New Roman" w:cs="Times New Roman"/>
          <w:sz w:val="24"/>
          <w:szCs w:val="24"/>
        </w:rPr>
        <w:t>ють</w:t>
      </w:r>
      <w:r w:rsidRPr="003E2FC1">
        <w:rPr>
          <w:rFonts w:ascii="Times New Roman" w:hAnsi="Times New Roman" w:cs="Times New Roman"/>
          <w:sz w:val="24"/>
          <w:szCs w:val="24"/>
        </w:rPr>
        <w:t xml:space="preserve">  рівень болю за шкалою ВАШ (візуально-аналогов</w:t>
      </w:r>
      <w:r>
        <w:rPr>
          <w:rFonts w:ascii="Times New Roman" w:hAnsi="Times New Roman" w:cs="Times New Roman"/>
          <w:sz w:val="24"/>
          <w:szCs w:val="24"/>
        </w:rPr>
        <w:t>ою</w:t>
      </w:r>
      <w:r w:rsidRPr="003E2FC1">
        <w:rPr>
          <w:rFonts w:ascii="Times New Roman" w:hAnsi="Times New Roman" w:cs="Times New Roman"/>
          <w:sz w:val="24"/>
          <w:szCs w:val="24"/>
        </w:rPr>
        <w:t xml:space="preserve"> шкал</w:t>
      </w:r>
      <w:r>
        <w:rPr>
          <w:rFonts w:ascii="Times New Roman" w:hAnsi="Times New Roman" w:cs="Times New Roman"/>
          <w:sz w:val="24"/>
          <w:szCs w:val="24"/>
        </w:rPr>
        <w:t>ою</w:t>
      </w:r>
      <w:r w:rsidRPr="003E2FC1">
        <w:rPr>
          <w:rFonts w:ascii="Times New Roman" w:hAnsi="Times New Roman" w:cs="Times New Roman"/>
          <w:sz w:val="24"/>
          <w:szCs w:val="24"/>
        </w:rPr>
        <w:t>), фіксу</w:t>
      </w:r>
      <w:r>
        <w:rPr>
          <w:rFonts w:ascii="Times New Roman" w:hAnsi="Times New Roman" w:cs="Times New Roman"/>
          <w:sz w:val="24"/>
          <w:szCs w:val="24"/>
        </w:rPr>
        <w:t>ють</w:t>
      </w:r>
      <w:r w:rsidRPr="003E2FC1">
        <w:rPr>
          <w:rFonts w:ascii="Times New Roman" w:hAnsi="Times New Roman" w:cs="Times New Roman"/>
          <w:sz w:val="24"/>
          <w:szCs w:val="24"/>
        </w:rPr>
        <w:t xml:space="preserve"> час першої потреби у </w:t>
      </w:r>
      <w:proofErr w:type="spellStart"/>
      <w:r w:rsidRPr="003E2FC1">
        <w:rPr>
          <w:rFonts w:ascii="Times New Roman" w:hAnsi="Times New Roman" w:cs="Times New Roman"/>
          <w:sz w:val="24"/>
          <w:szCs w:val="24"/>
        </w:rPr>
        <w:t>опіоїдах</w:t>
      </w:r>
      <w:proofErr w:type="spellEnd"/>
      <w:r w:rsidRPr="003E2FC1">
        <w:rPr>
          <w:rFonts w:ascii="Times New Roman" w:hAnsi="Times New Roman" w:cs="Times New Roman"/>
          <w:sz w:val="24"/>
          <w:szCs w:val="24"/>
        </w:rPr>
        <w:t xml:space="preserve">, загальну кількість введених за першу добу </w:t>
      </w:r>
      <w:proofErr w:type="spellStart"/>
      <w:r w:rsidRPr="003E2FC1">
        <w:rPr>
          <w:rFonts w:ascii="Times New Roman" w:hAnsi="Times New Roman" w:cs="Times New Roman"/>
          <w:sz w:val="24"/>
          <w:szCs w:val="24"/>
        </w:rPr>
        <w:t>опіоїдів</w:t>
      </w:r>
      <w:proofErr w:type="spellEnd"/>
      <w:r w:rsidRPr="003E2FC1">
        <w:rPr>
          <w:rFonts w:ascii="Times New Roman" w:hAnsi="Times New Roman" w:cs="Times New Roman"/>
          <w:sz w:val="24"/>
          <w:szCs w:val="24"/>
        </w:rPr>
        <w:t>.</w:t>
      </w:r>
    </w:p>
    <w:p w:rsidR="00687F7F" w:rsidRDefault="00687F7F" w:rsidP="004C447C">
      <w:pPr>
        <w:pStyle w:val="a3"/>
        <w:numPr>
          <w:ilvl w:val="0"/>
          <w:numId w:val="5"/>
        </w:numPr>
        <w:tabs>
          <w:tab w:val="left" w:pos="993"/>
        </w:tabs>
        <w:spacing w:line="240" w:lineRule="atLeast"/>
        <w:ind w:left="0" w:firstLine="284"/>
        <w:jc w:val="both"/>
        <w:rPr>
          <w:rFonts w:ascii="Times New Roman" w:hAnsi="Times New Roman" w:cs="Times New Roman"/>
          <w:sz w:val="24"/>
          <w:szCs w:val="24"/>
        </w:rPr>
      </w:pPr>
      <w:r>
        <w:rPr>
          <w:rFonts w:ascii="Times New Roman" w:hAnsi="Times New Roman" w:cs="Times New Roman"/>
          <w:sz w:val="24"/>
          <w:szCs w:val="24"/>
        </w:rPr>
        <w:t xml:space="preserve">У післяопераційному періоді </w:t>
      </w:r>
      <w:r w:rsidRPr="00425B3F">
        <w:rPr>
          <w:rFonts w:ascii="Times New Roman" w:hAnsi="Times New Roman" w:cs="Times New Roman"/>
          <w:iCs/>
          <w:sz w:val="24"/>
          <w:szCs w:val="24"/>
        </w:rPr>
        <w:t>моніторинг</w:t>
      </w:r>
      <w:r w:rsidRPr="00425B3F">
        <w:rPr>
          <w:rFonts w:ascii="Times New Roman" w:hAnsi="Times New Roman" w:cs="Times New Roman"/>
          <w:sz w:val="24"/>
          <w:szCs w:val="24"/>
        </w:rPr>
        <w:t xml:space="preserve">  АТ, ЧСС,  </w:t>
      </w:r>
      <w:r w:rsidRPr="00425B3F">
        <w:rPr>
          <w:rFonts w:ascii="Times New Roman" w:hAnsi="Times New Roman" w:cs="Times New Roman"/>
          <w:sz w:val="24"/>
          <w:szCs w:val="24"/>
          <w:lang w:val="en-US"/>
        </w:rPr>
        <w:t>SPO</w:t>
      </w:r>
      <w:r w:rsidRPr="00425B3F">
        <w:rPr>
          <w:rFonts w:ascii="Times New Roman" w:hAnsi="Times New Roman" w:cs="Times New Roman"/>
          <w:sz w:val="24"/>
          <w:szCs w:val="24"/>
          <w:vertAlign w:val="subscript"/>
        </w:rPr>
        <w:t>2</w:t>
      </w:r>
      <w:r w:rsidRPr="00425B3F">
        <w:rPr>
          <w:rFonts w:ascii="Times New Roman" w:hAnsi="Times New Roman" w:cs="Times New Roman"/>
          <w:sz w:val="24"/>
          <w:szCs w:val="24"/>
        </w:rPr>
        <w:t>, ЧД та ЕКГ</w:t>
      </w:r>
      <w:r>
        <w:rPr>
          <w:rFonts w:ascii="Times New Roman" w:hAnsi="Times New Roman" w:cs="Times New Roman"/>
          <w:sz w:val="24"/>
          <w:szCs w:val="24"/>
        </w:rPr>
        <w:t>,  СІ, показників варіабельності серцевого ритму</w:t>
      </w:r>
      <w:r w:rsidRPr="00425B3F">
        <w:rPr>
          <w:rFonts w:ascii="Times New Roman" w:hAnsi="Times New Roman" w:cs="Times New Roman"/>
          <w:sz w:val="24"/>
          <w:szCs w:val="24"/>
        </w:rPr>
        <w:t xml:space="preserve"> здійсню</w:t>
      </w:r>
      <w:r>
        <w:rPr>
          <w:rFonts w:ascii="Times New Roman" w:hAnsi="Times New Roman" w:cs="Times New Roman"/>
          <w:sz w:val="24"/>
          <w:szCs w:val="24"/>
        </w:rPr>
        <w:t>ють</w:t>
      </w:r>
      <w:r w:rsidRPr="00425B3F">
        <w:rPr>
          <w:rFonts w:ascii="Times New Roman" w:hAnsi="Times New Roman" w:cs="Times New Roman"/>
          <w:sz w:val="24"/>
          <w:szCs w:val="24"/>
        </w:rPr>
        <w:t xml:space="preserve"> щ</w:t>
      </w:r>
      <w:r>
        <w:rPr>
          <w:rFonts w:ascii="Times New Roman" w:hAnsi="Times New Roman" w:cs="Times New Roman"/>
          <w:sz w:val="24"/>
          <w:szCs w:val="24"/>
        </w:rPr>
        <w:t>огодини;</w:t>
      </w:r>
    </w:p>
    <w:p w:rsidR="00687F7F" w:rsidRPr="00425B3F" w:rsidRDefault="00687F7F" w:rsidP="004C447C">
      <w:pPr>
        <w:pStyle w:val="a3"/>
        <w:numPr>
          <w:ilvl w:val="0"/>
          <w:numId w:val="5"/>
        </w:numPr>
        <w:tabs>
          <w:tab w:val="left" w:pos="851"/>
          <w:tab w:val="left" w:pos="993"/>
          <w:tab w:val="left" w:pos="1276"/>
        </w:tabs>
        <w:spacing w:line="240" w:lineRule="atLeast"/>
        <w:ind w:left="0" w:firstLine="284"/>
        <w:jc w:val="both"/>
        <w:rPr>
          <w:rFonts w:ascii="Times New Roman" w:hAnsi="Times New Roman" w:cs="Times New Roman"/>
          <w:sz w:val="24"/>
          <w:szCs w:val="24"/>
        </w:rPr>
      </w:pPr>
      <w:r w:rsidRPr="00425B3F">
        <w:rPr>
          <w:rFonts w:ascii="Times New Roman" w:hAnsi="Times New Roman" w:cs="Times New Roman"/>
          <w:iCs/>
          <w:sz w:val="24"/>
          <w:szCs w:val="24"/>
        </w:rPr>
        <w:t xml:space="preserve">При виникненні </w:t>
      </w:r>
      <w:r>
        <w:rPr>
          <w:rFonts w:ascii="Times New Roman" w:hAnsi="Times New Roman" w:cs="Times New Roman"/>
          <w:iCs/>
          <w:sz w:val="24"/>
          <w:szCs w:val="24"/>
        </w:rPr>
        <w:t xml:space="preserve"> </w:t>
      </w:r>
      <w:r w:rsidRPr="00425B3F">
        <w:rPr>
          <w:rFonts w:ascii="Times New Roman" w:hAnsi="Times New Roman" w:cs="Times New Roman"/>
          <w:iCs/>
          <w:sz w:val="24"/>
          <w:szCs w:val="24"/>
        </w:rPr>
        <w:t>ускладнень</w:t>
      </w:r>
      <w:r>
        <w:rPr>
          <w:rFonts w:ascii="Times New Roman" w:hAnsi="Times New Roman" w:cs="Times New Roman"/>
          <w:iCs/>
          <w:sz w:val="24"/>
          <w:szCs w:val="24"/>
        </w:rPr>
        <w:t xml:space="preserve"> у післяопераційному періоді</w:t>
      </w:r>
      <w:r w:rsidRPr="00425B3F">
        <w:rPr>
          <w:rFonts w:ascii="Times New Roman" w:hAnsi="Times New Roman" w:cs="Times New Roman"/>
          <w:sz w:val="24"/>
          <w:szCs w:val="24"/>
        </w:rPr>
        <w:t xml:space="preserve">,  таких як артеріальна </w:t>
      </w:r>
      <w:proofErr w:type="spellStart"/>
      <w:r w:rsidRPr="00425B3F">
        <w:rPr>
          <w:rFonts w:ascii="Times New Roman" w:hAnsi="Times New Roman" w:cs="Times New Roman"/>
          <w:sz w:val="24"/>
          <w:szCs w:val="24"/>
        </w:rPr>
        <w:t>гіпотензія</w:t>
      </w:r>
      <w:proofErr w:type="spellEnd"/>
      <w:r w:rsidRPr="00425B3F">
        <w:rPr>
          <w:rFonts w:ascii="Times New Roman" w:hAnsi="Times New Roman" w:cs="Times New Roman"/>
          <w:sz w:val="24"/>
          <w:szCs w:val="24"/>
        </w:rPr>
        <w:t>, брадикардія, післяопераційна нудота, блювота та м’язове тремтіння</w:t>
      </w:r>
      <w:r>
        <w:rPr>
          <w:rFonts w:ascii="Times New Roman" w:hAnsi="Times New Roman" w:cs="Times New Roman"/>
          <w:sz w:val="24"/>
          <w:szCs w:val="24"/>
        </w:rPr>
        <w:t xml:space="preserve">, пригнічення дихання, свербіж шкіри </w:t>
      </w:r>
      <w:r w:rsidR="00E74F2B" w:rsidRPr="003E2FC1">
        <w:rPr>
          <w:rFonts w:ascii="Times New Roman" w:hAnsi="Times New Roman" w:cs="Times New Roman"/>
          <w:sz w:val="24"/>
          <w:szCs w:val="24"/>
        </w:rPr>
        <w:t>–</w:t>
      </w:r>
      <w:r w:rsidRPr="00425B3F">
        <w:rPr>
          <w:rFonts w:ascii="Times New Roman" w:hAnsi="Times New Roman" w:cs="Times New Roman"/>
          <w:sz w:val="24"/>
          <w:szCs w:val="24"/>
        </w:rPr>
        <w:t xml:space="preserve">  фіксу</w:t>
      </w:r>
      <w:r>
        <w:rPr>
          <w:rFonts w:ascii="Times New Roman" w:hAnsi="Times New Roman" w:cs="Times New Roman"/>
          <w:sz w:val="24"/>
          <w:szCs w:val="24"/>
        </w:rPr>
        <w:t>ють</w:t>
      </w:r>
      <w:r w:rsidRPr="00425B3F">
        <w:rPr>
          <w:rFonts w:ascii="Times New Roman" w:hAnsi="Times New Roman" w:cs="Times New Roman"/>
          <w:sz w:val="24"/>
          <w:szCs w:val="24"/>
        </w:rPr>
        <w:t xml:space="preserve">  їх  момент виникнення </w:t>
      </w:r>
      <w:r>
        <w:rPr>
          <w:rFonts w:ascii="Times New Roman" w:hAnsi="Times New Roman" w:cs="Times New Roman"/>
          <w:sz w:val="24"/>
          <w:szCs w:val="24"/>
        </w:rPr>
        <w:t xml:space="preserve">та прояви, </w:t>
      </w:r>
      <w:r w:rsidRPr="00425B3F">
        <w:rPr>
          <w:rFonts w:ascii="Times New Roman" w:hAnsi="Times New Roman" w:cs="Times New Roman"/>
          <w:sz w:val="24"/>
          <w:szCs w:val="24"/>
        </w:rPr>
        <w:t xml:space="preserve"> ліку</w:t>
      </w:r>
      <w:r>
        <w:rPr>
          <w:rFonts w:ascii="Times New Roman" w:hAnsi="Times New Roman" w:cs="Times New Roman"/>
          <w:sz w:val="24"/>
          <w:szCs w:val="24"/>
        </w:rPr>
        <w:t>ють</w:t>
      </w:r>
      <w:r w:rsidRPr="00425B3F">
        <w:rPr>
          <w:rFonts w:ascii="Times New Roman" w:hAnsi="Times New Roman" w:cs="Times New Roman"/>
          <w:sz w:val="24"/>
          <w:szCs w:val="24"/>
        </w:rPr>
        <w:t xml:space="preserve">  за відомими  методиками</w:t>
      </w:r>
      <w:r>
        <w:rPr>
          <w:rFonts w:ascii="Times New Roman" w:hAnsi="Times New Roman" w:cs="Times New Roman"/>
          <w:sz w:val="24"/>
          <w:szCs w:val="24"/>
        </w:rPr>
        <w:t>;</w:t>
      </w:r>
    </w:p>
    <w:p w:rsidR="00687F7F" w:rsidRPr="003E2FC1" w:rsidRDefault="00687F7F" w:rsidP="004C447C">
      <w:pPr>
        <w:pStyle w:val="a3"/>
        <w:numPr>
          <w:ilvl w:val="0"/>
          <w:numId w:val="5"/>
        </w:numPr>
        <w:tabs>
          <w:tab w:val="left" w:pos="851"/>
          <w:tab w:val="left" w:pos="993"/>
          <w:tab w:val="left" w:pos="1276"/>
        </w:tabs>
        <w:spacing w:line="240" w:lineRule="atLeast"/>
        <w:ind w:left="0" w:firstLine="284"/>
        <w:rPr>
          <w:rFonts w:ascii="Times New Roman" w:hAnsi="Times New Roman" w:cs="Times New Roman"/>
          <w:sz w:val="24"/>
          <w:szCs w:val="24"/>
        </w:rPr>
      </w:pPr>
      <w:r>
        <w:rPr>
          <w:rFonts w:ascii="Times New Roman" w:hAnsi="Times New Roman" w:cs="Times New Roman"/>
          <w:sz w:val="24"/>
          <w:szCs w:val="24"/>
        </w:rPr>
        <w:t xml:space="preserve"> </w:t>
      </w:r>
      <w:r w:rsidRPr="003E2FC1">
        <w:rPr>
          <w:rFonts w:ascii="Times New Roman" w:hAnsi="Times New Roman" w:cs="Times New Roman"/>
          <w:bCs/>
          <w:iCs/>
          <w:sz w:val="24"/>
          <w:szCs w:val="24"/>
        </w:rPr>
        <w:t>Етапи реєстрації показників</w:t>
      </w:r>
      <w:r>
        <w:rPr>
          <w:rFonts w:ascii="Times New Roman" w:hAnsi="Times New Roman" w:cs="Times New Roman"/>
          <w:bCs/>
          <w:iCs/>
          <w:sz w:val="24"/>
          <w:szCs w:val="24"/>
        </w:rPr>
        <w:t xml:space="preserve"> в карті спостереження пацієнтки</w:t>
      </w:r>
      <w:r w:rsidRPr="003E2FC1">
        <w:rPr>
          <w:rFonts w:ascii="Times New Roman" w:hAnsi="Times New Roman" w:cs="Times New Roman"/>
          <w:bCs/>
          <w:iCs/>
          <w:sz w:val="24"/>
          <w:szCs w:val="24"/>
        </w:rPr>
        <w:t xml:space="preserve"> :</w:t>
      </w:r>
    </w:p>
    <w:p w:rsidR="00687F7F" w:rsidRPr="003E2FC1" w:rsidRDefault="00687F7F" w:rsidP="004C447C">
      <w:pPr>
        <w:pStyle w:val="a3"/>
        <w:numPr>
          <w:ilvl w:val="0"/>
          <w:numId w:val="6"/>
        </w:numPr>
        <w:tabs>
          <w:tab w:val="left" w:pos="851"/>
          <w:tab w:val="left" w:pos="993"/>
          <w:tab w:val="left" w:pos="1276"/>
        </w:tabs>
        <w:spacing w:line="240" w:lineRule="atLeast"/>
        <w:ind w:left="0" w:firstLine="284"/>
        <w:rPr>
          <w:rFonts w:ascii="Times New Roman" w:hAnsi="Times New Roman" w:cs="Times New Roman"/>
          <w:sz w:val="24"/>
          <w:szCs w:val="24"/>
        </w:rPr>
      </w:pPr>
      <w:r w:rsidRPr="003E2FC1">
        <w:rPr>
          <w:rFonts w:ascii="Times New Roman" w:hAnsi="Times New Roman" w:cs="Times New Roman"/>
          <w:sz w:val="24"/>
          <w:szCs w:val="24"/>
        </w:rPr>
        <w:t>1</w:t>
      </w:r>
      <w:r w:rsidR="004F01D7">
        <w:rPr>
          <w:rFonts w:ascii="Times New Roman" w:hAnsi="Times New Roman" w:cs="Times New Roman"/>
          <w:sz w:val="24"/>
          <w:szCs w:val="24"/>
        </w:rPr>
        <w:t xml:space="preserve"> </w:t>
      </w:r>
      <w:r w:rsidRPr="003E2FC1">
        <w:rPr>
          <w:rFonts w:ascii="Times New Roman" w:hAnsi="Times New Roman" w:cs="Times New Roman"/>
          <w:sz w:val="24"/>
          <w:szCs w:val="24"/>
        </w:rPr>
        <w:t>етап – до початку пр</w:t>
      </w:r>
      <w:r w:rsidR="004F01D7">
        <w:rPr>
          <w:rFonts w:ascii="Times New Roman" w:hAnsi="Times New Roman" w:cs="Times New Roman"/>
          <w:sz w:val="24"/>
          <w:szCs w:val="24"/>
        </w:rPr>
        <w:t>оведення спінальної анестезії (</w:t>
      </w:r>
      <w:r w:rsidRPr="003E2FC1">
        <w:rPr>
          <w:rFonts w:ascii="Times New Roman" w:hAnsi="Times New Roman" w:cs="Times New Roman"/>
          <w:sz w:val="24"/>
          <w:szCs w:val="24"/>
        </w:rPr>
        <w:t>у  спокої);</w:t>
      </w:r>
    </w:p>
    <w:p w:rsidR="00687F7F" w:rsidRPr="003E2FC1" w:rsidRDefault="00687F7F" w:rsidP="004C447C">
      <w:pPr>
        <w:pStyle w:val="a3"/>
        <w:numPr>
          <w:ilvl w:val="0"/>
          <w:numId w:val="6"/>
        </w:numPr>
        <w:tabs>
          <w:tab w:val="left" w:pos="851"/>
          <w:tab w:val="left" w:pos="993"/>
          <w:tab w:val="left" w:pos="1276"/>
        </w:tabs>
        <w:spacing w:line="240" w:lineRule="atLeast"/>
        <w:ind w:left="0" w:firstLine="284"/>
        <w:rPr>
          <w:rFonts w:ascii="Times New Roman" w:hAnsi="Times New Roman" w:cs="Times New Roman"/>
          <w:sz w:val="24"/>
          <w:szCs w:val="24"/>
        </w:rPr>
      </w:pPr>
      <w:r w:rsidRPr="003E2FC1">
        <w:rPr>
          <w:rFonts w:ascii="Times New Roman" w:hAnsi="Times New Roman" w:cs="Times New Roman"/>
          <w:sz w:val="24"/>
          <w:szCs w:val="24"/>
        </w:rPr>
        <w:t xml:space="preserve">2 етап – </w:t>
      </w:r>
      <w:r>
        <w:rPr>
          <w:rFonts w:ascii="Times New Roman" w:hAnsi="Times New Roman" w:cs="Times New Roman"/>
          <w:sz w:val="24"/>
          <w:szCs w:val="24"/>
        </w:rPr>
        <w:t xml:space="preserve">безпосередньо </w:t>
      </w:r>
      <w:r w:rsidRPr="003E2FC1">
        <w:rPr>
          <w:rFonts w:ascii="Times New Roman" w:hAnsi="Times New Roman" w:cs="Times New Roman"/>
          <w:sz w:val="24"/>
          <w:szCs w:val="24"/>
        </w:rPr>
        <w:t>після проведення СМА (розвиток спінального блоку);</w:t>
      </w:r>
    </w:p>
    <w:p w:rsidR="00687F7F" w:rsidRPr="003E2FC1" w:rsidRDefault="00687F7F" w:rsidP="004C447C">
      <w:pPr>
        <w:pStyle w:val="a3"/>
        <w:numPr>
          <w:ilvl w:val="0"/>
          <w:numId w:val="6"/>
        </w:numPr>
        <w:tabs>
          <w:tab w:val="left" w:pos="851"/>
          <w:tab w:val="left" w:pos="993"/>
          <w:tab w:val="left" w:pos="1276"/>
        </w:tabs>
        <w:spacing w:line="240" w:lineRule="atLeast"/>
        <w:ind w:left="0" w:firstLine="284"/>
        <w:rPr>
          <w:rFonts w:ascii="Times New Roman" w:hAnsi="Times New Roman" w:cs="Times New Roman"/>
          <w:sz w:val="24"/>
          <w:szCs w:val="24"/>
        </w:rPr>
      </w:pPr>
      <w:r w:rsidRPr="003E2FC1">
        <w:rPr>
          <w:rFonts w:ascii="Times New Roman" w:hAnsi="Times New Roman" w:cs="Times New Roman"/>
          <w:sz w:val="24"/>
          <w:szCs w:val="24"/>
        </w:rPr>
        <w:t>3 етап – після вилучення плоду та виділення посліду;</w:t>
      </w:r>
    </w:p>
    <w:p w:rsidR="00687F7F" w:rsidRPr="003E2FC1" w:rsidRDefault="00687F7F" w:rsidP="004C447C">
      <w:pPr>
        <w:pStyle w:val="a3"/>
        <w:numPr>
          <w:ilvl w:val="0"/>
          <w:numId w:val="6"/>
        </w:numPr>
        <w:tabs>
          <w:tab w:val="left" w:pos="851"/>
          <w:tab w:val="left" w:pos="1276"/>
        </w:tabs>
        <w:spacing w:line="240" w:lineRule="atLeast"/>
        <w:ind w:left="0" w:firstLine="284"/>
        <w:rPr>
          <w:rFonts w:ascii="Times New Roman" w:hAnsi="Times New Roman" w:cs="Times New Roman"/>
          <w:sz w:val="24"/>
          <w:szCs w:val="24"/>
        </w:rPr>
      </w:pPr>
      <w:r w:rsidRPr="003E2FC1">
        <w:rPr>
          <w:rFonts w:ascii="Times New Roman" w:hAnsi="Times New Roman" w:cs="Times New Roman"/>
          <w:sz w:val="24"/>
          <w:szCs w:val="24"/>
        </w:rPr>
        <w:t>4 етап – по закінченні операції;</w:t>
      </w:r>
    </w:p>
    <w:p w:rsidR="00687F7F" w:rsidRPr="003E2FC1" w:rsidRDefault="00687F7F" w:rsidP="004C447C">
      <w:pPr>
        <w:pStyle w:val="a3"/>
        <w:numPr>
          <w:ilvl w:val="0"/>
          <w:numId w:val="6"/>
        </w:numPr>
        <w:tabs>
          <w:tab w:val="left" w:pos="851"/>
          <w:tab w:val="left" w:pos="1276"/>
        </w:tabs>
        <w:spacing w:line="240" w:lineRule="atLeast"/>
        <w:ind w:left="0" w:firstLine="284"/>
        <w:rPr>
          <w:rFonts w:ascii="Times New Roman" w:hAnsi="Times New Roman" w:cs="Times New Roman"/>
          <w:sz w:val="24"/>
          <w:szCs w:val="24"/>
        </w:rPr>
      </w:pPr>
      <w:r w:rsidRPr="003E2FC1">
        <w:rPr>
          <w:rFonts w:ascii="Times New Roman" w:hAnsi="Times New Roman" w:cs="Times New Roman"/>
          <w:sz w:val="24"/>
          <w:szCs w:val="24"/>
        </w:rPr>
        <w:t>5 етап – регрес спінального блоку;</w:t>
      </w:r>
    </w:p>
    <w:p w:rsidR="00687F7F" w:rsidRPr="003E2FC1" w:rsidRDefault="00687F7F" w:rsidP="004C447C">
      <w:pPr>
        <w:pStyle w:val="a3"/>
        <w:numPr>
          <w:ilvl w:val="0"/>
          <w:numId w:val="6"/>
        </w:numPr>
        <w:tabs>
          <w:tab w:val="left" w:pos="851"/>
          <w:tab w:val="left" w:pos="1276"/>
        </w:tabs>
        <w:spacing w:line="240" w:lineRule="atLeast"/>
        <w:ind w:left="0" w:firstLine="284"/>
        <w:rPr>
          <w:rFonts w:ascii="Times New Roman" w:hAnsi="Times New Roman" w:cs="Times New Roman"/>
          <w:sz w:val="24"/>
          <w:szCs w:val="24"/>
        </w:rPr>
      </w:pPr>
      <w:r w:rsidRPr="003E2FC1">
        <w:rPr>
          <w:rFonts w:ascii="Times New Roman" w:hAnsi="Times New Roman" w:cs="Times New Roman"/>
          <w:sz w:val="24"/>
          <w:szCs w:val="24"/>
        </w:rPr>
        <w:t>6 етап – в 23 години вечора (перед засинанням);</w:t>
      </w:r>
    </w:p>
    <w:p w:rsidR="00687F7F" w:rsidRDefault="00687F7F" w:rsidP="004C447C">
      <w:pPr>
        <w:pStyle w:val="a3"/>
        <w:numPr>
          <w:ilvl w:val="0"/>
          <w:numId w:val="6"/>
        </w:numPr>
        <w:tabs>
          <w:tab w:val="left" w:pos="851"/>
          <w:tab w:val="left" w:pos="1276"/>
        </w:tabs>
        <w:spacing w:line="240" w:lineRule="atLeast"/>
        <w:ind w:left="0" w:firstLine="284"/>
        <w:rPr>
          <w:rFonts w:ascii="Times New Roman" w:hAnsi="Times New Roman" w:cs="Times New Roman"/>
          <w:sz w:val="24"/>
          <w:szCs w:val="24"/>
        </w:rPr>
      </w:pPr>
      <w:r w:rsidRPr="003E2FC1">
        <w:rPr>
          <w:rFonts w:ascii="Times New Roman" w:hAnsi="Times New Roman" w:cs="Times New Roman"/>
          <w:sz w:val="24"/>
          <w:szCs w:val="24"/>
        </w:rPr>
        <w:t>7 етап – в 7 годин ранку (після пробудження).</w:t>
      </w:r>
    </w:p>
    <w:p w:rsidR="00D6532B" w:rsidRDefault="00D6532B" w:rsidP="004C447C">
      <w:pPr>
        <w:pStyle w:val="a3"/>
        <w:tabs>
          <w:tab w:val="left" w:pos="851"/>
          <w:tab w:val="left" w:pos="1276"/>
        </w:tabs>
        <w:spacing w:line="240" w:lineRule="atLeast"/>
        <w:ind w:left="0" w:firstLine="284"/>
        <w:rPr>
          <w:rFonts w:ascii="Times New Roman" w:hAnsi="Times New Roman" w:cs="Times New Roman"/>
          <w:sz w:val="24"/>
          <w:szCs w:val="24"/>
        </w:rPr>
      </w:pPr>
    </w:p>
    <w:p w:rsidR="00687F7F" w:rsidRPr="00233632" w:rsidRDefault="00687F7F" w:rsidP="004C447C">
      <w:pPr>
        <w:pStyle w:val="a3"/>
        <w:numPr>
          <w:ilvl w:val="0"/>
          <w:numId w:val="1"/>
        </w:numPr>
        <w:tabs>
          <w:tab w:val="left" w:pos="851"/>
          <w:tab w:val="left" w:pos="1276"/>
        </w:tabs>
        <w:spacing w:line="240" w:lineRule="atLeast"/>
        <w:ind w:left="0" w:firstLine="284"/>
        <w:jc w:val="both"/>
        <w:rPr>
          <w:rFonts w:ascii="Times New Roman" w:hAnsi="Times New Roman" w:cs="Times New Roman"/>
          <w:b/>
          <w:sz w:val="24"/>
          <w:szCs w:val="24"/>
        </w:rPr>
      </w:pPr>
      <w:r w:rsidRPr="00233632">
        <w:rPr>
          <w:rFonts w:ascii="Times New Roman" w:hAnsi="Times New Roman" w:cs="Times New Roman"/>
          <w:b/>
          <w:sz w:val="24"/>
          <w:szCs w:val="24"/>
        </w:rPr>
        <w:t>НАУКОВО-ПРАКТИЧНА  НОВИЗНА  ДОСЛІДЖЕННЯ.</w:t>
      </w:r>
    </w:p>
    <w:p w:rsidR="00687F7F" w:rsidRDefault="00687F7F" w:rsidP="004C447C">
      <w:pPr>
        <w:pStyle w:val="a3"/>
        <w:spacing w:line="240" w:lineRule="atLeast"/>
        <w:ind w:left="0" w:firstLine="284"/>
        <w:jc w:val="both"/>
        <w:rPr>
          <w:rFonts w:ascii="Times New Roman" w:hAnsi="Times New Roman" w:cs="Times New Roman"/>
          <w:sz w:val="24"/>
          <w:szCs w:val="24"/>
        </w:rPr>
      </w:pPr>
      <w:r>
        <w:rPr>
          <w:rFonts w:ascii="Times New Roman" w:hAnsi="Times New Roman" w:cs="Times New Roman"/>
          <w:sz w:val="24"/>
          <w:szCs w:val="24"/>
        </w:rPr>
        <w:t xml:space="preserve">У дослідженні вперше будуть  </w:t>
      </w:r>
      <w:proofErr w:type="spellStart"/>
      <w:r>
        <w:rPr>
          <w:rFonts w:ascii="Times New Roman" w:hAnsi="Times New Roman" w:cs="Times New Roman"/>
          <w:sz w:val="24"/>
          <w:szCs w:val="24"/>
        </w:rPr>
        <w:t>обгрунтовані</w:t>
      </w:r>
      <w:proofErr w:type="spellEnd"/>
      <w:r>
        <w:rPr>
          <w:rFonts w:ascii="Times New Roman" w:hAnsi="Times New Roman" w:cs="Times New Roman"/>
          <w:sz w:val="24"/>
          <w:szCs w:val="24"/>
        </w:rPr>
        <w:t xml:space="preserve">  можливості застосування </w:t>
      </w:r>
      <w:proofErr w:type="spellStart"/>
      <w:r w:rsidR="00D6532B">
        <w:rPr>
          <w:rFonts w:ascii="Times New Roman" w:hAnsi="Times New Roman" w:cs="Times New Roman"/>
          <w:sz w:val="24"/>
          <w:szCs w:val="24"/>
          <w:shd w:val="clear" w:color="auto" w:fill="FFFFFF"/>
          <w:lang w:val="ru-RU"/>
        </w:rPr>
        <w:t>Речовини</w:t>
      </w:r>
      <w:proofErr w:type="spellEnd"/>
      <w:r w:rsidR="00D6532B">
        <w:rPr>
          <w:rFonts w:ascii="Times New Roman" w:hAnsi="Times New Roman" w:cs="Times New Roman"/>
          <w:sz w:val="24"/>
          <w:szCs w:val="24"/>
          <w:shd w:val="clear" w:color="auto" w:fill="FFFFFF"/>
          <w:lang w:val="ru-RU"/>
        </w:rPr>
        <w:t xml:space="preserve"> А*  </w:t>
      </w:r>
      <w:r>
        <w:rPr>
          <w:rFonts w:ascii="Times New Roman" w:hAnsi="Times New Roman" w:cs="Times New Roman"/>
          <w:sz w:val="24"/>
          <w:szCs w:val="24"/>
        </w:rPr>
        <w:t xml:space="preserve">в якості </w:t>
      </w:r>
      <w:proofErr w:type="spellStart"/>
      <w:r>
        <w:rPr>
          <w:rFonts w:ascii="Times New Roman" w:hAnsi="Times New Roman" w:cs="Times New Roman"/>
          <w:sz w:val="24"/>
          <w:szCs w:val="24"/>
        </w:rPr>
        <w:t>а’дюванта</w:t>
      </w:r>
      <w:proofErr w:type="spellEnd"/>
      <w:r>
        <w:rPr>
          <w:rFonts w:ascii="Times New Roman" w:hAnsi="Times New Roman" w:cs="Times New Roman"/>
          <w:sz w:val="24"/>
          <w:szCs w:val="24"/>
        </w:rPr>
        <w:t xml:space="preserve"> при спінальній анестезії при кесаревому розтині.</w:t>
      </w:r>
    </w:p>
    <w:p w:rsidR="00687F7F" w:rsidRDefault="00687F7F" w:rsidP="004C447C">
      <w:pPr>
        <w:pStyle w:val="a3"/>
        <w:spacing w:line="240" w:lineRule="atLeast"/>
        <w:ind w:left="0" w:firstLine="284"/>
        <w:jc w:val="both"/>
        <w:rPr>
          <w:rFonts w:ascii="Times New Roman" w:hAnsi="Times New Roman" w:cs="Times New Roman"/>
          <w:sz w:val="24"/>
          <w:szCs w:val="24"/>
        </w:rPr>
      </w:pPr>
      <w:r>
        <w:rPr>
          <w:rFonts w:ascii="Times New Roman" w:hAnsi="Times New Roman" w:cs="Times New Roman"/>
          <w:sz w:val="24"/>
          <w:szCs w:val="24"/>
        </w:rPr>
        <w:t xml:space="preserve">Вперше буде досліджений вплив </w:t>
      </w:r>
      <w:proofErr w:type="spellStart"/>
      <w:r w:rsidR="00D6532B">
        <w:rPr>
          <w:rFonts w:ascii="Times New Roman" w:hAnsi="Times New Roman" w:cs="Times New Roman"/>
          <w:sz w:val="24"/>
          <w:szCs w:val="24"/>
          <w:shd w:val="clear" w:color="auto" w:fill="FFFFFF"/>
          <w:lang w:val="ru-RU"/>
        </w:rPr>
        <w:t>Речовини</w:t>
      </w:r>
      <w:proofErr w:type="spellEnd"/>
      <w:r w:rsidR="00D6532B">
        <w:rPr>
          <w:rFonts w:ascii="Times New Roman" w:hAnsi="Times New Roman" w:cs="Times New Roman"/>
          <w:sz w:val="24"/>
          <w:szCs w:val="24"/>
          <w:shd w:val="clear" w:color="auto" w:fill="FFFFFF"/>
          <w:lang w:val="ru-RU"/>
        </w:rPr>
        <w:t xml:space="preserve"> А* </w:t>
      </w:r>
      <w:r>
        <w:rPr>
          <w:rFonts w:ascii="Times New Roman" w:hAnsi="Times New Roman" w:cs="Times New Roman"/>
          <w:sz w:val="24"/>
          <w:szCs w:val="24"/>
        </w:rPr>
        <w:t xml:space="preserve">в якості </w:t>
      </w:r>
      <w:proofErr w:type="spellStart"/>
      <w:r>
        <w:rPr>
          <w:rFonts w:ascii="Times New Roman" w:hAnsi="Times New Roman" w:cs="Times New Roman"/>
          <w:sz w:val="24"/>
          <w:szCs w:val="24"/>
        </w:rPr>
        <w:t>ад’юванта</w:t>
      </w:r>
      <w:proofErr w:type="spellEnd"/>
      <w:r>
        <w:rPr>
          <w:rFonts w:ascii="Times New Roman" w:hAnsi="Times New Roman" w:cs="Times New Roman"/>
          <w:sz w:val="24"/>
          <w:szCs w:val="24"/>
        </w:rPr>
        <w:t xml:space="preserve"> на центральну та периферичну гемодинаміку, розвиток інших ранніх ускладнень спінальної анестезії при </w:t>
      </w:r>
      <w:r>
        <w:rPr>
          <w:rFonts w:ascii="Times New Roman" w:hAnsi="Times New Roman" w:cs="Times New Roman"/>
          <w:sz w:val="24"/>
          <w:szCs w:val="24"/>
        </w:rPr>
        <w:lastRenderedPageBreak/>
        <w:t>кесаревому розтині, перебіг раннього післяопераційного періоду та якість післяопераційного знеболення після кесаревого розтину.</w:t>
      </w:r>
    </w:p>
    <w:p w:rsidR="00687F7F" w:rsidRPr="00975CD1" w:rsidRDefault="00687F7F" w:rsidP="004C447C">
      <w:pPr>
        <w:ind w:firstLine="284"/>
        <w:jc w:val="both"/>
        <w:rPr>
          <w:rFonts w:ascii="Times New Roman" w:hAnsi="Times New Roman" w:cs="Times New Roman"/>
          <w:sz w:val="24"/>
          <w:szCs w:val="24"/>
        </w:rPr>
      </w:pPr>
      <w:r>
        <w:rPr>
          <w:rFonts w:ascii="Times New Roman" w:hAnsi="Times New Roman" w:cs="Times New Roman"/>
          <w:sz w:val="24"/>
          <w:szCs w:val="24"/>
        </w:rPr>
        <w:t>У дослідженні вперше буде в</w:t>
      </w:r>
      <w:r w:rsidRPr="00466102">
        <w:rPr>
          <w:rFonts w:ascii="Times New Roman" w:hAnsi="Times New Roman" w:cs="Times New Roman"/>
          <w:sz w:val="24"/>
          <w:szCs w:val="24"/>
        </w:rPr>
        <w:t>изн</w:t>
      </w:r>
      <w:r>
        <w:rPr>
          <w:rFonts w:ascii="Times New Roman" w:hAnsi="Times New Roman" w:cs="Times New Roman"/>
          <w:sz w:val="24"/>
          <w:szCs w:val="24"/>
        </w:rPr>
        <w:t>ачено</w:t>
      </w:r>
      <w:r w:rsidRPr="00466102">
        <w:rPr>
          <w:rFonts w:ascii="Times New Roman" w:hAnsi="Times New Roman" w:cs="Times New Roman"/>
          <w:sz w:val="24"/>
          <w:szCs w:val="24"/>
        </w:rPr>
        <w:t xml:space="preserve">  оптималь</w:t>
      </w:r>
      <w:r>
        <w:rPr>
          <w:rFonts w:ascii="Times New Roman" w:hAnsi="Times New Roman" w:cs="Times New Roman"/>
          <w:sz w:val="24"/>
          <w:szCs w:val="24"/>
        </w:rPr>
        <w:t xml:space="preserve">ну комбінацію </w:t>
      </w:r>
      <w:proofErr w:type="spellStart"/>
      <w:r>
        <w:rPr>
          <w:rFonts w:ascii="Times New Roman" w:hAnsi="Times New Roman" w:cs="Times New Roman"/>
          <w:sz w:val="24"/>
          <w:szCs w:val="24"/>
        </w:rPr>
        <w:t>ад’ювантів</w:t>
      </w:r>
      <w:proofErr w:type="spellEnd"/>
      <w:r>
        <w:rPr>
          <w:rFonts w:ascii="Times New Roman" w:hAnsi="Times New Roman" w:cs="Times New Roman"/>
          <w:sz w:val="24"/>
          <w:szCs w:val="24"/>
        </w:rPr>
        <w:t xml:space="preserve"> </w:t>
      </w:r>
      <w:r w:rsidRPr="00466102">
        <w:rPr>
          <w:rFonts w:ascii="Times New Roman" w:hAnsi="Times New Roman" w:cs="Times New Roman"/>
          <w:sz w:val="24"/>
          <w:szCs w:val="24"/>
        </w:rPr>
        <w:t>при кесаревому розтині за рахунок проведення порівняльної оцінки зас</w:t>
      </w:r>
      <w:r>
        <w:rPr>
          <w:rFonts w:ascii="Times New Roman" w:hAnsi="Times New Roman" w:cs="Times New Roman"/>
          <w:sz w:val="24"/>
          <w:szCs w:val="24"/>
        </w:rPr>
        <w:t>тосованих</w:t>
      </w:r>
      <w:r w:rsidRPr="00466102">
        <w:rPr>
          <w:rFonts w:ascii="Times New Roman" w:hAnsi="Times New Roman" w:cs="Times New Roman"/>
          <w:sz w:val="24"/>
          <w:szCs w:val="24"/>
        </w:rPr>
        <w:t xml:space="preserve"> методів анестезії.</w:t>
      </w:r>
    </w:p>
    <w:p w:rsidR="00687F7F" w:rsidRDefault="00687F7F" w:rsidP="004C447C">
      <w:pPr>
        <w:pStyle w:val="a3"/>
        <w:numPr>
          <w:ilvl w:val="0"/>
          <w:numId w:val="1"/>
        </w:numPr>
        <w:spacing w:line="240" w:lineRule="atLeast"/>
        <w:ind w:left="0" w:firstLine="284"/>
        <w:jc w:val="both"/>
        <w:rPr>
          <w:rFonts w:ascii="Times New Roman" w:hAnsi="Times New Roman" w:cs="Times New Roman"/>
          <w:b/>
          <w:sz w:val="24"/>
          <w:szCs w:val="24"/>
        </w:rPr>
      </w:pPr>
      <w:r w:rsidRPr="002F79B1">
        <w:rPr>
          <w:rFonts w:ascii="Times New Roman" w:hAnsi="Times New Roman" w:cs="Times New Roman"/>
          <w:b/>
          <w:sz w:val="24"/>
          <w:szCs w:val="24"/>
        </w:rPr>
        <w:t>КРИТЕРІЇ ВКЛЮЧЕННЯ</w:t>
      </w:r>
      <w:r w:rsidR="00C073D1">
        <w:rPr>
          <w:rFonts w:ascii="Times New Roman" w:hAnsi="Times New Roman" w:cs="Times New Roman"/>
          <w:b/>
          <w:sz w:val="24"/>
          <w:szCs w:val="24"/>
        </w:rPr>
        <w:t>, НЕВКЛЮЧЕННЯ</w:t>
      </w:r>
      <w:r w:rsidRPr="002F79B1">
        <w:rPr>
          <w:rFonts w:ascii="Times New Roman" w:hAnsi="Times New Roman" w:cs="Times New Roman"/>
          <w:b/>
          <w:sz w:val="24"/>
          <w:szCs w:val="24"/>
        </w:rPr>
        <w:t xml:space="preserve"> ТА ВИКЛЮЧЕННЯ ДОСЛІДЖУВАНИХ.</w:t>
      </w:r>
    </w:p>
    <w:p w:rsidR="00E74F2B" w:rsidRPr="002F79B1" w:rsidRDefault="00E74F2B" w:rsidP="00E74F2B">
      <w:pPr>
        <w:pStyle w:val="a3"/>
        <w:spacing w:line="240" w:lineRule="atLeast"/>
        <w:ind w:left="284"/>
        <w:jc w:val="both"/>
        <w:rPr>
          <w:rFonts w:ascii="Times New Roman" w:hAnsi="Times New Roman" w:cs="Times New Roman"/>
          <w:b/>
          <w:sz w:val="24"/>
          <w:szCs w:val="24"/>
        </w:rPr>
      </w:pPr>
    </w:p>
    <w:p w:rsidR="00687F7F" w:rsidRPr="00C46244" w:rsidRDefault="00687F7F" w:rsidP="004C447C">
      <w:pPr>
        <w:pStyle w:val="a3"/>
        <w:tabs>
          <w:tab w:val="left" w:pos="851"/>
        </w:tabs>
        <w:spacing w:line="240" w:lineRule="atLeast"/>
        <w:ind w:left="0" w:firstLine="284"/>
        <w:jc w:val="both"/>
        <w:rPr>
          <w:rFonts w:ascii="Times New Roman" w:hAnsi="Times New Roman" w:cs="Times New Roman"/>
          <w:b/>
          <w:sz w:val="24"/>
          <w:szCs w:val="24"/>
        </w:rPr>
      </w:pPr>
      <w:r w:rsidRPr="00C46244">
        <w:rPr>
          <w:rFonts w:ascii="Times New Roman" w:hAnsi="Times New Roman" w:cs="Times New Roman"/>
          <w:b/>
          <w:sz w:val="24"/>
          <w:szCs w:val="24"/>
          <w:u w:val="single"/>
        </w:rPr>
        <w:t>Критерії включення</w:t>
      </w:r>
      <w:r w:rsidRPr="00C46244">
        <w:rPr>
          <w:rFonts w:ascii="Times New Roman" w:hAnsi="Times New Roman" w:cs="Times New Roman"/>
          <w:b/>
          <w:sz w:val="24"/>
          <w:szCs w:val="24"/>
        </w:rPr>
        <w:t xml:space="preserve"> досліджуваних</w:t>
      </w:r>
      <w:r w:rsidRPr="00C46244">
        <w:rPr>
          <w:rFonts w:ascii="Times New Roman" w:hAnsi="Times New Roman" w:cs="Times New Roman"/>
          <w:b/>
          <w:sz w:val="24"/>
          <w:szCs w:val="24"/>
          <w:lang w:val="en-US"/>
        </w:rPr>
        <w:t xml:space="preserve"> (</w:t>
      </w:r>
      <w:r w:rsidRPr="00C46244">
        <w:rPr>
          <w:rFonts w:ascii="Times New Roman" w:hAnsi="Times New Roman" w:cs="Times New Roman"/>
          <w:b/>
          <w:sz w:val="24"/>
          <w:szCs w:val="24"/>
        </w:rPr>
        <w:t>за сукупністю показників):</w:t>
      </w:r>
    </w:p>
    <w:p w:rsidR="00687F7F" w:rsidRDefault="00687F7F" w:rsidP="004C447C">
      <w:pPr>
        <w:pStyle w:val="a3"/>
        <w:numPr>
          <w:ilvl w:val="0"/>
          <w:numId w:val="7"/>
        </w:numPr>
        <w:tabs>
          <w:tab w:val="left" w:pos="851"/>
        </w:tabs>
        <w:spacing w:line="240" w:lineRule="atLeast"/>
        <w:ind w:left="0" w:firstLine="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є згода пацієнтки на участь у дослідженні;</w:t>
      </w:r>
    </w:p>
    <w:p w:rsidR="00687F7F" w:rsidRDefault="00687F7F" w:rsidP="004C447C">
      <w:pPr>
        <w:pStyle w:val="a3"/>
        <w:numPr>
          <w:ilvl w:val="0"/>
          <w:numId w:val="7"/>
        </w:numPr>
        <w:tabs>
          <w:tab w:val="left" w:pos="851"/>
        </w:tabs>
        <w:spacing w:line="240" w:lineRule="atLeast"/>
        <w:ind w:left="0" w:firstLine="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за </w:t>
      </w:r>
      <w:r w:rsidRPr="00E2702F">
        <w:rPr>
          <w:rFonts w:ascii="Times New Roman" w:hAnsi="Times New Roman" w:cs="Times New Roman"/>
          <w:color w:val="000000"/>
          <w:sz w:val="24"/>
          <w:szCs w:val="24"/>
          <w:shd w:val="clear" w:color="auto" w:fill="FFFFFF"/>
        </w:rPr>
        <w:t>антропометричними даними</w:t>
      </w:r>
      <w:r>
        <w:rPr>
          <w:rFonts w:ascii="Times New Roman" w:hAnsi="Times New Roman" w:cs="Times New Roman"/>
          <w:color w:val="000000"/>
          <w:sz w:val="24"/>
          <w:szCs w:val="24"/>
          <w:shd w:val="clear" w:color="auto" w:fill="FFFFFF"/>
        </w:rPr>
        <w:t xml:space="preserve"> </w:t>
      </w:r>
      <w:r w:rsidRPr="00E2702F">
        <w:rPr>
          <w:rFonts w:ascii="Times New Roman" w:hAnsi="Times New Roman" w:cs="Times New Roman"/>
          <w:color w:val="000000"/>
          <w:sz w:val="24"/>
          <w:szCs w:val="24"/>
          <w:shd w:val="clear" w:color="auto" w:fill="FFFFFF"/>
        </w:rPr>
        <w:t>(вага</w:t>
      </w:r>
      <w:r>
        <w:rPr>
          <w:rFonts w:ascii="Times New Roman" w:hAnsi="Times New Roman" w:cs="Times New Roman"/>
          <w:color w:val="000000"/>
          <w:sz w:val="24"/>
          <w:szCs w:val="24"/>
          <w:shd w:val="clear" w:color="auto" w:fill="FFFFFF"/>
        </w:rPr>
        <w:t xml:space="preserve"> 60-85</w:t>
      </w:r>
      <w:r w:rsidR="00C462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кг</w:t>
      </w:r>
      <w:r w:rsidRPr="00E2702F">
        <w:rPr>
          <w:rFonts w:ascii="Times New Roman" w:hAnsi="Times New Roman" w:cs="Times New Roman"/>
          <w:color w:val="000000"/>
          <w:sz w:val="24"/>
          <w:szCs w:val="24"/>
          <w:shd w:val="clear" w:color="auto" w:fill="FFFFFF"/>
        </w:rPr>
        <w:t>, зріст</w:t>
      </w:r>
      <w:r>
        <w:rPr>
          <w:rFonts w:ascii="Times New Roman" w:hAnsi="Times New Roman" w:cs="Times New Roman"/>
          <w:color w:val="000000"/>
          <w:sz w:val="24"/>
          <w:szCs w:val="24"/>
          <w:shd w:val="clear" w:color="auto" w:fill="FFFFFF"/>
        </w:rPr>
        <w:t xml:space="preserve"> 160-180 см, індекс маси тіла 24-27);</w:t>
      </w:r>
    </w:p>
    <w:p w:rsidR="00687F7F" w:rsidRDefault="00687F7F" w:rsidP="004C447C">
      <w:pPr>
        <w:pStyle w:val="a3"/>
        <w:numPr>
          <w:ilvl w:val="0"/>
          <w:numId w:val="7"/>
        </w:numPr>
        <w:tabs>
          <w:tab w:val="left" w:pos="851"/>
        </w:tabs>
        <w:spacing w:line="240" w:lineRule="atLeast"/>
        <w:ind w:left="0" w:firstLine="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за віком (18-40 років);</w:t>
      </w:r>
    </w:p>
    <w:p w:rsidR="00687F7F" w:rsidRDefault="00687F7F" w:rsidP="004C447C">
      <w:pPr>
        <w:pStyle w:val="a3"/>
        <w:numPr>
          <w:ilvl w:val="0"/>
          <w:numId w:val="7"/>
        </w:numPr>
        <w:tabs>
          <w:tab w:val="left" w:pos="851"/>
        </w:tabs>
        <w:spacing w:line="240" w:lineRule="atLeast"/>
        <w:ind w:left="0" w:firstLine="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за соматичним статусом (оцінка за </w:t>
      </w:r>
      <w:r>
        <w:rPr>
          <w:rFonts w:ascii="Times New Roman" w:hAnsi="Times New Roman" w:cs="Times New Roman"/>
          <w:color w:val="000000"/>
          <w:sz w:val="24"/>
          <w:szCs w:val="24"/>
          <w:shd w:val="clear" w:color="auto" w:fill="FFFFFF"/>
          <w:lang w:val="en-US"/>
        </w:rPr>
        <w:t>ASA</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n-US"/>
        </w:rPr>
        <w:t>I-II )</w:t>
      </w:r>
      <w:r>
        <w:rPr>
          <w:rFonts w:ascii="Times New Roman" w:hAnsi="Times New Roman" w:cs="Times New Roman"/>
          <w:color w:val="000000"/>
          <w:sz w:val="24"/>
          <w:szCs w:val="24"/>
          <w:shd w:val="clear" w:color="auto" w:fill="FFFFFF"/>
        </w:rPr>
        <w:t>;</w:t>
      </w:r>
    </w:p>
    <w:p w:rsidR="00687F7F" w:rsidRDefault="00687F7F" w:rsidP="004C447C">
      <w:pPr>
        <w:pStyle w:val="a3"/>
        <w:numPr>
          <w:ilvl w:val="0"/>
          <w:numId w:val="7"/>
        </w:numPr>
        <w:tabs>
          <w:tab w:val="left" w:pos="851"/>
        </w:tabs>
        <w:spacing w:line="240" w:lineRule="atLeast"/>
        <w:ind w:left="0" w:firstLine="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за терміном вагітності (36-40 </w:t>
      </w:r>
      <w:proofErr w:type="spellStart"/>
      <w:r>
        <w:rPr>
          <w:rFonts w:ascii="Times New Roman" w:hAnsi="Times New Roman" w:cs="Times New Roman"/>
          <w:color w:val="000000"/>
          <w:sz w:val="24"/>
          <w:szCs w:val="24"/>
          <w:shd w:val="clear" w:color="auto" w:fill="FFFFFF"/>
        </w:rPr>
        <w:t>тиж</w:t>
      </w:r>
      <w:proofErr w:type="spellEnd"/>
      <w:r>
        <w:rPr>
          <w:rFonts w:ascii="Times New Roman" w:hAnsi="Times New Roman" w:cs="Times New Roman"/>
          <w:color w:val="000000"/>
          <w:sz w:val="24"/>
          <w:szCs w:val="24"/>
          <w:shd w:val="clear" w:color="auto" w:fill="FFFFFF"/>
        </w:rPr>
        <w:t>.);</w:t>
      </w:r>
    </w:p>
    <w:p w:rsidR="00687F7F" w:rsidRDefault="00687F7F" w:rsidP="004C447C">
      <w:pPr>
        <w:pStyle w:val="a3"/>
        <w:numPr>
          <w:ilvl w:val="0"/>
          <w:numId w:val="7"/>
        </w:numPr>
        <w:tabs>
          <w:tab w:val="left" w:pos="851"/>
        </w:tabs>
        <w:spacing w:line="240" w:lineRule="atLeast"/>
        <w:ind w:left="0" w:firstLine="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за акушерським статусом (фізіологічний перебіг вагітності,  оперативне втручання у плановому порядку- рубець на матці, тазове передлежання плоду, міопія високого ступеню, пацієнтки, запліднені шляхом допоміжних репродуктивних технологій);</w:t>
      </w:r>
    </w:p>
    <w:p w:rsidR="00687F7F" w:rsidRDefault="00687F7F" w:rsidP="004C447C">
      <w:pPr>
        <w:pStyle w:val="a3"/>
        <w:numPr>
          <w:ilvl w:val="0"/>
          <w:numId w:val="7"/>
        </w:numPr>
        <w:tabs>
          <w:tab w:val="left" w:pos="851"/>
        </w:tabs>
        <w:spacing w:line="240" w:lineRule="atLeast"/>
        <w:ind w:left="0" w:firstLine="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немає </w:t>
      </w:r>
      <w:proofErr w:type="spellStart"/>
      <w:r>
        <w:rPr>
          <w:rFonts w:ascii="Times New Roman" w:hAnsi="Times New Roman" w:cs="Times New Roman"/>
          <w:color w:val="000000"/>
          <w:sz w:val="24"/>
          <w:szCs w:val="24"/>
          <w:shd w:val="clear" w:color="auto" w:fill="FFFFFF"/>
        </w:rPr>
        <w:t>протипоказів</w:t>
      </w:r>
      <w:proofErr w:type="spellEnd"/>
      <w:r>
        <w:rPr>
          <w:rFonts w:ascii="Times New Roman" w:hAnsi="Times New Roman" w:cs="Times New Roman"/>
          <w:color w:val="000000"/>
          <w:sz w:val="24"/>
          <w:szCs w:val="24"/>
          <w:shd w:val="clear" w:color="auto" w:fill="FFFFFF"/>
        </w:rPr>
        <w:t xml:space="preserve"> для проведення спінальної анестезії;</w:t>
      </w:r>
    </w:p>
    <w:p w:rsidR="00687F7F" w:rsidRPr="00C07E33" w:rsidRDefault="00687F7F" w:rsidP="004C447C">
      <w:pPr>
        <w:pStyle w:val="a3"/>
        <w:numPr>
          <w:ilvl w:val="0"/>
          <w:numId w:val="7"/>
        </w:numPr>
        <w:tabs>
          <w:tab w:val="left" w:pos="851"/>
        </w:tabs>
        <w:spacing w:line="240" w:lineRule="atLeast"/>
        <w:ind w:left="0" w:firstLine="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немає сенсибілізації до препаратів, що застосовуються.</w:t>
      </w:r>
    </w:p>
    <w:p w:rsidR="00687F7F" w:rsidRPr="00C46244" w:rsidRDefault="00687F7F" w:rsidP="004C447C">
      <w:pPr>
        <w:pStyle w:val="a3"/>
        <w:tabs>
          <w:tab w:val="left" w:pos="851"/>
        </w:tabs>
        <w:spacing w:line="240" w:lineRule="atLeast"/>
        <w:ind w:left="0" w:firstLine="284"/>
        <w:jc w:val="both"/>
        <w:rPr>
          <w:rFonts w:ascii="Times New Roman" w:hAnsi="Times New Roman" w:cs="Times New Roman"/>
          <w:b/>
          <w:sz w:val="24"/>
          <w:szCs w:val="24"/>
        </w:rPr>
      </w:pPr>
      <w:r w:rsidRPr="00C46244">
        <w:rPr>
          <w:rFonts w:ascii="Times New Roman" w:hAnsi="Times New Roman" w:cs="Times New Roman"/>
          <w:b/>
          <w:sz w:val="24"/>
          <w:szCs w:val="24"/>
          <w:u w:val="single"/>
        </w:rPr>
        <w:t xml:space="preserve">Критерії </w:t>
      </w:r>
      <w:proofErr w:type="spellStart"/>
      <w:r w:rsidRPr="00C46244">
        <w:rPr>
          <w:rFonts w:ascii="Times New Roman" w:hAnsi="Times New Roman" w:cs="Times New Roman"/>
          <w:b/>
          <w:sz w:val="24"/>
          <w:szCs w:val="24"/>
          <w:u w:val="single"/>
        </w:rPr>
        <w:t>невключення</w:t>
      </w:r>
      <w:proofErr w:type="spellEnd"/>
      <w:r w:rsidRPr="00C46244">
        <w:rPr>
          <w:rFonts w:ascii="Times New Roman" w:hAnsi="Times New Roman" w:cs="Times New Roman"/>
          <w:b/>
          <w:sz w:val="24"/>
          <w:szCs w:val="24"/>
        </w:rPr>
        <w:t xml:space="preserve"> досліджуваних</w:t>
      </w:r>
      <w:r w:rsidRPr="00C46244">
        <w:rPr>
          <w:rFonts w:ascii="Times New Roman" w:hAnsi="Times New Roman" w:cs="Times New Roman"/>
          <w:b/>
          <w:sz w:val="24"/>
          <w:szCs w:val="24"/>
          <w:lang w:val="en-US"/>
        </w:rPr>
        <w:t xml:space="preserve"> (</w:t>
      </w:r>
      <w:r w:rsidRPr="00C46244">
        <w:rPr>
          <w:rFonts w:ascii="Times New Roman" w:hAnsi="Times New Roman" w:cs="Times New Roman"/>
          <w:b/>
          <w:sz w:val="24"/>
          <w:szCs w:val="24"/>
        </w:rPr>
        <w:t>за будь-яким одним із показників):</w:t>
      </w:r>
    </w:p>
    <w:p w:rsidR="00687F7F" w:rsidRDefault="00687F7F" w:rsidP="004C447C">
      <w:pPr>
        <w:pStyle w:val="a3"/>
        <w:numPr>
          <w:ilvl w:val="0"/>
          <w:numId w:val="8"/>
        </w:numPr>
        <w:tabs>
          <w:tab w:val="left" w:pos="851"/>
        </w:tabs>
        <w:spacing w:line="240" w:lineRule="atLeast"/>
        <w:ind w:left="0" w:firstLine="284"/>
        <w:jc w:val="both"/>
        <w:rPr>
          <w:rFonts w:ascii="Times New Roman" w:hAnsi="Times New Roman" w:cs="Times New Roman"/>
          <w:sz w:val="24"/>
          <w:szCs w:val="24"/>
        </w:rPr>
      </w:pPr>
      <w:r>
        <w:rPr>
          <w:rFonts w:ascii="Times New Roman" w:hAnsi="Times New Roman" w:cs="Times New Roman"/>
          <w:sz w:val="24"/>
          <w:szCs w:val="24"/>
        </w:rPr>
        <w:t>відмова пацієнтки від участі у дослідженні, від проведення спінальної анестезії;</w:t>
      </w:r>
    </w:p>
    <w:p w:rsidR="00687F7F" w:rsidRDefault="00687F7F" w:rsidP="004C447C">
      <w:pPr>
        <w:pStyle w:val="a3"/>
        <w:numPr>
          <w:ilvl w:val="0"/>
          <w:numId w:val="8"/>
        </w:numPr>
        <w:tabs>
          <w:tab w:val="left" w:pos="851"/>
        </w:tabs>
        <w:spacing w:line="240" w:lineRule="atLeast"/>
        <w:ind w:left="0" w:firstLine="284"/>
        <w:jc w:val="both"/>
        <w:rPr>
          <w:rFonts w:ascii="Times New Roman" w:hAnsi="Times New Roman" w:cs="Times New Roman"/>
          <w:sz w:val="24"/>
          <w:szCs w:val="24"/>
        </w:rPr>
      </w:pPr>
      <w:r>
        <w:rPr>
          <w:rFonts w:ascii="Times New Roman" w:hAnsi="Times New Roman" w:cs="Times New Roman"/>
          <w:sz w:val="24"/>
          <w:szCs w:val="24"/>
        </w:rPr>
        <w:t>не підходить за антропометричними даними чи віком;</w:t>
      </w:r>
    </w:p>
    <w:p w:rsidR="00687F7F" w:rsidRDefault="00687F7F" w:rsidP="004C447C">
      <w:pPr>
        <w:pStyle w:val="a3"/>
        <w:numPr>
          <w:ilvl w:val="0"/>
          <w:numId w:val="8"/>
        </w:numPr>
        <w:tabs>
          <w:tab w:val="left" w:pos="851"/>
        </w:tabs>
        <w:spacing w:line="240" w:lineRule="atLeast"/>
        <w:ind w:left="0" w:firstLine="284"/>
        <w:jc w:val="both"/>
        <w:rPr>
          <w:rFonts w:ascii="Times New Roman" w:hAnsi="Times New Roman" w:cs="Times New Roman"/>
          <w:sz w:val="24"/>
          <w:szCs w:val="24"/>
        </w:rPr>
      </w:pPr>
      <w:r>
        <w:rPr>
          <w:rFonts w:ascii="Times New Roman" w:hAnsi="Times New Roman" w:cs="Times New Roman"/>
          <w:sz w:val="24"/>
          <w:szCs w:val="24"/>
        </w:rPr>
        <w:t>наявн</w:t>
      </w:r>
      <w:r w:rsidR="00EF15EE">
        <w:rPr>
          <w:rFonts w:ascii="Times New Roman" w:hAnsi="Times New Roman" w:cs="Times New Roman"/>
          <w:sz w:val="24"/>
          <w:szCs w:val="24"/>
        </w:rPr>
        <w:t>і</w:t>
      </w:r>
      <w:r>
        <w:rPr>
          <w:rFonts w:ascii="Times New Roman" w:hAnsi="Times New Roman" w:cs="Times New Roman"/>
          <w:sz w:val="24"/>
          <w:szCs w:val="24"/>
        </w:rPr>
        <w:t xml:space="preserve"> важк</w:t>
      </w:r>
      <w:r w:rsidR="00EF15EE">
        <w:rPr>
          <w:rFonts w:ascii="Times New Roman" w:hAnsi="Times New Roman" w:cs="Times New Roman"/>
          <w:sz w:val="24"/>
          <w:szCs w:val="24"/>
        </w:rPr>
        <w:t>и</w:t>
      </w:r>
      <w:r>
        <w:rPr>
          <w:rFonts w:ascii="Times New Roman" w:hAnsi="Times New Roman" w:cs="Times New Roman"/>
          <w:sz w:val="24"/>
          <w:szCs w:val="24"/>
        </w:rPr>
        <w:t xml:space="preserve"> супутн</w:t>
      </w:r>
      <w:r w:rsidR="00EF15EE">
        <w:rPr>
          <w:rFonts w:ascii="Times New Roman" w:hAnsi="Times New Roman" w:cs="Times New Roman"/>
          <w:sz w:val="24"/>
          <w:szCs w:val="24"/>
        </w:rPr>
        <w:t>і</w:t>
      </w:r>
      <w:r>
        <w:rPr>
          <w:rFonts w:ascii="Times New Roman" w:hAnsi="Times New Roman" w:cs="Times New Roman"/>
          <w:sz w:val="24"/>
          <w:szCs w:val="24"/>
        </w:rPr>
        <w:t xml:space="preserve"> </w:t>
      </w:r>
      <w:r w:rsidR="00EF15EE">
        <w:rPr>
          <w:rFonts w:ascii="Times New Roman" w:hAnsi="Times New Roman" w:cs="Times New Roman"/>
          <w:sz w:val="24"/>
          <w:szCs w:val="24"/>
        </w:rPr>
        <w:t>захворювання</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ASA III </w:t>
      </w:r>
      <w:r>
        <w:rPr>
          <w:rFonts w:ascii="Times New Roman" w:hAnsi="Times New Roman" w:cs="Times New Roman"/>
          <w:sz w:val="24"/>
          <w:szCs w:val="24"/>
        </w:rPr>
        <w:t>та більше);</w:t>
      </w:r>
    </w:p>
    <w:p w:rsidR="00687F7F" w:rsidRDefault="00687F7F" w:rsidP="004C447C">
      <w:pPr>
        <w:pStyle w:val="a3"/>
        <w:numPr>
          <w:ilvl w:val="0"/>
          <w:numId w:val="8"/>
        </w:numPr>
        <w:tabs>
          <w:tab w:val="left" w:pos="851"/>
        </w:tabs>
        <w:spacing w:line="240" w:lineRule="atLeast"/>
        <w:ind w:left="0" w:firstLine="284"/>
        <w:jc w:val="both"/>
        <w:rPr>
          <w:rFonts w:ascii="Times New Roman" w:hAnsi="Times New Roman" w:cs="Times New Roman"/>
          <w:sz w:val="24"/>
          <w:szCs w:val="24"/>
        </w:rPr>
      </w:pPr>
      <w:r>
        <w:rPr>
          <w:rFonts w:ascii="Times New Roman" w:hAnsi="Times New Roman" w:cs="Times New Roman"/>
          <w:sz w:val="24"/>
          <w:szCs w:val="24"/>
        </w:rPr>
        <w:t>недоношена чи переношена вагітність;</w:t>
      </w:r>
    </w:p>
    <w:p w:rsidR="00687F7F" w:rsidRDefault="00687F7F" w:rsidP="004C447C">
      <w:pPr>
        <w:pStyle w:val="a3"/>
        <w:numPr>
          <w:ilvl w:val="0"/>
          <w:numId w:val="8"/>
        </w:numPr>
        <w:tabs>
          <w:tab w:val="left" w:pos="851"/>
        </w:tabs>
        <w:spacing w:line="240" w:lineRule="atLeast"/>
        <w:ind w:left="0" w:firstLine="284"/>
        <w:jc w:val="both"/>
        <w:rPr>
          <w:rFonts w:ascii="Times New Roman" w:hAnsi="Times New Roman" w:cs="Times New Roman"/>
          <w:sz w:val="24"/>
          <w:szCs w:val="24"/>
        </w:rPr>
      </w:pPr>
      <w:r>
        <w:rPr>
          <w:rFonts w:ascii="Times New Roman" w:hAnsi="Times New Roman" w:cs="Times New Roman"/>
          <w:sz w:val="24"/>
          <w:szCs w:val="24"/>
        </w:rPr>
        <w:t>кесарів розтин за ургентними показами;</w:t>
      </w:r>
    </w:p>
    <w:p w:rsidR="00687F7F" w:rsidRDefault="00687F7F" w:rsidP="004C447C">
      <w:pPr>
        <w:pStyle w:val="a3"/>
        <w:numPr>
          <w:ilvl w:val="0"/>
          <w:numId w:val="8"/>
        </w:numPr>
        <w:tabs>
          <w:tab w:val="left" w:pos="851"/>
        </w:tabs>
        <w:spacing w:line="240" w:lineRule="atLeast"/>
        <w:ind w:left="0" w:firstLine="284"/>
        <w:jc w:val="both"/>
        <w:rPr>
          <w:rFonts w:ascii="Times New Roman" w:hAnsi="Times New Roman" w:cs="Times New Roman"/>
          <w:sz w:val="24"/>
          <w:szCs w:val="24"/>
        </w:rPr>
      </w:pPr>
      <w:r>
        <w:rPr>
          <w:rFonts w:ascii="Times New Roman" w:hAnsi="Times New Roman" w:cs="Times New Roman"/>
          <w:sz w:val="24"/>
          <w:szCs w:val="24"/>
        </w:rPr>
        <w:t xml:space="preserve">є </w:t>
      </w:r>
      <w:proofErr w:type="spellStart"/>
      <w:r>
        <w:rPr>
          <w:rFonts w:ascii="Times New Roman" w:hAnsi="Times New Roman" w:cs="Times New Roman"/>
          <w:sz w:val="24"/>
          <w:szCs w:val="24"/>
        </w:rPr>
        <w:t>протипокази</w:t>
      </w:r>
      <w:proofErr w:type="spellEnd"/>
      <w:r>
        <w:rPr>
          <w:rFonts w:ascii="Times New Roman" w:hAnsi="Times New Roman" w:cs="Times New Roman"/>
          <w:sz w:val="24"/>
          <w:szCs w:val="24"/>
        </w:rPr>
        <w:t xml:space="preserve"> для проведення спінальної анестезії (патологія коагуляції, інфекція в місці пункції, підвищений </w:t>
      </w:r>
      <w:proofErr w:type="spellStart"/>
      <w:r>
        <w:rPr>
          <w:rFonts w:ascii="Times New Roman" w:hAnsi="Times New Roman" w:cs="Times New Roman"/>
          <w:sz w:val="24"/>
          <w:szCs w:val="24"/>
        </w:rPr>
        <w:t>внутрішньокраніальний</w:t>
      </w:r>
      <w:proofErr w:type="spellEnd"/>
      <w:r>
        <w:rPr>
          <w:rFonts w:ascii="Times New Roman" w:hAnsi="Times New Roman" w:cs="Times New Roman"/>
          <w:sz w:val="24"/>
          <w:szCs w:val="24"/>
        </w:rPr>
        <w:t xml:space="preserve"> тиск, тощо);</w:t>
      </w:r>
    </w:p>
    <w:p w:rsidR="00687F7F" w:rsidRDefault="00687F7F" w:rsidP="004C447C">
      <w:pPr>
        <w:pStyle w:val="a3"/>
        <w:numPr>
          <w:ilvl w:val="0"/>
          <w:numId w:val="8"/>
        </w:numPr>
        <w:tabs>
          <w:tab w:val="left" w:pos="851"/>
        </w:tabs>
        <w:spacing w:line="240" w:lineRule="atLeast"/>
        <w:ind w:left="0" w:firstLine="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немає сенсибілізації до препаратів, що застосовуються;</w:t>
      </w:r>
    </w:p>
    <w:p w:rsidR="00687F7F" w:rsidRDefault="00687F7F" w:rsidP="004C447C">
      <w:pPr>
        <w:pStyle w:val="a3"/>
        <w:numPr>
          <w:ilvl w:val="0"/>
          <w:numId w:val="8"/>
        </w:numPr>
        <w:tabs>
          <w:tab w:val="left" w:pos="851"/>
        </w:tabs>
        <w:spacing w:line="240" w:lineRule="atLeast"/>
        <w:ind w:left="0" w:firstLine="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постійне вживання будь-яких препаратів.</w:t>
      </w:r>
    </w:p>
    <w:p w:rsidR="00687F7F" w:rsidRPr="00C46244" w:rsidRDefault="00687F7F" w:rsidP="004C447C">
      <w:pPr>
        <w:pStyle w:val="a3"/>
        <w:tabs>
          <w:tab w:val="left" w:pos="851"/>
        </w:tabs>
        <w:spacing w:line="240" w:lineRule="atLeast"/>
        <w:ind w:left="0" w:firstLine="284"/>
        <w:jc w:val="both"/>
        <w:rPr>
          <w:rFonts w:ascii="Times New Roman" w:hAnsi="Times New Roman" w:cs="Times New Roman"/>
          <w:b/>
          <w:sz w:val="24"/>
          <w:szCs w:val="24"/>
        </w:rPr>
      </w:pPr>
      <w:r w:rsidRPr="00C46244">
        <w:rPr>
          <w:rFonts w:ascii="Times New Roman" w:hAnsi="Times New Roman" w:cs="Times New Roman"/>
          <w:b/>
          <w:sz w:val="24"/>
          <w:szCs w:val="24"/>
          <w:u w:val="single"/>
        </w:rPr>
        <w:t>Критерії виключення</w:t>
      </w:r>
      <w:r w:rsidRPr="00C46244">
        <w:rPr>
          <w:rFonts w:ascii="Times New Roman" w:hAnsi="Times New Roman" w:cs="Times New Roman"/>
          <w:b/>
          <w:sz w:val="24"/>
          <w:szCs w:val="24"/>
        </w:rPr>
        <w:t xml:space="preserve"> досліджуваних із дослідження</w:t>
      </w:r>
      <w:r w:rsidRPr="00C46244">
        <w:rPr>
          <w:rFonts w:ascii="Times New Roman" w:hAnsi="Times New Roman" w:cs="Times New Roman"/>
          <w:b/>
          <w:sz w:val="24"/>
          <w:szCs w:val="24"/>
          <w:lang w:val="en-US"/>
        </w:rPr>
        <w:t xml:space="preserve"> (</w:t>
      </w:r>
      <w:r w:rsidRPr="00C46244">
        <w:rPr>
          <w:rFonts w:ascii="Times New Roman" w:hAnsi="Times New Roman" w:cs="Times New Roman"/>
          <w:b/>
          <w:sz w:val="24"/>
          <w:szCs w:val="24"/>
        </w:rPr>
        <w:t>за будь-яким одним із показників):</w:t>
      </w:r>
    </w:p>
    <w:p w:rsidR="00687F7F" w:rsidRDefault="00687F7F" w:rsidP="004C447C">
      <w:pPr>
        <w:pStyle w:val="a3"/>
        <w:numPr>
          <w:ilvl w:val="0"/>
          <w:numId w:val="9"/>
        </w:numPr>
        <w:tabs>
          <w:tab w:val="left" w:pos="851"/>
        </w:tabs>
        <w:spacing w:line="240" w:lineRule="atLeast"/>
        <w:ind w:left="0" w:firstLine="284"/>
        <w:jc w:val="both"/>
        <w:rPr>
          <w:rFonts w:ascii="Times New Roman" w:hAnsi="Times New Roman" w:cs="Times New Roman"/>
          <w:sz w:val="24"/>
          <w:szCs w:val="24"/>
        </w:rPr>
      </w:pPr>
      <w:r>
        <w:rPr>
          <w:rFonts w:ascii="Times New Roman" w:hAnsi="Times New Roman" w:cs="Times New Roman"/>
          <w:sz w:val="24"/>
          <w:szCs w:val="24"/>
        </w:rPr>
        <w:t>пацієнт</w:t>
      </w:r>
      <w:r w:rsidR="00EF15EE">
        <w:rPr>
          <w:rFonts w:ascii="Times New Roman" w:hAnsi="Times New Roman" w:cs="Times New Roman"/>
          <w:sz w:val="24"/>
          <w:szCs w:val="24"/>
        </w:rPr>
        <w:t>к</w:t>
      </w:r>
      <w:r>
        <w:rPr>
          <w:rFonts w:ascii="Times New Roman" w:hAnsi="Times New Roman" w:cs="Times New Roman"/>
          <w:sz w:val="24"/>
          <w:szCs w:val="24"/>
        </w:rPr>
        <w:t>и, що не дотримуються рекомендацій лікаря;</w:t>
      </w:r>
    </w:p>
    <w:p w:rsidR="00687F7F" w:rsidRDefault="00687F7F" w:rsidP="004C447C">
      <w:pPr>
        <w:pStyle w:val="a3"/>
        <w:numPr>
          <w:ilvl w:val="0"/>
          <w:numId w:val="9"/>
        </w:numPr>
        <w:tabs>
          <w:tab w:val="left" w:pos="851"/>
        </w:tabs>
        <w:spacing w:line="240" w:lineRule="atLeast"/>
        <w:ind w:left="0" w:firstLine="284"/>
        <w:jc w:val="both"/>
        <w:rPr>
          <w:rFonts w:ascii="Times New Roman" w:hAnsi="Times New Roman" w:cs="Times New Roman"/>
          <w:sz w:val="24"/>
          <w:szCs w:val="24"/>
        </w:rPr>
      </w:pPr>
      <w:r>
        <w:rPr>
          <w:rFonts w:ascii="Times New Roman" w:hAnsi="Times New Roman" w:cs="Times New Roman"/>
          <w:sz w:val="24"/>
          <w:szCs w:val="24"/>
        </w:rPr>
        <w:t>при виникненні надзвичайних або важких небажаних наслідків;</w:t>
      </w:r>
    </w:p>
    <w:p w:rsidR="00687F7F" w:rsidRDefault="00687F7F" w:rsidP="004C447C">
      <w:pPr>
        <w:pStyle w:val="a3"/>
        <w:numPr>
          <w:ilvl w:val="0"/>
          <w:numId w:val="9"/>
        </w:numPr>
        <w:tabs>
          <w:tab w:val="left" w:pos="851"/>
        </w:tabs>
        <w:spacing w:line="240" w:lineRule="atLeast"/>
        <w:ind w:left="0" w:firstLine="284"/>
        <w:jc w:val="both"/>
        <w:rPr>
          <w:rFonts w:ascii="Times New Roman" w:hAnsi="Times New Roman" w:cs="Times New Roman"/>
          <w:sz w:val="24"/>
          <w:szCs w:val="24"/>
        </w:rPr>
      </w:pPr>
      <w:r>
        <w:rPr>
          <w:rFonts w:ascii="Times New Roman" w:hAnsi="Times New Roman" w:cs="Times New Roman"/>
          <w:sz w:val="24"/>
          <w:szCs w:val="24"/>
        </w:rPr>
        <w:t xml:space="preserve">відмова пацієнтки на будь-якому етапі дослідження від участі у дослідженні. </w:t>
      </w:r>
    </w:p>
    <w:p w:rsidR="00687F7F" w:rsidRDefault="00687F7F" w:rsidP="004C447C">
      <w:pPr>
        <w:pStyle w:val="a3"/>
        <w:tabs>
          <w:tab w:val="left" w:pos="851"/>
        </w:tabs>
        <w:spacing w:line="240" w:lineRule="atLeast"/>
        <w:ind w:left="0" w:firstLine="284"/>
        <w:jc w:val="both"/>
        <w:rPr>
          <w:rFonts w:ascii="Times New Roman" w:hAnsi="Times New Roman" w:cs="Times New Roman"/>
          <w:sz w:val="24"/>
          <w:szCs w:val="24"/>
        </w:rPr>
      </w:pPr>
      <w:r>
        <w:rPr>
          <w:rFonts w:ascii="Times New Roman" w:hAnsi="Times New Roman" w:cs="Times New Roman"/>
          <w:sz w:val="24"/>
          <w:szCs w:val="24"/>
        </w:rPr>
        <w:t>У випадку виключення пацієнтки із дослідження здійснюється додатковий набір досліджуваних згідно критеріям включення у дослідження.</w:t>
      </w:r>
    </w:p>
    <w:p w:rsidR="00687F7F" w:rsidRPr="009D6BC1" w:rsidRDefault="00687F7F" w:rsidP="004C447C">
      <w:pPr>
        <w:spacing w:line="240" w:lineRule="atLeast"/>
        <w:ind w:firstLine="284"/>
        <w:jc w:val="both"/>
        <w:rPr>
          <w:rFonts w:ascii="Times New Roman" w:hAnsi="Times New Roman" w:cs="Times New Roman"/>
          <w:sz w:val="24"/>
          <w:szCs w:val="24"/>
        </w:rPr>
      </w:pPr>
    </w:p>
    <w:p w:rsidR="00687F7F" w:rsidRPr="00EF15EE" w:rsidRDefault="00687F7F" w:rsidP="004C447C">
      <w:pPr>
        <w:pStyle w:val="a3"/>
        <w:numPr>
          <w:ilvl w:val="0"/>
          <w:numId w:val="1"/>
        </w:numPr>
        <w:spacing w:line="240" w:lineRule="atLeast"/>
        <w:ind w:left="0" w:firstLine="284"/>
        <w:jc w:val="both"/>
        <w:rPr>
          <w:rFonts w:ascii="Times New Roman" w:hAnsi="Times New Roman" w:cs="Times New Roman"/>
          <w:b/>
          <w:sz w:val="24"/>
          <w:szCs w:val="24"/>
        </w:rPr>
      </w:pPr>
      <w:r w:rsidRPr="00EF15EE">
        <w:rPr>
          <w:rFonts w:ascii="Times New Roman" w:hAnsi="Times New Roman" w:cs="Times New Roman"/>
          <w:b/>
          <w:sz w:val="24"/>
          <w:szCs w:val="24"/>
        </w:rPr>
        <w:t>ЛІКУВАННЯ СУБ’ЄКТІВ  ДОСЛІДЖЕННЯ.</w:t>
      </w:r>
    </w:p>
    <w:p w:rsidR="00687F7F" w:rsidRDefault="00687F7F" w:rsidP="004C447C">
      <w:pPr>
        <w:pStyle w:val="a3"/>
        <w:spacing w:line="240" w:lineRule="atLeast"/>
        <w:ind w:left="0" w:firstLine="284"/>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Усі сторони дослідження будуть суворо дотримуються  протоколу дослідження, вимог щодо нерозголошення даних, діючих етико-правових та нормативних вимог та стандартів медичної практики.</w:t>
      </w:r>
    </w:p>
    <w:p w:rsidR="00687F7F" w:rsidRDefault="00687F7F" w:rsidP="004C447C">
      <w:pPr>
        <w:spacing w:line="240" w:lineRule="atLeast"/>
        <w:ind w:firstLine="284"/>
        <w:jc w:val="both"/>
        <w:rPr>
          <w:rFonts w:ascii="Times New Roman" w:hAnsi="Times New Roman" w:cs="Times New Roman"/>
          <w:sz w:val="24"/>
          <w:szCs w:val="24"/>
        </w:rPr>
      </w:pPr>
      <w:r>
        <w:rPr>
          <w:rFonts w:ascii="Times New Roman" w:hAnsi="Times New Roman" w:cs="Times New Roman"/>
          <w:sz w:val="24"/>
          <w:szCs w:val="24"/>
        </w:rPr>
        <w:t>При лікуванні пацієнтів із будь-якої групи дослідження їм будуть надані у повному обсязі відомості про лікарські засоби, що призначаються, їх назви, дози, схеми застосування, способи введення, періоди лікування.</w:t>
      </w:r>
    </w:p>
    <w:p w:rsidR="00687F7F" w:rsidRDefault="00687F7F" w:rsidP="004C447C">
      <w:pPr>
        <w:spacing w:line="240" w:lineRule="atLeast"/>
        <w:ind w:firstLine="284"/>
        <w:jc w:val="both"/>
        <w:rPr>
          <w:rFonts w:ascii="Times New Roman" w:hAnsi="Times New Roman" w:cs="Times New Roman"/>
          <w:sz w:val="24"/>
          <w:szCs w:val="24"/>
        </w:rPr>
      </w:pPr>
      <w:r>
        <w:rPr>
          <w:rFonts w:ascii="Times New Roman" w:hAnsi="Times New Roman" w:cs="Times New Roman"/>
          <w:sz w:val="24"/>
          <w:szCs w:val="24"/>
        </w:rPr>
        <w:t>Для кожної групи досліджуваних будуть надані дані про вибір метода анестезіологічного забезпечення, надана детальна інформація про спосіб проведення спінальної анестезії, засоби для анестезії, можливі ускладнення та способи їх лікування.</w:t>
      </w:r>
    </w:p>
    <w:p w:rsidR="00687F7F" w:rsidRDefault="00687F7F" w:rsidP="004C447C">
      <w:pPr>
        <w:spacing w:line="240" w:lineRule="atLeast"/>
        <w:ind w:firstLine="284"/>
        <w:jc w:val="both"/>
        <w:rPr>
          <w:rFonts w:ascii="Times New Roman" w:hAnsi="Times New Roman" w:cs="Times New Roman"/>
          <w:sz w:val="24"/>
          <w:szCs w:val="24"/>
        </w:rPr>
      </w:pPr>
      <w:r>
        <w:rPr>
          <w:rFonts w:ascii="Times New Roman" w:hAnsi="Times New Roman" w:cs="Times New Roman"/>
          <w:sz w:val="24"/>
          <w:szCs w:val="24"/>
        </w:rPr>
        <w:t>Виконуватись спінальна анестезія буде згідно до н</w:t>
      </w:r>
      <w:r w:rsidRPr="001362A1">
        <w:rPr>
          <w:rFonts w:ascii="Times New Roman" w:hAnsi="Times New Roman" w:cs="Times New Roman"/>
          <w:sz w:val="24"/>
          <w:szCs w:val="24"/>
        </w:rPr>
        <w:t>аказ</w:t>
      </w:r>
      <w:r>
        <w:rPr>
          <w:rFonts w:ascii="Times New Roman" w:hAnsi="Times New Roman" w:cs="Times New Roman"/>
          <w:sz w:val="24"/>
          <w:szCs w:val="24"/>
        </w:rPr>
        <w:t>у</w:t>
      </w:r>
      <w:r w:rsidRPr="001362A1">
        <w:rPr>
          <w:rFonts w:ascii="Times New Roman" w:hAnsi="Times New Roman" w:cs="Times New Roman"/>
          <w:sz w:val="24"/>
          <w:szCs w:val="24"/>
        </w:rPr>
        <w:t xml:space="preserve"> МОЗ </w:t>
      </w:r>
      <w:r>
        <w:rPr>
          <w:rFonts w:ascii="Times New Roman" w:hAnsi="Times New Roman" w:cs="Times New Roman"/>
          <w:sz w:val="24"/>
          <w:szCs w:val="24"/>
        </w:rPr>
        <w:t xml:space="preserve">України </w:t>
      </w:r>
      <w:r w:rsidRPr="001362A1">
        <w:rPr>
          <w:rFonts w:ascii="Times New Roman" w:hAnsi="Times New Roman" w:cs="Times New Roman"/>
          <w:sz w:val="24"/>
          <w:szCs w:val="24"/>
        </w:rPr>
        <w:t xml:space="preserve">№ 977 </w:t>
      </w:r>
      <w:r>
        <w:rPr>
          <w:rFonts w:ascii="Times New Roman" w:hAnsi="Times New Roman" w:cs="Times New Roman"/>
          <w:sz w:val="24"/>
          <w:szCs w:val="24"/>
        </w:rPr>
        <w:t xml:space="preserve"> та к</w:t>
      </w:r>
      <w:r w:rsidRPr="001362A1">
        <w:rPr>
          <w:rFonts w:ascii="Times New Roman" w:hAnsi="Times New Roman" w:cs="Times New Roman"/>
          <w:sz w:val="24"/>
          <w:szCs w:val="24"/>
        </w:rPr>
        <w:t>лінічн</w:t>
      </w:r>
      <w:r>
        <w:rPr>
          <w:rFonts w:ascii="Times New Roman" w:hAnsi="Times New Roman" w:cs="Times New Roman"/>
          <w:sz w:val="24"/>
          <w:szCs w:val="24"/>
        </w:rPr>
        <w:t>ого</w:t>
      </w:r>
      <w:r w:rsidRPr="001362A1">
        <w:rPr>
          <w:rFonts w:ascii="Times New Roman" w:hAnsi="Times New Roman" w:cs="Times New Roman"/>
          <w:sz w:val="24"/>
          <w:szCs w:val="24"/>
        </w:rPr>
        <w:t xml:space="preserve"> протокол</w:t>
      </w:r>
      <w:r>
        <w:rPr>
          <w:rFonts w:ascii="Times New Roman" w:hAnsi="Times New Roman" w:cs="Times New Roman"/>
          <w:sz w:val="24"/>
          <w:szCs w:val="24"/>
        </w:rPr>
        <w:t>у</w:t>
      </w:r>
      <w:r w:rsidRPr="001362A1">
        <w:rPr>
          <w:rFonts w:ascii="Times New Roman" w:hAnsi="Times New Roman" w:cs="Times New Roman"/>
          <w:sz w:val="24"/>
          <w:szCs w:val="24"/>
        </w:rPr>
        <w:t xml:space="preserve"> з акушерської допомоги шляхом стандартної спінальної пункції та </w:t>
      </w:r>
      <w:r w:rsidRPr="001362A1">
        <w:rPr>
          <w:rFonts w:ascii="Times New Roman" w:hAnsi="Times New Roman" w:cs="Times New Roman"/>
          <w:sz w:val="24"/>
          <w:szCs w:val="24"/>
        </w:rPr>
        <w:lastRenderedPageBreak/>
        <w:t>субарахноїдального введення анестетика у вигляді 10</w:t>
      </w:r>
      <w:r w:rsidR="00E74F2B">
        <w:rPr>
          <w:rFonts w:ascii="Times New Roman" w:hAnsi="Times New Roman" w:cs="Times New Roman"/>
          <w:sz w:val="24"/>
          <w:szCs w:val="24"/>
        </w:rPr>
        <w:t xml:space="preserve"> </w:t>
      </w:r>
      <w:r>
        <w:rPr>
          <w:rFonts w:ascii="Times New Roman" w:hAnsi="Times New Roman" w:cs="Times New Roman"/>
          <w:sz w:val="24"/>
          <w:szCs w:val="24"/>
        </w:rPr>
        <w:t xml:space="preserve">мг </w:t>
      </w:r>
      <w:r w:rsidRPr="001362A1">
        <w:rPr>
          <w:rFonts w:ascii="Times New Roman" w:hAnsi="Times New Roman" w:cs="Times New Roman"/>
          <w:sz w:val="24"/>
          <w:szCs w:val="24"/>
        </w:rPr>
        <w:t xml:space="preserve"> 0,5%-ного розчину гіпербаричного </w:t>
      </w:r>
      <w:proofErr w:type="spellStart"/>
      <w:r w:rsidRPr="001362A1">
        <w:rPr>
          <w:rFonts w:ascii="Times New Roman" w:hAnsi="Times New Roman" w:cs="Times New Roman"/>
          <w:sz w:val="24"/>
          <w:szCs w:val="24"/>
        </w:rPr>
        <w:t>бупівакаїну</w:t>
      </w:r>
      <w:proofErr w:type="spellEnd"/>
      <w:r w:rsidRPr="001362A1">
        <w:rPr>
          <w:rFonts w:ascii="Times New Roman" w:hAnsi="Times New Roman" w:cs="Times New Roman"/>
          <w:sz w:val="24"/>
          <w:szCs w:val="24"/>
        </w:rPr>
        <w:t xml:space="preserve"> із додаванням</w:t>
      </w:r>
      <w:r>
        <w:rPr>
          <w:rFonts w:ascii="Times New Roman" w:hAnsi="Times New Roman" w:cs="Times New Roman"/>
          <w:sz w:val="24"/>
          <w:szCs w:val="24"/>
        </w:rPr>
        <w:t>/або без додавання (в залежності від групи)</w:t>
      </w:r>
      <w:r w:rsidRPr="001362A1">
        <w:rPr>
          <w:rFonts w:ascii="Times New Roman" w:hAnsi="Times New Roman" w:cs="Times New Roman"/>
          <w:sz w:val="24"/>
          <w:szCs w:val="24"/>
        </w:rPr>
        <w:t xml:space="preserve"> до розчину </w:t>
      </w:r>
      <w:r>
        <w:rPr>
          <w:rFonts w:ascii="Times New Roman" w:hAnsi="Times New Roman" w:cs="Times New Roman"/>
          <w:sz w:val="24"/>
          <w:szCs w:val="24"/>
        </w:rPr>
        <w:t>10</w:t>
      </w:r>
      <w:r w:rsidRPr="001362A1">
        <w:rPr>
          <w:rFonts w:ascii="Times New Roman" w:hAnsi="Times New Roman" w:cs="Times New Roman"/>
          <w:sz w:val="24"/>
          <w:szCs w:val="24"/>
        </w:rPr>
        <w:t xml:space="preserve"> </w:t>
      </w:r>
      <w:proofErr w:type="spellStart"/>
      <w:r w:rsidRPr="001362A1">
        <w:rPr>
          <w:rFonts w:ascii="Times New Roman" w:hAnsi="Times New Roman" w:cs="Times New Roman"/>
          <w:sz w:val="24"/>
          <w:szCs w:val="24"/>
        </w:rPr>
        <w:t>мкг</w:t>
      </w:r>
      <w:proofErr w:type="spellEnd"/>
      <w:r w:rsidRPr="001362A1">
        <w:rPr>
          <w:rFonts w:ascii="Times New Roman" w:hAnsi="Times New Roman" w:cs="Times New Roman"/>
          <w:sz w:val="24"/>
          <w:szCs w:val="24"/>
        </w:rPr>
        <w:t xml:space="preserve"> </w:t>
      </w:r>
      <w:proofErr w:type="spellStart"/>
      <w:r w:rsidRPr="001362A1">
        <w:rPr>
          <w:rFonts w:ascii="Times New Roman" w:hAnsi="Times New Roman" w:cs="Times New Roman"/>
          <w:sz w:val="24"/>
          <w:szCs w:val="24"/>
        </w:rPr>
        <w:t>фентанілу</w:t>
      </w:r>
      <w:proofErr w:type="spellEnd"/>
      <w:r w:rsidRPr="001362A1">
        <w:rPr>
          <w:rFonts w:ascii="Times New Roman" w:hAnsi="Times New Roman" w:cs="Times New Roman"/>
          <w:sz w:val="24"/>
          <w:szCs w:val="24"/>
        </w:rPr>
        <w:t xml:space="preserve"> та 1</w:t>
      </w:r>
      <w:r>
        <w:rPr>
          <w:rFonts w:ascii="Times New Roman" w:hAnsi="Times New Roman" w:cs="Times New Roman"/>
          <w:sz w:val="24"/>
          <w:szCs w:val="24"/>
        </w:rPr>
        <w:t>00</w:t>
      </w:r>
      <w:r w:rsidRPr="001362A1">
        <w:rPr>
          <w:rFonts w:ascii="Times New Roman" w:hAnsi="Times New Roman" w:cs="Times New Roman"/>
          <w:sz w:val="24"/>
          <w:szCs w:val="24"/>
        </w:rPr>
        <w:t xml:space="preserve"> </w:t>
      </w:r>
      <w:proofErr w:type="spellStart"/>
      <w:r w:rsidRPr="001362A1">
        <w:rPr>
          <w:rFonts w:ascii="Times New Roman" w:hAnsi="Times New Roman" w:cs="Times New Roman"/>
          <w:sz w:val="24"/>
          <w:szCs w:val="24"/>
        </w:rPr>
        <w:t>мкг</w:t>
      </w:r>
      <w:proofErr w:type="spellEnd"/>
      <w:r w:rsidRPr="001362A1">
        <w:rPr>
          <w:rFonts w:ascii="Times New Roman" w:hAnsi="Times New Roman" w:cs="Times New Roman"/>
          <w:sz w:val="24"/>
          <w:szCs w:val="24"/>
        </w:rPr>
        <w:t xml:space="preserve"> морфіну </w:t>
      </w:r>
      <w:r>
        <w:rPr>
          <w:rFonts w:ascii="Times New Roman" w:hAnsi="Times New Roman" w:cs="Times New Roman"/>
          <w:sz w:val="24"/>
          <w:szCs w:val="24"/>
        </w:rPr>
        <w:t xml:space="preserve">та з </w:t>
      </w:r>
      <w:r w:rsidRPr="001362A1">
        <w:rPr>
          <w:rFonts w:ascii="Times New Roman" w:hAnsi="Times New Roman" w:cs="Times New Roman"/>
          <w:sz w:val="24"/>
          <w:szCs w:val="24"/>
        </w:rPr>
        <w:t>додаванням</w:t>
      </w:r>
      <w:r>
        <w:rPr>
          <w:rFonts w:ascii="Times New Roman" w:hAnsi="Times New Roman" w:cs="Times New Roman"/>
          <w:sz w:val="24"/>
          <w:szCs w:val="24"/>
        </w:rPr>
        <w:t xml:space="preserve">/або без додавання (в залежності від групи) </w:t>
      </w:r>
      <w:r w:rsidR="00D6532B">
        <w:rPr>
          <w:rFonts w:ascii="Times New Roman" w:hAnsi="Times New Roman" w:cs="Times New Roman"/>
          <w:sz w:val="24"/>
          <w:szCs w:val="24"/>
        </w:rPr>
        <w:t xml:space="preserve"> </w:t>
      </w:r>
      <w:r w:rsidR="00E74F2B">
        <w:rPr>
          <w:rFonts w:ascii="Times New Roman" w:hAnsi="Times New Roman" w:cs="Times New Roman"/>
          <w:sz w:val="24"/>
          <w:szCs w:val="24"/>
        </w:rPr>
        <w:t>р</w:t>
      </w:r>
      <w:proofErr w:type="spellStart"/>
      <w:r w:rsidR="00D6532B">
        <w:rPr>
          <w:rFonts w:ascii="Times New Roman" w:hAnsi="Times New Roman" w:cs="Times New Roman"/>
          <w:sz w:val="24"/>
          <w:szCs w:val="24"/>
          <w:shd w:val="clear" w:color="auto" w:fill="FFFFFF"/>
          <w:lang w:val="ru-RU"/>
        </w:rPr>
        <w:t>ечовини</w:t>
      </w:r>
      <w:proofErr w:type="spellEnd"/>
      <w:r w:rsidR="00D6532B">
        <w:rPr>
          <w:rFonts w:ascii="Times New Roman" w:hAnsi="Times New Roman" w:cs="Times New Roman"/>
          <w:sz w:val="24"/>
          <w:szCs w:val="24"/>
          <w:shd w:val="clear" w:color="auto" w:fill="FFFFFF"/>
          <w:lang w:val="ru-RU"/>
        </w:rPr>
        <w:t xml:space="preserve"> А*. </w:t>
      </w:r>
      <w:r w:rsidRPr="00425B3F">
        <w:rPr>
          <w:rFonts w:ascii="Times New Roman" w:hAnsi="Times New Roman" w:cs="Times New Roman"/>
          <w:iCs/>
          <w:sz w:val="24"/>
          <w:szCs w:val="24"/>
        </w:rPr>
        <w:t xml:space="preserve">При виникненні </w:t>
      </w:r>
      <w:r>
        <w:rPr>
          <w:rFonts w:ascii="Times New Roman" w:hAnsi="Times New Roman" w:cs="Times New Roman"/>
          <w:iCs/>
          <w:sz w:val="24"/>
          <w:szCs w:val="24"/>
        </w:rPr>
        <w:t xml:space="preserve">ранніх </w:t>
      </w:r>
      <w:r w:rsidRPr="00425B3F">
        <w:rPr>
          <w:rFonts w:ascii="Times New Roman" w:hAnsi="Times New Roman" w:cs="Times New Roman"/>
          <w:iCs/>
          <w:sz w:val="24"/>
          <w:szCs w:val="24"/>
        </w:rPr>
        <w:t>ускладнень</w:t>
      </w:r>
      <w:r>
        <w:rPr>
          <w:rFonts w:ascii="Times New Roman" w:hAnsi="Times New Roman" w:cs="Times New Roman"/>
          <w:iCs/>
          <w:sz w:val="24"/>
          <w:szCs w:val="24"/>
        </w:rPr>
        <w:t xml:space="preserve"> спінальної анестезії</w:t>
      </w:r>
      <w:r w:rsidRPr="00425B3F">
        <w:rPr>
          <w:rFonts w:ascii="Times New Roman" w:hAnsi="Times New Roman" w:cs="Times New Roman"/>
          <w:sz w:val="24"/>
          <w:szCs w:val="24"/>
        </w:rPr>
        <w:t xml:space="preserve">,  таких як артеріальна </w:t>
      </w:r>
      <w:proofErr w:type="spellStart"/>
      <w:r w:rsidRPr="00425B3F">
        <w:rPr>
          <w:rFonts w:ascii="Times New Roman" w:hAnsi="Times New Roman" w:cs="Times New Roman"/>
          <w:sz w:val="24"/>
          <w:szCs w:val="24"/>
        </w:rPr>
        <w:t>гіпотензія</w:t>
      </w:r>
      <w:proofErr w:type="spellEnd"/>
      <w:r w:rsidRPr="00425B3F">
        <w:rPr>
          <w:rFonts w:ascii="Times New Roman" w:hAnsi="Times New Roman" w:cs="Times New Roman"/>
          <w:sz w:val="24"/>
          <w:szCs w:val="24"/>
        </w:rPr>
        <w:t xml:space="preserve">, брадикардія, </w:t>
      </w:r>
      <w:proofErr w:type="spellStart"/>
      <w:r w:rsidRPr="00425B3F">
        <w:rPr>
          <w:rFonts w:ascii="Times New Roman" w:hAnsi="Times New Roman" w:cs="Times New Roman"/>
          <w:sz w:val="24"/>
          <w:szCs w:val="24"/>
        </w:rPr>
        <w:t>інтра</w:t>
      </w:r>
      <w:proofErr w:type="spellEnd"/>
      <w:r w:rsidRPr="00425B3F">
        <w:rPr>
          <w:rFonts w:ascii="Times New Roman" w:hAnsi="Times New Roman" w:cs="Times New Roman"/>
          <w:sz w:val="24"/>
          <w:szCs w:val="24"/>
        </w:rPr>
        <w:t>- та післяопераційна нудота, блювота та м’язове тремтіння -  фіксу</w:t>
      </w:r>
      <w:r>
        <w:rPr>
          <w:rFonts w:ascii="Times New Roman" w:hAnsi="Times New Roman" w:cs="Times New Roman"/>
          <w:sz w:val="24"/>
          <w:szCs w:val="24"/>
        </w:rPr>
        <w:t>ють</w:t>
      </w:r>
      <w:r w:rsidRPr="00425B3F">
        <w:rPr>
          <w:rFonts w:ascii="Times New Roman" w:hAnsi="Times New Roman" w:cs="Times New Roman"/>
          <w:sz w:val="24"/>
          <w:szCs w:val="24"/>
        </w:rPr>
        <w:t xml:space="preserve">  їх  момент виникнення </w:t>
      </w:r>
      <w:r>
        <w:rPr>
          <w:rFonts w:ascii="Times New Roman" w:hAnsi="Times New Roman" w:cs="Times New Roman"/>
          <w:sz w:val="24"/>
          <w:szCs w:val="24"/>
        </w:rPr>
        <w:t xml:space="preserve">та прояви, </w:t>
      </w:r>
      <w:r w:rsidRPr="00425B3F">
        <w:rPr>
          <w:rFonts w:ascii="Times New Roman" w:hAnsi="Times New Roman" w:cs="Times New Roman"/>
          <w:sz w:val="24"/>
          <w:szCs w:val="24"/>
        </w:rPr>
        <w:t xml:space="preserve"> ліку</w:t>
      </w:r>
      <w:r>
        <w:rPr>
          <w:rFonts w:ascii="Times New Roman" w:hAnsi="Times New Roman" w:cs="Times New Roman"/>
          <w:sz w:val="24"/>
          <w:szCs w:val="24"/>
        </w:rPr>
        <w:t>ють</w:t>
      </w:r>
      <w:r w:rsidRPr="00425B3F">
        <w:rPr>
          <w:rFonts w:ascii="Times New Roman" w:hAnsi="Times New Roman" w:cs="Times New Roman"/>
          <w:sz w:val="24"/>
          <w:szCs w:val="24"/>
        </w:rPr>
        <w:t xml:space="preserve">  за відомими  методиками</w:t>
      </w:r>
      <w:r>
        <w:rPr>
          <w:rFonts w:ascii="Times New Roman" w:hAnsi="Times New Roman" w:cs="Times New Roman"/>
          <w:sz w:val="24"/>
          <w:szCs w:val="24"/>
        </w:rPr>
        <w:t>.</w:t>
      </w:r>
    </w:p>
    <w:p w:rsidR="00687F7F" w:rsidRDefault="00687F7F" w:rsidP="004C447C">
      <w:pPr>
        <w:pStyle w:val="Default"/>
        <w:ind w:firstLine="284"/>
        <w:jc w:val="both"/>
        <w:rPr>
          <w:bCs/>
        </w:rPr>
      </w:pPr>
      <w:r w:rsidRPr="00A532D2">
        <w:rPr>
          <w:bCs/>
        </w:rPr>
        <w:t>В разі виникнення небажаних явищ Вам буде надана висококваліфікована медична допомога у повному обсязі.</w:t>
      </w:r>
    </w:p>
    <w:p w:rsidR="008A7D62" w:rsidRPr="00A532D2" w:rsidRDefault="008A7D62" w:rsidP="004C447C">
      <w:pPr>
        <w:pStyle w:val="Default"/>
        <w:ind w:firstLine="284"/>
        <w:jc w:val="both"/>
        <w:rPr>
          <w:b/>
          <w:bCs/>
        </w:rPr>
      </w:pPr>
    </w:p>
    <w:p w:rsidR="00687F7F" w:rsidRPr="00EF15EE" w:rsidRDefault="00687F7F" w:rsidP="004C447C">
      <w:pPr>
        <w:pStyle w:val="a3"/>
        <w:numPr>
          <w:ilvl w:val="0"/>
          <w:numId w:val="1"/>
        </w:numPr>
        <w:spacing w:line="240" w:lineRule="atLeast"/>
        <w:ind w:left="0" w:firstLine="284"/>
        <w:jc w:val="both"/>
        <w:rPr>
          <w:rFonts w:ascii="Times New Roman" w:hAnsi="Times New Roman" w:cs="Times New Roman"/>
          <w:b/>
          <w:sz w:val="24"/>
          <w:szCs w:val="24"/>
        </w:rPr>
      </w:pPr>
      <w:r w:rsidRPr="00EF15EE">
        <w:rPr>
          <w:rFonts w:ascii="Times New Roman" w:hAnsi="Times New Roman" w:cs="Times New Roman"/>
          <w:b/>
          <w:sz w:val="24"/>
          <w:szCs w:val="24"/>
        </w:rPr>
        <w:t>ОЦІНКА ЕФЕКТИВНОСТІ  ДОСЛІДЖЕННЯ.</w:t>
      </w:r>
    </w:p>
    <w:p w:rsidR="00687F7F" w:rsidRDefault="00687F7F" w:rsidP="004C447C">
      <w:pPr>
        <w:spacing w:line="240" w:lineRule="atLeast"/>
        <w:ind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w:t>
      </w:r>
      <w:r w:rsidRPr="00550C8C">
        <w:rPr>
          <w:rFonts w:ascii="Times New Roman" w:hAnsi="Times New Roman" w:cs="Times New Roman"/>
          <w:sz w:val="24"/>
          <w:szCs w:val="24"/>
          <w:shd w:val="clear" w:color="auto" w:fill="FFFFFF"/>
        </w:rPr>
        <w:t>ауково-техніч</w:t>
      </w:r>
      <w:r>
        <w:rPr>
          <w:rFonts w:ascii="Times New Roman" w:hAnsi="Times New Roman" w:cs="Times New Roman"/>
          <w:sz w:val="24"/>
          <w:szCs w:val="24"/>
          <w:shd w:val="clear" w:color="auto" w:fill="FFFFFF"/>
        </w:rPr>
        <w:t>на</w:t>
      </w:r>
      <w:r w:rsidRPr="00550C8C">
        <w:rPr>
          <w:rFonts w:ascii="Times New Roman" w:hAnsi="Times New Roman" w:cs="Times New Roman"/>
          <w:sz w:val="24"/>
          <w:szCs w:val="24"/>
          <w:shd w:val="clear" w:color="auto" w:fill="FFFFFF"/>
        </w:rPr>
        <w:t xml:space="preserve"> ефект</w:t>
      </w:r>
      <w:r>
        <w:rPr>
          <w:rFonts w:ascii="Times New Roman" w:hAnsi="Times New Roman" w:cs="Times New Roman"/>
          <w:sz w:val="24"/>
          <w:szCs w:val="24"/>
          <w:shd w:val="clear" w:color="auto" w:fill="FFFFFF"/>
        </w:rPr>
        <w:t>ивність дослідження</w:t>
      </w:r>
      <w:r w:rsidRPr="00550C8C">
        <w:rPr>
          <w:rFonts w:ascii="Times New Roman" w:hAnsi="Times New Roman" w:cs="Times New Roman"/>
          <w:sz w:val="24"/>
          <w:szCs w:val="24"/>
          <w:shd w:val="clear" w:color="auto" w:fill="FFFFFF"/>
        </w:rPr>
        <w:t xml:space="preserve"> визначається виявленн</w:t>
      </w:r>
      <w:r>
        <w:rPr>
          <w:rFonts w:ascii="Times New Roman" w:hAnsi="Times New Roman" w:cs="Times New Roman"/>
          <w:sz w:val="24"/>
          <w:szCs w:val="24"/>
          <w:shd w:val="clear" w:color="auto" w:fill="FFFFFF"/>
        </w:rPr>
        <w:t>ям нових даних</w:t>
      </w:r>
      <w:r w:rsidRPr="00550C8C">
        <w:rPr>
          <w:rFonts w:ascii="Times New Roman" w:hAnsi="Times New Roman" w:cs="Times New Roman"/>
          <w:sz w:val="24"/>
          <w:szCs w:val="24"/>
          <w:shd w:val="clear" w:color="auto" w:fill="FFFFFF"/>
        </w:rPr>
        <w:t xml:space="preserve">, </w:t>
      </w:r>
      <w:proofErr w:type="spellStart"/>
      <w:r w:rsidRPr="00550C8C">
        <w:rPr>
          <w:rFonts w:ascii="Times New Roman" w:hAnsi="Times New Roman" w:cs="Times New Roman"/>
          <w:sz w:val="24"/>
          <w:szCs w:val="24"/>
          <w:shd w:val="clear" w:color="auto" w:fill="FFFFFF"/>
        </w:rPr>
        <w:t>зв'язків</w:t>
      </w:r>
      <w:proofErr w:type="spellEnd"/>
      <w:r w:rsidRPr="00550C8C">
        <w:rPr>
          <w:rFonts w:ascii="Times New Roman" w:hAnsi="Times New Roman" w:cs="Times New Roman"/>
          <w:sz w:val="24"/>
          <w:szCs w:val="24"/>
          <w:shd w:val="clear" w:color="auto" w:fill="FFFFFF"/>
        </w:rPr>
        <w:t>, законо</w:t>
      </w:r>
      <w:r w:rsidRPr="00550C8C">
        <w:rPr>
          <w:rFonts w:ascii="Times New Roman" w:hAnsi="Times New Roman" w:cs="Times New Roman"/>
          <w:sz w:val="24"/>
          <w:szCs w:val="24"/>
          <w:shd w:val="clear" w:color="auto" w:fill="FFFFFF"/>
        </w:rPr>
        <w:softHyphen/>
        <w:t xml:space="preserve">мірностей, </w:t>
      </w:r>
      <w:r>
        <w:rPr>
          <w:rFonts w:ascii="Times New Roman" w:hAnsi="Times New Roman" w:cs="Times New Roman"/>
          <w:sz w:val="24"/>
          <w:szCs w:val="24"/>
          <w:shd w:val="clear" w:color="auto" w:fill="FFFFFF"/>
        </w:rPr>
        <w:t xml:space="preserve"> щодо впливу </w:t>
      </w:r>
      <w:proofErr w:type="spellStart"/>
      <w:r>
        <w:rPr>
          <w:rFonts w:ascii="Times New Roman" w:hAnsi="Times New Roman" w:cs="Times New Roman"/>
          <w:sz w:val="24"/>
          <w:szCs w:val="24"/>
          <w:shd w:val="clear" w:color="auto" w:fill="FFFFFF"/>
        </w:rPr>
        <w:t>ад’ювантів</w:t>
      </w:r>
      <w:proofErr w:type="spellEnd"/>
      <w:r>
        <w:rPr>
          <w:rFonts w:ascii="Times New Roman" w:hAnsi="Times New Roman" w:cs="Times New Roman"/>
          <w:sz w:val="24"/>
          <w:szCs w:val="24"/>
          <w:shd w:val="clear" w:color="auto" w:fill="FFFFFF"/>
        </w:rPr>
        <w:t xml:space="preserve"> та їх комбінацій на перебіг спінальної анестезії при плановому кесаревому розтин, </w:t>
      </w:r>
      <w:r>
        <w:rPr>
          <w:rFonts w:ascii="Times New Roman" w:hAnsi="Times New Roman" w:cs="Times New Roman"/>
          <w:sz w:val="24"/>
          <w:szCs w:val="24"/>
        </w:rPr>
        <w:t>розвиток  ранніх ускладнень спінальної анестезії та перебіг раннього післяопераційного періоду та якість післяопераційного знеболення після кесаревого розтину.</w:t>
      </w:r>
      <w:r>
        <w:rPr>
          <w:rFonts w:ascii="Times New Roman" w:hAnsi="Times New Roman" w:cs="Times New Roman"/>
          <w:sz w:val="24"/>
          <w:szCs w:val="24"/>
          <w:shd w:val="clear" w:color="auto" w:fill="FFFFFF"/>
        </w:rPr>
        <w:t xml:space="preserve"> Результатом є розробка методичних рекомендацій та впровадження в практику оптимального способу спінальної анестезії при кесаревому розтині.</w:t>
      </w:r>
    </w:p>
    <w:p w:rsidR="00687F7F" w:rsidRDefault="00687F7F" w:rsidP="004C447C">
      <w:pPr>
        <w:spacing w:line="240" w:lineRule="atLeast"/>
        <w:ind w:firstLine="284"/>
        <w:jc w:val="both"/>
        <w:rPr>
          <w:rFonts w:ascii="Times New Roman" w:hAnsi="Times New Roman" w:cs="Times New Roman"/>
          <w:sz w:val="24"/>
          <w:szCs w:val="24"/>
          <w:shd w:val="clear" w:color="auto" w:fill="FFFFFF"/>
        </w:rPr>
      </w:pPr>
      <w:r w:rsidRPr="004043C1">
        <w:rPr>
          <w:rFonts w:ascii="Times New Roman" w:hAnsi="Times New Roman" w:cs="Times New Roman"/>
          <w:sz w:val="24"/>
          <w:szCs w:val="24"/>
          <w:shd w:val="clear" w:color="auto" w:fill="FFFFFF"/>
        </w:rPr>
        <w:t>Економічн</w:t>
      </w:r>
      <w:r>
        <w:rPr>
          <w:rFonts w:ascii="Times New Roman" w:hAnsi="Times New Roman" w:cs="Times New Roman"/>
          <w:sz w:val="24"/>
          <w:szCs w:val="24"/>
          <w:shd w:val="clear" w:color="auto" w:fill="FFFFFF"/>
        </w:rPr>
        <w:t>а</w:t>
      </w:r>
      <w:r w:rsidRPr="004043C1">
        <w:rPr>
          <w:rFonts w:ascii="Times New Roman" w:hAnsi="Times New Roman" w:cs="Times New Roman"/>
          <w:sz w:val="24"/>
          <w:szCs w:val="24"/>
          <w:shd w:val="clear" w:color="auto" w:fill="FFFFFF"/>
        </w:rPr>
        <w:t xml:space="preserve"> ефект</w:t>
      </w:r>
      <w:r>
        <w:rPr>
          <w:rFonts w:ascii="Times New Roman" w:hAnsi="Times New Roman" w:cs="Times New Roman"/>
          <w:sz w:val="24"/>
          <w:szCs w:val="24"/>
          <w:shd w:val="clear" w:color="auto" w:fill="FFFFFF"/>
        </w:rPr>
        <w:t>ивність дослідження</w:t>
      </w:r>
      <w:r w:rsidRPr="004043C1">
        <w:rPr>
          <w:rFonts w:ascii="Times New Roman" w:hAnsi="Times New Roman" w:cs="Times New Roman"/>
          <w:sz w:val="24"/>
          <w:szCs w:val="24"/>
          <w:shd w:val="clear" w:color="auto" w:fill="FFFFFF"/>
        </w:rPr>
        <w:t xml:space="preserve"> визначається зменшенням сукупних </w:t>
      </w:r>
      <w:r>
        <w:rPr>
          <w:rFonts w:ascii="Times New Roman" w:hAnsi="Times New Roman" w:cs="Times New Roman"/>
          <w:sz w:val="24"/>
          <w:szCs w:val="24"/>
          <w:shd w:val="clear" w:color="auto" w:fill="FFFFFF"/>
        </w:rPr>
        <w:t>ви</w:t>
      </w:r>
      <w:r w:rsidRPr="004043C1">
        <w:rPr>
          <w:rFonts w:ascii="Times New Roman" w:hAnsi="Times New Roman" w:cs="Times New Roman"/>
          <w:sz w:val="24"/>
          <w:szCs w:val="24"/>
          <w:shd w:val="clear" w:color="auto" w:fill="FFFFFF"/>
        </w:rPr>
        <w:t xml:space="preserve">трат </w:t>
      </w:r>
      <w:r>
        <w:rPr>
          <w:rFonts w:ascii="Times New Roman" w:hAnsi="Times New Roman" w:cs="Times New Roman"/>
          <w:sz w:val="24"/>
          <w:szCs w:val="24"/>
          <w:shd w:val="clear" w:color="auto" w:fill="FFFFFF"/>
        </w:rPr>
        <w:t>на лікування ускладнень та небажаних наслідків спінальної анестезії.</w:t>
      </w:r>
    </w:p>
    <w:p w:rsidR="00687F7F" w:rsidRDefault="00687F7F" w:rsidP="004C447C">
      <w:pPr>
        <w:spacing w:line="240" w:lineRule="atLeast"/>
        <w:ind w:firstLine="284"/>
        <w:jc w:val="both"/>
        <w:rPr>
          <w:rFonts w:ascii="Times New Roman" w:hAnsi="Times New Roman" w:cs="Times New Roman"/>
          <w:sz w:val="24"/>
          <w:szCs w:val="24"/>
        </w:rPr>
      </w:pPr>
      <w:r w:rsidRPr="00751656">
        <w:rPr>
          <w:rFonts w:ascii="Times New Roman" w:hAnsi="Times New Roman" w:cs="Times New Roman"/>
          <w:iCs/>
          <w:sz w:val="24"/>
          <w:szCs w:val="24"/>
          <w:shd w:val="clear" w:color="auto" w:fill="FFFFFF"/>
        </w:rPr>
        <w:t>Соціальн</w:t>
      </w:r>
      <w:r>
        <w:rPr>
          <w:rFonts w:ascii="Times New Roman" w:hAnsi="Times New Roman" w:cs="Times New Roman"/>
          <w:iCs/>
          <w:sz w:val="24"/>
          <w:szCs w:val="24"/>
          <w:shd w:val="clear" w:color="auto" w:fill="FFFFFF"/>
        </w:rPr>
        <w:t>а</w:t>
      </w:r>
      <w:r w:rsidRPr="00751656">
        <w:rPr>
          <w:rFonts w:ascii="Times New Roman" w:hAnsi="Times New Roman" w:cs="Times New Roman"/>
          <w:iCs/>
          <w:sz w:val="24"/>
          <w:szCs w:val="24"/>
          <w:shd w:val="clear" w:color="auto" w:fill="FFFFFF"/>
        </w:rPr>
        <w:t xml:space="preserve"> ефект</w:t>
      </w:r>
      <w:r>
        <w:rPr>
          <w:rFonts w:ascii="Times New Roman" w:hAnsi="Times New Roman" w:cs="Times New Roman"/>
          <w:iCs/>
          <w:sz w:val="24"/>
          <w:szCs w:val="24"/>
          <w:shd w:val="clear" w:color="auto" w:fill="FFFFFF"/>
        </w:rPr>
        <w:t xml:space="preserve">ивність дослідження </w:t>
      </w:r>
      <w:r w:rsidRPr="00751656">
        <w:rPr>
          <w:rFonts w:ascii="Times New Roman" w:hAnsi="Times New Roman" w:cs="Times New Roman"/>
          <w:sz w:val="24"/>
          <w:szCs w:val="24"/>
          <w:shd w:val="clear" w:color="auto" w:fill="FFFFFF"/>
        </w:rPr>
        <w:t xml:space="preserve"> – проявляється в </w:t>
      </w:r>
      <w:r>
        <w:rPr>
          <w:rFonts w:ascii="Times New Roman" w:hAnsi="Times New Roman" w:cs="Times New Roman"/>
          <w:sz w:val="24"/>
          <w:szCs w:val="24"/>
        </w:rPr>
        <w:t>п</w:t>
      </w:r>
      <w:r w:rsidRPr="00816AF3">
        <w:rPr>
          <w:rFonts w:ascii="Times New Roman" w:hAnsi="Times New Roman" w:cs="Times New Roman"/>
          <w:sz w:val="24"/>
          <w:szCs w:val="24"/>
        </w:rPr>
        <w:t>ідвищ</w:t>
      </w:r>
      <w:r>
        <w:rPr>
          <w:rFonts w:ascii="Times New Roman" w:hAnsi="Times New Roman" w:cs="Times New Roman"/>
          <w:sz w:val="24"/>
          <w:szCs w:val="24"/>
        </w:rPr>
        <w:t xml:space="preserve">енні </w:t>
      </w:r>
      <w:r w:rsidRPr="00816AF3">
        <w:rPr>
          <w:rFonts w:ascii="Times New Roman" w:hAnsi="Times New Roman" w:cs="Times New Roman"/>
          <w:sz w:val="24"/>
          <w:szCs w:val="24"/>
        </w:rPr>
        <w:t xml:space="preserve">  як</w:t>
      </w:r>
      <w:r>
        <w:rPr>
          <w:rFonts w:ascii="Times New Roman" w:hAnsi="Times New Roman" w:cs="Times New Roman"/>
          <w:sz w:val="24"/>
          <w:szCs w:val="24"/>
        </w:rPr>
        <w:t>о</w:t>
      </w:r>
      <w:r w:rsidRPr="00816AF3">
        <w:rPr>
          <w:rFonts w:ascii="Times New Roman" w:hAnsi="Times New Roman" w:cs="Times New Roman"/>
          <w:sz w:val="24"/>
          <w:szCs w:val="24"/>
        </w:rPr>
        <w:t>ст</w:t>
      </w:r>
      <w:r>
        <w:rPr>
          <w:rFonts w:ascii="Times New Roman" w:hAnsi="Times New Roman" w:cs="Times New Roman"/>
          <w:sz w:val="24"/>
          <w:szCs w:val="24"/>
        </w:rPr>
        <w:t>і</w:t>
      </w:r>
      <w:r w:rsidRPr="00816AF3">
        <w:rPr>
          <w:rFonts w:ascii="Times New Roman" w:hAnsi="Times New Roman" w:cs="Times New Roman"/>
          <w:sz w:val="24"/>
          <w:szCs w:val="24"/>
        </w:rPr>
        <w:t xml:space="preserve">  та безпечн</w:t>
      </w:r>
      <w:r>
        <w:rPr>
          <w:rFonts w:ascii="Times New Roman" w:hAnsi="Times New Roman" w:cs="Times New Roman"/>
          <w:sz w:val="24"/>
          <w:szCs w:val="24"/>
        </w:rPr>
        <w:t>о</w:t>
      </w:r>
      <w:r w:rsidRPr="00816AF3">
        <w:rPr>
          <w:rFonts w:ascii="Times New Roman" w:hAnsi="Times New Roman" w:cs="Times New Roman"/>
          <w:sz w:val="24"/>
          <w:szCs w:val="24"/>
        </w:rPr>
        <w:t>ст</w:t>
      </w:r>
      <w:r>
        <w:rPr>
          <w:rFonts w:ascii="Times New Roman" w:hAnsi="Times New Roman" w:cs="Times New Roman"/>
          <w:sz w:val="24"/>
          <w:szCs w:val="24"/>
        </w:rPr>
        <w:t>і</w:t>
      </w:r>
      <w:r w:rsidRPr="00816AF3">
        <w:rPr>
          <w:rFonts w:ascii="Times New Roman" w:hAnsi="Times New Roman" w:cs="Times New Roman"/>
          <w:sz w:val="24"/>
          <w:szCs w:val="24"/>
        </w:rPr>
        <w:t xml:space="preserve"> спінальної анестезії при кесаревому розтині</w:t>
      </w:r>
      <w:r>
        <w:rPr>
          <w:rFonts w:ascii="Times New Roman" w:hAnsi="Times New Roman" w:cs="Times New Roman"/>
          <w:sz w:val="24"/>
          <w:szCs w:val="24"/>
        </w:rPr>
        <w:t>, що покращує самопочуття пацієнтки під час кесарева розтину та в післяопераційному періоді, сприяє ранній активізації та соціалізації пацієнтки.</w:t>
      </w:r>
    </w:p>
    <w:p w:rsidR="00687F7F" w:rsidRPr="00EF15EE" w:rsidRDefault="00687F7F" w:rsidP="004C447C">
      <w:pPr>
        <w:pStyle w:val="a3"/>
        <w:numPr>
          <w:ilvl w:val="0"/>
          <w:numId w:val="1"/>
        </w:numPr>
        <w:spacing w:line="240" w:lineRule="atLeast"/>
        <w:ind w:left="0" w:firstLine="284"/>
        <w:jc w:val="both"/>
        <w:rPr>
          <w:rFonts w:ascii="Times New Roman" w:hAnsi="Times New Roman" w:cs="Times New Roman"/>
          <w:b/>
          <w:sz w:val="24"/>
          <w:szCs w:val="24"/>
        </w:rPr>
      </w:pPr>
      <w:r w:rsidRPr="00EF15EE">
        <w:rPr>
          <w:rFonts w:ascii="Times New Roman" w:hAnsi="Times New Roman" w:cs="Times New Roman"/>
          <w:b/>
          <w:sz w:val="24"/>
          <w:szCs w:val="24"/>
        </w:rPr>
        <w:t>ОЦІНКА БЕЗПЕКИ  ДОСЛІДЖЕННЯ.</w:t>
      </w:r>
    </w:p>
    <w:p w:rsidR="00687F7F" w:rsidRDefault="00687F7F" w:rsidP="004C447C">
      <w:pPr>
        <w:spacing w:line="240" w:lineRule="atLeast"/>
        <w:ind w:firstLine="284"/>
        <w:jc w:val="both"/>
        <w:rPr>
          <w:rFonts w:ascii="Times New Roman" w:hAnsi="Times New Roman" w:cs="Times New Roman"/>
          <w:sz w:val="24"/>
          <w:szCs w:val="24"/>
        </w:rPr>
      </w:pPr>
      <w:r>
        <w:rPr>
          <w:rFonts w:ascii="Times New Roman" w:hAnsi="Times New Roman" w:cs="Times New Roman"/>
          <w:sz w:val="24"/>
          <w:szCs w:val="24"/>
        </w:rPr>
        <w:t>Дослідження буде безпечним для пацієнтів, оскільки для проведення анестезіологічного забезпечення будуть застосовані сучасні методи та засоби, обстеження будуть виконуватись на новітньому високоточному сертифікованому обладнанні, план обстеження відповідає міжнародним стандартам обстеження, а обсяг лікування буде відповідати стандартам та протоколам лікування по удосконаленій методиці висококваліфікованим персоналом.</w:t>
      </w:r>
    </w:p>
    <w:p w:rsidR="00687F7F" w:rsidRPr="00EF15EE" w:rsidRDefault="00687F7F" w:rsidP="004C447C">
      <w:pPr>
        <w:pStyle w:val="a3"/>
        <w:numPr>
          <w:ilvl w:val="0"/>
          <w:numId w:val="1"/>
        </w:numPr>
        <w:spacing w:line="240" w:lineRule="atLeast"/>
        <w:ind w:left="0" w:firstLine="284"/>
        <w:jc w:val="both"/>
        <w:rPr>
          <w:rFonts w:ascii="Times New Roman" w:hAnsi="Times New Roman" w:cs="Times New Roman"/>
          <w:b/>
          <w:sz w:val="24"/>
          <w:szCs w:val="24"/>
        </w:rPr>
      </w:pPr>
      <w:r w:rsidRPr="00EF15EE">
        <w:rPr>
          <w:rFonts w:ascii="Times New Roman" w:hAnsi="Times New Roman" w:cs="Times New Roman"/>
          <w:b/>
          <w:sz w:val="24"/>
          <w:szCs w:val="24"/>
        </w:rPr>
        <w:t>ЕКСПЕРИМЕНТИ НА ТВАРИНАХ.</w:t>
      </w:r>
    </w:p>
    <w:p w:rsidR="00687F7F" w:rsidRDefault="00687F7F" w:rsidP="004C447C">
      <w:pPr>
        <w:spacing w:line="240" w:lineRule="atLeast"/>
        <w:ind w:firstLine="284"/>
        <w:jc w:val="both"/>
        <w:rPr>
          <w:rFonts w:ascii="Times New Roman" w:hAnsi="Times New Roman" w:cs="Times New Roman"/>
          <w:sz w:val="24"/>
          <w:szCs w:val="24"/>
        </w:rPr>
      </w:pPr>
      <w:r>
        <w:rPr>
          <w:rFonts w:ascii="Times New Roman" w:hAnsi="Times New Roman" w:cs="Times New Roman"/>
          <w:sz w:val="24"/>
          <w:szCs w:val="24"/>
        </w:rPr>
        <w:t>Експерименти на тваринах не плануються.</w:t>
      </w:r>
    </w:p>
    <w:p w:rsidR="00687F7F" w:rsidRPr="00EF15EE" w:rsidRDefault="00687F7F" w:rsidP="004C447C">
      <w:pPr>
        <w:spacing w:line="240" w:lineRule="atLeast"/>
        <w:ind w:firstLine="284"/>
        <w:jc w:val="both"/>
        <w:rPr>
          <w:rFonts w:ascii="Times New Roman" w:hAnsi="Times New Roman" w:cs="Times New Roman"/>
          <w:b/>
          <w:sz w:val="24"/>
          <w:szCs w:val="24"/>
        </w:rPr>
      </w:pPr>
      <w:r w:rsidRPr="00EF15EE">
        <w:rPr>
          <w:rFonts w:ascii="Times New Roman" w:hAnsi="Times New Roman" w:cs="Times New Roman"/>
          <w:b/>
          <w:sz w:val="24"/>
          <w:szCs w:val="24"/>
        </w:rPr>
        <w:t>12. СТАТИСТИЧНІ МЕТОДИ  ДОСЛІДЖЕННЯ.</w:t>
      </w:r>
    </w:p>
    <w:p w:rsidR="00687F7F" w:rsidRDefault="00687F7F" w:rsidP="004C447C">
      <w:pPr>
        <w:spacing w:line="240" w:lineRule="atLeast"/>
        <w:ind w:firstLine="284"/>
        <w:jc w:val="both"/>
        <w:rPr>
          <w:rFonts w:ascii="Times New Roman" w:hAnsi="Times New Roman" w:cs="Times New Roman"/>
          <w:sz w:val="24"/>
          <w:szCs w:val="24"/>
          <w:lang w:val="en-US"/>
        </w:rPr>
      </w:pPr>
      <w:r>
        <w:rPr>
          <w:rFonts w:ascii="Times New Roman" w:hAnsi="Times New Roman" w:cs="Times New Roman"/>
          <w:sz w:val="24"/>
          <w:szCs w:val="24"/>
        </w:rPr>
        <w:t>Статистична обробка результатів дослідження буде здійснюватися за допомогою методів варіаційної статистики з використанням програм «</w:t>
      </w:r>
      <w:proofErr w:type="spellStart"/>
      <w:r>
        <w:rPr>
          <w:rFonts w:ascii="Times New Roman" w:hAnsi="Times New Roman" w:cs="Times New Roman"/>
          <w:sz w:val="24"/>
          <w:szCs w:val="24"/>
          <w:lang w:val="en-US"/>
        </w:rPr>
        <w:t>Statistica</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v.6.0. </w:t>
      </w:r>
      <w:r>
        <w:rPr>
          <w:rFonts w:ascii="Times New Roman" w:hAnsi="Times New Roman" w:cs="Times New Roman"/>
          <w:sz w:val="24"/>
          <w:szCs w:val="24"/>
        </w:rPr>
        <w:t>Порівняння</w:t>
      </w:r>
      <w:r w:rsidR="008A7D62">
        <w:rPr>
          <w:rFonts w:ascii="Times New Roman" w:hAnsi="Times New Roman" w:cs="Times New Roman"/>
          <w:sz w:val="24"/>
          <w:szCs w:val="24"/>
        </w:rPr>
        <w:t xml:space="preserve"> </w:t>
      </w:r>
      <w:r>
        <w:rPr>
          <w:rFonts w:ascii="Times New Roman" w:hAnsi="Times New Roman" w:cs="Times New Roman"/>
          <w:sz w:val="24"/>
          <w:szCs w:val="24"/>
        </w:rPr>
        <w:t>дискретних величин буде проводитись за допомогою критерію Х</w:t>
      </w:r>
      <w:r>
        <w:rPr>
          <w:rFonts w:ascii="Times New Roman" w:hAnsi="Times New Roman" w:cs="Times New Roman"/>
          <w:sz w:val="24"/>
          <w:szCs w:val="24"/>
          <w:vertAlign w:val="subscript"/>
        </w:rPr>
        <w:t>2</w:t>
      </w:r>
      <w:r>
        <w:rPr>
          <w:rFonts w:ascii="Times New Roman" w:hAnsi="Times New Roman" w:cs="Times New Roman"/>
          <w:sz w:val="24"/>
          <w:szCs w:val="24"/>
        </w:rPr>
        <w:t xml:space="preserve">, безперервних величин- за допомогою парного </w:t>
      </w:r>
      <w:r>
        <w:rPr>
          <w:rFonts w:ascii="Times New Roman" w:hAnsi="Times New Roman" w:cs="Times New Roman"/>
          <w:sz w:val="24"/>
          <w:szCs w:val="24"/>
          <w:lang w:val="en-US"/>
        </w:rPr>
        <w:t>t-</w:t>
      </w:r>
      <w:r>
        <w:rPr>
          <w:rFonts w:ascii="Times New Roman" w:hAnsi="Times New Roman" w:cs="Times New Roman"/>
          <w:sz w:val="24"/>
          <w:szCs w:val="24"/>
        </w:rPr>
        <w:t xml:space="preserve"> критерію </w:t>
      </w:r>
      <w:proofErr w:type="spellStart"/>
      <w:r>
        <w:rPr>
          <w:rFonts w:ascii="Times New Roman" w:hAnsi="Times New Roman" w:cs="Times New Roman"/>
          <w:sz w:val="24"/>
          <w:szCs w:val="24"/>
        </w:rPr>
        <w:t>Ст’юдента</w:t>
      </w:r>
      <w:proofErr w:type="spellEnd"/>
      <w:r>
        <w:rPr>
          <w:rFonts w:ascii="Times New Roman" w:hAnsi="Times New Roman" w:cs="Times New Roman"/>
          <w:sz w:val="24"/>
          <w:szCs w:val="24"/>
        </w:rPr>
        <w:t>,  різниця буде вважатись достовірною за р</w:t>
      </w:r>
      <w:r>
        <w:rPr>
          <w:rFonts w:ascii="Times New Roman" w:hAnsi="Times New Roman" w:cs="Times New Roman"/>
          <w:sz w:val="24"/>
          <w:szCs w:val="24"/>
          <w:lang w:val="en-US"/>
        </w:rPr>
        <w:t>&lt; 0.05.</w:t>
      </w:r>
    </w:p>
    <w:p w:rsidR="00687F7F" w:rsidRPr="00EF15EE" w:rsidRDefault="00687F7F" w:rsidP="004C447C">
      <w:pPr>
        <w:spacing w:line="240" w:lineRule="atLeast"/>
        <w:ind w:firstLine="284"/>
        <w:jc w:val="both"/>
        <w:rPr>
          <w:rFonts w:ascii="Times New Roman" w:hAnsi="Times New Roman" w:cs="Times New Roman"/>
          <w:b/>
          <w:sz w:val="24"/>
          <w:szCs w:val="24"/>
        </w:rPr>
      </w:pPr>
      <w:r w:rsidRPr="00EF15EE">
        <w:rPr>
          <w:rFonts w:ascii="Times New Roman" w:hAnsi="Times New Roman" w:cs="Times New Roman"/>
          <w:b/>
          <w:sz w:val="24"/>
          <w:szCs w:val="24"/>
        </w:rPr>
        <w:t>1</w:t>
      </w:r>
      <w:r w:rsidRPr="00EF15EE">
        <w:rPr>
          <w:rFonts w:ascii="Times New Roman" w:hAnsi="Times New Roman" w:cs="Times New Roman"/>
          <w:b/>
          <w:sz w:val="24"/>
          <w:szCs w:val="24"/>
          <w:lang w:val="en-US"/>
        </w:rPr>
        <w:t>3</w:t>
      </w:r>
      <w:r w:rsidRPr="00EF15EE">
        <w:rPr>
          <w:rFonts w:ascii="Times New Roman" w:hAnsi="Times New Roman" w:cs="Times New Roman"/>
          <w:b/>
          <w:sz w:val="24"/>
          <w:szCs w:val="24"/>
        </w:rPr>
        <w:t>. ПРЯМИЙ ДОСТУП ДО ПЕРВИННИХ ДАНИХ/ДОКУМЕНТАЦІЇ.</w:t>
      </w:r>
    </w:p>
    <w:p w:rsidR="00687F7F" w:rsidRDefault="00687F7F" w:rsidP="004C447C">
      <w:pPr>
        <w:spacing w:line="240" w:lineRule="atLeast"/>
        <w:ind w:firstLine="284"/>
        <w:jc w:val="both"/>
        <w:rPr>
          <w:rFonts w:ascii="Times New Roman" w:hAnsi="Times New Roman" w:cs="Times New Roman"/>
          <w:sz w:val="24"/>
          <w:szCs w:val="24"/>
        </w:rPr>
      </w:pPr>
      <w:r>
        <w:rPr>
          <w:rFonts w:ascii="Times New Roman" w:hAnsi="Times New Roman" w:cs="Times New Roman"/>
          <w:sz w:val="24"/>
          <w:szCs w:val="24"/>
        </w:rPr>
        <w:t>Доступ до первинних даних/документації дослідження будуть мати головний дослідник, науковий керівник, представники комісії з питань етики та представники урядових закладів.</w:t>
      </w:r>
    </w:p>
    <w:p w:rsidR="00687F7F" w:rsidRPr="00EF15EE" w:rsidRDefault="00687F7F" w:rsidP="004C447C">
      <w:pPr>
        <w:spacing w:line="240" w:lineRule="atLeast"/>
        <w:ind w:firstLine="284"/>
        <w:jc w:val="both"/>
        <w:rPr>
          <w:rFonts w:ascii="Times New Roman" w:hAnsi="Times New Roman" w:cs="Times New Roman"/>
          <w:b/>
          <w:sz w:val="24"/>
          <w:szCs w:val="24"/>
        </w:rPr>
      </w:pPr>
      <w:r w:rsidRPr="00EF15EE">
        <w:rPr>
          <w:rFonts w:ascii="Times New Roman" w:hAnsi="Times New Roman" w:cs="Times New Roman"/>
          <w:b/>
          <w:sz w:val="24"/>
          <w:szCs w:val="24"/>
        </w:rPr>
        <w:t>14. КОНТРОЛЬ ЯКОСТІ ТА ЗАБЕЗПЕЧЕННЯ ЯКОСТІ ДОСЛІДЖЕННЯ.</w:t>
      </w:r>
    </w:p>
    <w:p w:rsidR="00687F7F" w:rsidRDefault="00687F7F" w:rsidP="004C447C">
      <w:pPr>
        <w:spacing w:line="240" w:lineRule="atLeast"/>
        <w:ind w:firstLine="28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Контроль якості та забезпечення якості дослідження виконують головний дослідник та науковий керівник дослідження. Пацієнту під час дослідження необхідно ретельно виконувати рекомендації лікаря. </w:t>
      </w:r>
      <w:r>
        <w:rPr>
          <w:rFonts w:ascii="Times New Roman" w:hAnsi="Times New Roman" w:cs="Times New Roman"/>
          <w:color w:val="000000"/>
          <w:sz w:val="24"/>
          <w:szCs w:val="24"/>
          <w:shd w:val="clear" w:color="auto" w:fill="FFFFFF"/>
        </w:rPr>
        <w:t>Усі сторонам дослідження необхідно суворо дотримуватися  протоколу дослідження, вимог щодо нерозголошення даних, діючих етико-правових та нормативних вимог та стандартів медичної практики.</w:t>
      </w:r>
    </w:p>
    <w:p w:rsidR="00C073D1" w:rsidRDefault="00C073D1" w:rsidP="004C447C">
      <w:pPr>
        <w:spacing w:line="240" w:lineRule="atLeast"/>
        <w:ind w:firstLine="284"/>
        <w:jc w:val="both"/>
        <w:rPr>
          <w:rFonts w:ascii="Times New Roman" w:hAnsi="Times New Roman" w:cs="Times New Roman"/>
          <w:color w:val="000000"/>
          <w:sz w:val="24"/>
          <w:szCs w:val="24"/>
          <w:shd w:val="clear" w:color="auto" w:fill="FFFFFF"/>
        </w:rPr>
      </w:pPr>
    </w:p>
    <w:p w:rsidR="00687F7F" w:rsidRPr="00EF15EE" w:rsidRDefault="00687F7F" w:rsidP="004C447C">
      <w:pPr>
        <w:spacing w:line="240" w:lineRule="atLeast"/>
        <w:ind w:firstLine="284"/>
        <w:jc w:val="both"/>
        <w:rPr>
          <w:rFonts w:ascii="Times New Roman" w:hAnsi="Times New Roman" w:cs="Times New Roman"/>
          <w:b/>
          <w:sz w:val="24"/>
          <w:szCs w:val="24"/>
        </w:rPr>
      </w:pPr>
      <w:r w:rsidRPr="00EF15EE">
        <w:rPr>
          <w:rFonts w:ascii="Times New Roman" w:hAnsi="Times New Roman" w:cs="Times New Roman"/>
          <w:b/>
          <w:sz w:val="24"/>
          <w:szCs w:val="24"/>
        </w:rPr>
        <w:lastRenderedPageBreak/>
        <w:t>15. ПИТАННЯ ЕТИЧНОГО ХАРАКТЕРУ.</w:t>
      </w:r>
    </w:p>
    <w:p w:rsidR="00687F7F" w:rsidRDefault="00687F7F" w:rsidP="004C447C">
      <w:pPr>
        <w:spacing w:line="240" w:lineRule="atLeast"/>
        <w:ind w:firstLine="284"/>
        <w:jc w:val="both"/>
        <w:rPr>
          <w:rFonts w:ascii="Times New Roman" w:hAnsi="Times New Roman" w:cs="Times New Roman"/>
          <w:sz w:val="24"/>
          <w:szCs w:val="24"/>
        </w:rPr>
      </w:pPr>
      <w:r>
        <w:rPr>
          <w:rFonts w:ascii="Times New Roman" w:hAnsi="Times New Roman" w:cs="Times New Roman"/>
          <w:sz w:val="24"/>
          <w:szCs w:val="24"/>
        </w:rPr>
        <w:t>Усі сторони дослідження будуть дотримуватись принципів біоетики та законодавчих норм та вимог відповідно до міжнародних етичних та правових стандартів.</w:t>
      </w:r>
    </w:p>
    <w:p w:rsidR="00687F7F" w:rsidRPr="00EF15EE" w:rsidRDefault="00687F7F" w:rsidP="004C447C">
      <w:pPr>
        <w:spacing w:line="240" w:lineRule="atLeast"/>
        <w:ind w:firstLine="284"/>
        <w:jc w:val="both"/>
        <w:rPr>
          <w:rFonts w:ascii="Times New Roman" w:hAnsi="Times New Roman" w:cs="Times New Roman"/>
          <w:b/>
          <w:sz w:val="24"/>
          <w:szCs w:val="24"/>
        </w:rPr>
      </w:pPr>
      <w:r w:rsidRPr="00EF15EE">
        <w:rPr>
          <w:rFonts w:ascii="Times New Roman" w:hAnsi="Times New Roman" w:cs="Times New Roman"/>
          <w:b/>
          <w:sz w:val="24"/>
          <w:szCs w:val="24"/>
        </w:rPr>
        <w:t>16. ЗБІР ДАНИХ ТА ВЕДЕННЯ ДОКУМЕНТАЦІЇ.</w:t>
      </w:r>
    </w:p>
    <w:p w:rsidR="00687F7F" w:rsidRDefault="00687F7F" w:rsidP="004C447C">
      <w:pPr>
        <w:spacing w:line="240" w:lineRule="atLeast"/>
        <w:ind w:firstLine="28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Всі дані дослідження по всіх групах пацієнтів, будуть </w:t>
      </w:r>
      <w:r w:rsidR="002A2A2D">
        <w:rPr>
          <w:rFonts w:ascii="Times New Roman" w:hAnsi="Times New Roman" w:cs="Times New Roman"/>
          <w:sz w:val="24"/>
          <w:szCs w:val="24"/>
        </w:rPr>
        <w:t>включені</w:t>
      </w:r>
      <w:r>
        <w:rPr>
          <w:rFonts w:ascii="Times New Roman" w:hAnsi="Times New Roman" w:cs="Times New Roman"/>
          <w:sz w:val="24"/>
          <w:szCs w:val="24"/>
        </w:rPr>
        <w:t xml:space="preserve"> до індивідуальної карти спостереження за пацієнткою, яка розроблена власноруч. Усі дані є конфіденційними, доступ до первинних даних/документації дослідження будуть мати головний дослідник, науковий керівник, представники комісії з питань етики та представники урядових закладів. Під час збору та реєстрації даних медичний персонал буде </w:t>
      </w:r>
      <w:r>
        <w:rPr>
          <w:rFonts w:ascii="Times New Roman" w:hAnsi="Times New Roman" w:cs="Times New Roman"/>
          <w:color w:val="000000"/>
          <w:sz w:val="24"/>
          <w:szCs w:val="24"/>
          <w:shd w:val="clear" w:color="auto" w:fill="FFFFFF"/>
        </w:rPr>
        <w:t>дотримуватися  протоколу дослідження, вимог щодо нерозголошення даних, діючих етико-правових та нормативних вимог та стандартів медичної практики.</w:t>
      </w:r>
    </w:p>
    <w:p w:rsidR="00687F7F" w:rsidRPr="00EF15EE" w:rsidRDefault="00687F7F" w:rsidP="004C447C">
      <w:pPr>
        <w:spacing w:line="240" w:lineRule="atLeast"/>
        <w:ind w:firstLine="284"/>
        <w:jc w:val="both"/>
        <w:rPr>
          <w:rFonts w:ascii="Times New Roman" w:hAnsi="Times New Roman" w:cs="Times New Roman"/>
          <w:b/>
          <w:sz w:val="24"/>
          <w:szCs w:val="24"/>
        </w:rPr>
      </w:pPr>
      <w:r w:rsidRPr="00EF15EE">
        <w:rPr>
          <w:rFonts w:ascii="Times New Roman" w:hAnsi="Times New Roman" w:cs="Times New Roman"/>
          <w:b/>
          <w:sz w:val="24"/>
          <w:szCs w:val="24"/>
        </w:rPr>
        <w:t>17. ФІНАНСУВАННЯ ТА СТРАХУВАННЯ.</w:t>
      </w:r>
    </w:p>
    <w:p w:rsidR="00687F7F" w:rsidRDefault="00687F7F" w:rsidP="004C447C">
      <w:pPr>
        <w:spacing w:line="240" w:lineRule="atLeast"/>
        <w:ind w:firstLine="284"/>
        <w:jc w:val="both"/>
        <w:rPr>
          <w:rFonts w:ascii="Times New Roman" w:hAnsi="Times New Roman" w:cs="Times New Roman"/>
          <w:sz w:val="24"/>
          <w:szCs w:val="24"/>
        </w:rPr>
      </w:pPr>
      <w:r>
        <w:rPr>
          <w:rFonts w:ascii="Times New Roman" w:hAnsi="Times New Roman" w:cs="Times New Roman"/>
          <w:sz w:val="24"/>
          <w:szCs w:val="24"/>
        </w:rPr>
        <w:t>Фінансування та страхування дослідження не передбачені.</w:t>
      </w:r>
    </w:p>
    <w:p w:rsidR="00687F7F" w:rsidRPr="00EF15EE" w:rsidRDefault="00687F7F" w:rsidP="004C447C">
      <w:pPr>
        <w:spacing w:line="240" w:lineRule="atLeast"/>
        <w:ind w:firstLine="284"/>
        <w:jc w:val="both"/>
        <w:rPr>
          <w:rFonts w:ascii="Times New Roman" w:hAnsi="Times New Roman" w:cs="Times New Roman"/>
          <w:b/>
          <w:sz w:val="24"/>
          <w:szCs w:val="24"/>
        </w:rPr>
      </w:pPr>
      <w:r w:rsidRPr="00EF15EE">
        <w:rPr>
          <w:rFonts w:ascii="Times New Roman" w:hAnsi="Times New Roman" w:cs="Times New Roman"/>
          <w:b/>
          <w:sz w:val="24"/>
          <w:szCs w:val="24"/>
        </w:rPr>
        <w:t>18. ПУБЛІКАЦІЇ.</w:t>
      </w:r>
    </w:p>
    <w:p w:rsidR="00687F7F" w:rsidRDefault="00687F7F" w:rsidP="004C447C">
      <w:pPr>
        <w:spacing w:line="240" w:lineRule="atLeast"/>
        <w:ind w:firstLine="284"/>
        <w:jc w:val="both"/>
        <w:rPr>
          <w:rFonts w:ascii="Times New Roman" w:hAnsi="Times New Roman" w:cs="Times New Roman"/>
          <w:sz w:val="24"/>
          <w:szCs w:val="24"/>
        </w:rPr>
      </w:pPr>
      <w:r>
        <w:rPr>
          <w:rFonts w:ascii="Times New Roman" w:hAnsi="Times New Roman" w:cs="Times New Roman"/>
          <w:sz w:val="24"/>
          <w:szCs w:val="24"/>
        </w:rPr>
        <w:t>Публікація одержаних при дослідженні даних можлива лише у наукових виданнях, право на публікацію мають головний дослідник та науковий керівник. При публікації даних зберігається принцип конфіденційності досліджуваних, публікація можлива за умови дотримання законодавчих норм та вимог, що не порушують права пацієнта.</w:t>
      </w:r>
    </w:p>
    <w:p w:rsidR="00687F7F" w:rsidRPr="008A7D62" w:rsidRDefault="00687F7F" w:rsidP="004C447C">
      <w:pPr>
        <w:spacing w:line="240" w:lineRule="atLeast"/>
        <w:ind w:firstLine="284"/>
        <w:jc w:val="both"/>
        <w:rPr>
          <w:rFonts w:ascii="Times New Roman" w:hAnsi="Times New Roman" w:cs="Times New Roman"/>
          <w:b/>
          <w:sz w:val="24"/>
          <w:szCs w:val="24"/>
        </w:rPr>
      </w:pPr>
      <w:r w:rsidRPr="008A7D62">
        <w:rPr>
          <w:rFonts w:ascii="Times New Roman" w:hAnsi="Times New Roman" w:cs="Times New Roman"/>
          <w:b/>
          <w:sz w:val="24"/>
          <w:szCs w:val="24"/>
        </w:rPr>
        <w:t>19. ДОДАТКИ.</w:t>
      </w:r>
    </w:p>
    <w:p w:rsidR="00687F7F" w:rsidRDefault="00687F7F" w:rsidP="004C447C">
      <w:pPr>
        <w:spacing w:line="240" w:lineRule="atLeast"/>
        <w:ind w:firstLine="284"/>
        <w:jc w:val="both"/>
        <w:rPr>
          <w:rFonts w:ascii="Times New Roman" w:hAnsi="Times New Roman" w:cs="Times New Roman"/>
          <w:sz w:val="24"/>
          <w:szCs w:val="24"/>
        </w:rPr>
      </w:pPr>
      <w:r>
        <w:rPr>
          <w:rFonts w:ascii="Times New Roman" w:hAnsi="Times New Roman" w:cs="Times New Roman"/>
          <w:sz w:val="24"/>
          <w:szCs w:val="24"/>
        </w:rPr>
        <w:t>На основі індивідуальної карти спостереження пацієнтки заповнюється протокол збору первинної документації від пацієнта</w:t>
      </w:r>
      <w:r w:rsidR="00D6532B">
        <w:rPr>
          <w:rFonts w:ascii="Times New Roman" w:hAnsi="Times New Roman" w:cs="Times New Roman"/>
          <w:sz w:val="24"/>
          <w:szCs w:val="24"/>
        </w:rPr>
        <w:t>.</w:t>
      </w:r>
    </w:p>
    <w:p w:rsidR="00687F7F" w:rsidRPr="008A7D62" w:rsidRDefault="00687F7F" w:rsidP="004C447C">
      <w:pPr>
        <w:spacing w:line="240" w:lineRule="atLeast"/>
        <w:ind w:firstLine="284"/>
        <w:jc w:val="both"/>
        <w:rPr>
          <w:rFonts w:ascii="Times New Roman" w:hAnsi="Times New Roman" w:cs="Times New Roman"/>
          <w:b/>
          <w:sz w:val="24"/>
          <w:szCs w:val="24"/>
        </w:rPr>
      </w:pPr>
      <w:r w:rsidRPr="008A7D62">
        <w:rPr>
          <w:rFonts w:ascii="Times New Roman" w:hAnsi="Times New Roman" w:cs="Times New Roman"/>
          <w:b/>
          <w:sz w:val="24"/>
          <w:szCs w:val="24"/>
        </w:rPr>
        <w:t>20. ОБОВ’ЯЗКИ ГОЛОВНОГО ДОСЛІДНИКА.</w:t>
      </w:r>
    </w:p>
    <w:p w:rsidR="00745610" w:rsidRPr="00461B0D" w:rsidRDefault="00687F7F" w:rsidP="004C447C">
      <w:pPr>
        <w:pStyle w:val="1"/>
        <w:tabs>
          <w:tab w:val="left" w:pos="851"/>
        </w:tabs>
        <w:ind w:firstLine="284"/>
        <w:jc w:val="both"/>
        <w:rPr>
          <w:color w:val="000000" w:themeColor="text1"/>
          <w:sz w:val="24"/>
          <w:szCs w:val="24"/>
        </w:rPr>
      </w:pPr>
      <w:r w:rsidRPr="002E7C46">
        <w:rPr>
          <w:sz w:val="24"/>
          <w:szCs w:val="24"/>
        </w:rPr>
        <w:t>Я</w:t>
      </w:r>
      <w:r>
        <w:rPr>
          <w:sz w:val="24"/>
          <w:szCs w:val="24"/>
        </w:rPr>
        <w:t xml:space="preserve">, </w:t>
      </w:r>
      <w:r w:rsidR="00E74F2B">
        <w:rPr>
          <w:sz w:val="24"/>
          <w:szCs w:val="24"/>
        </w:rPr>
        <w:t>_________________(</w:t>
      </w:r>
      <w:r w:rsidR="00E74F2B" w:rsidRPr="00E74F2B">
        <w:rPr>
          <w:i/>
          <w:sz w:val="24"/>
          <w:szCs w:val="24"/>
        </w:rPr>
        <w:t xml:space="preserve">посада, </w:t>
      </w:r>
      <w:r w:rsidR="00745610" w:rsidRPr="00E74F2B">
        <w:rPr>
          <w:i/>
          <w:sz w:val="24"/>
          <w:szCs w:val="24"/>
        </w:rPr>
        <w:t>ПІБ</w:t>
      </w:r>
      <w:r w:rsidR="00E74F2B">
        <w:rPr>
          <w:i/>
          <w:sz w:val="24"/>
          <w:szCs w:val="24"/>
        </w:rPr>
        <w:t>)</w:t>
      </w:r>
      <w:r>
        <w:rPr>
          <w:sz w:val="24"/>
          <w:szCs w:val="24"/>
        </w:rPr>
        <w:t xml:space="preserve">, </w:t>
      </w:r>
      <w:r w:rsidRPr="002E7C46">
        <w:rPr>
          <w:sz w:val="24"/>
          <w:szCs w:val="24"/>
        </w:rPr>
        <w:t>зобов’язуюсь дотримуватися принципів біоетики та законодавчих норм та вимог щодо проведення клінічних/біомедичних досліджень, а саме: Гельсінської декларації (1964-2013), Конституції України та Цивільного кодексу України (2006),</w:t>
      </w:r>
      <w:r w:rsidR="00745610">
        <w:rPr>
          <w:sz w:val="24"/>
          <w:szCs w:val="24"/>
        </w:rPr>
        <w:t xml:space="preserve"> Законів України:</w:t>
      </w:r>
      <w:r w:rsidRPr="002E7C46">
        <w:rPr>
          <w:sz w:val="24"/>
          <w:szCs w:val="24"/>
        </w:rPr>
        <w:t xml:space="preserve"> </w:t>
      </w:r>
      <w:r w:rsidR="00745610" w:rsidRPr="00461B0D">
        <w:rPr>
          <w:color w:val="000000" w:themeColor="text1"/>
          <w:sz w:val="24"/>
          <w:szCs w:val="24"/>
        </w:rPr>
        <w:t>«Основ законодавства України про охорону здоров’я» (1993), «Про лікарські засоби» (1996),</w:t>
      </w:r>
      <w:r w:rsidR="00745610" w:rsidRPr="00461B0D">
        <w:rPr>
          <w:rStyle w:val="rvts9"/>
          <w:color w:val="000000" w:themeColor="text1"/>
          <w:sz w:val="24"/>
          <w:szCs w:val="24"/>
          <w:shd w:val="clear" w:color="auto" w:fill="FFFFFF"/>
        </w:rPr>
        <w:t xml:space="preserve"> «</w:t>
      </w:r>
      <w:r w:rsidR="00745610" w:rsidRPr="00461B0D">
        <w:rPr>
          <w:bCs/>
          <w:color w:val="000000" w:themeColor="text1"/>
          <w:sz w:val="24"/>
          <w:szCs w:val="24"/>
          <w:shd w:val="clear" w:color="auto" w:fill="FFFFFF"/>
        </w:rPr>
        <w:t>Про захист тварин від жорстокого поводження» (2006), «Про захист персональних даних» (2010),</w:t>
      </w:r>
      <w:r w:rsidR="00745610" w:rsidRPr="00461B0D">
        <w:rPr>
          <w:color w:val="000000" w:themeColor="text1"/>
          <w:sz w:val="24"/>
          <w:szCs w:val="24"/>
        </w:rPr>
        <w:t xml:space="preserve"> «Про вищу освіту» (2017); </w:t>
      </w:r>
      <w:r w:rsidR="00745610" w:rsidRPr="00461B0D">
        <w:rPr>
          <w:rStyle w:val="rvts9"/>
          <w:color w:val="000000" w:themeColor="text1"/>
          <w:sz w:val="24"/>
          <w:szCs w:val="24"/>
          <w:shd w:val="clear" w:color="auto" w:fill="FFFFFF"/>
        </w:rPr>
        <w:t>«</w:t>
      </w:r>
      <w:r w:rsidR="00745610" w:rsidRPr="00461B0D">
        <w:rPr>
          <w:bCs/>
          <w:color w:val="000000" w:themeColor="text1"/>
          <w:sz w:val="24"/>
          <w:szCs w:val="24"/>
          <w:shd w:val="clear" w:color="auto" w:fill="FFFFFF"/>
        </w:rPr>
        <w:t xml:space="preserve">Про затвердження Порядку проведення науковими установами дослідів, експериментів на тваринах», №244 від 1.03.2012, а також </w:t>
      </w:r>
      <w:r w:rsidR="00745610" w:rsidRPr="00461B0D">
        <w:rPr>
          <w:color w:val="000000" w:themeColor="text1"/>
          <w:sz w:val="24"/>
          <w:szCs w:val="24"/>
        </w:rPr>
        <w:t>Наказу МОЗ України «</w:t>
      </w:r>
      <w:r w:rsidR="00745610" w:rsidRPr="00461B0D">
        <w:rPr>
          <w:color w:val="000000" w:themeColor="text1"/>
          <w:sz w:val="24"/>
          <w:szCs w:val="24"/>
          <w:shd w:val="clear" w:color="auto" w:fill="FFFFFF"/>
        </w:rPr>
        <w:t xml:space="preserve">Про затвердження Порядку проведення клінічних випробувань лікарських засобів та експертизи матеріалів клінічних випробувань і Типового положення про комісії з питань етики» № 690, від 23.09.2009 р., (зі змінами №523, 12.07.2012; №304, 06.05.2014; №966, 18.12.2014; №639, 01.10.2015), </w:t>
      </w:r>
      <w:r w:rsidR="00745610" w:rsidRPr="00461B0D">
        <w:rPr>
          <w:color w:val="000000" w:themeColor="text1"/>
          <w:sz w:val="24"/>
          <w:szCs w:val="24"/>
        </w:rPr>
        <w:t xml:space="preserve">Наказу МОЗ України </w:t>
      </w:r>
      <w:r w:rsidR="00745610" w:rsidRPr="00461B0D">
        <w:rPr>
          <w:color w:val="000000" w:themeColor="text1"/>
          <w:sz w:val="24"/>
          <w:szCs w:val="24"/>
          <w:shd w:val="clear" w:color="auto" w:fill="FFFFFF"/>
        </w:rPr>
        <w:t>«</w:t>
      </w:r>
      <w:r w:rsidR="00745610" w:rsidRPr="00461B0D">
        <w:rPr>
          <w:rStyle w:val="rvts23"/>
          <w:bCs/>
          <w:color w:val="000000" w:themeColor="text1"/>
          <w:sz w:val="24"/>
          <w:szCs w:val="24"/>
          <w:shd w:val="clear" w:color="auto" w:fill="FFFFFF"/>
        </w:rPr>
        <w:t xml:space="preserve">Порядок проведення клінічних випробувань лікарських засобів та експертизи матеріалів клінічних випробувань» </w:t>
      </w:r>
      <w:r w:rsidR="00745610" w:rsidRPr="00461B0D">
        <w:rPr>
          <w:rStyle w:val="rvts9"/>
          <w:color w:val="000000" w:themeColor="text1"/>
          <w:sz w:val="24"/>
          <w:szCs w:val="24"/>
          <w:shd w:val="clear" w:color="auto" w:fill="FFFFFF"/>
        </w:rPr>
        <w:t>(у редакції наказу МОЗ України, № 523</w:t>
      </w:r>
      <w:r w:rsidR="00745610" w:rsidRPr="00745610">
        <w:rPr>
          <w:rStyle w:val="rvts9"/>
          <w:color w:val="000000" w:themeColor="text1"/>
          <w:sz w:val="24"/>
          <w:szCs w:val="24"/>
          <w:shd w:val="clear" w:color="auto" w:fill="FFFFFF"/>
        </w:rPr>
        <w:t xml:space="preserve">, від </w:t>
      </w:r>
      <w:hyperlink r:id="rId5" w:anchor="n12" w:tgtFrame="_blank" w:history="1">
        <w:r w:rsidR="00745610" w:rsidRPr="00745610">
          <w:rPr>
            <w:rStyle w:val="a4"/>
            <w:bCs/>
            <w:color w:val="000000" w:themeColor="text1"/>
            <w:sz w:val="24"/>
            <w:szCs w:val="24"/>
            <w:u w:val="none"/>
            <w:shd w:val="clear" w:color="auto" w:fill="FFFFFF"/>
          </w:rPr>
          <w:t>12.07.2012</w:t>
        </w:r>
      </w:hyperlink>
      <w:r w:rsidR="00745610" w:rsidRPr="00745610">
        <w:rPr>
          <w:rStyle w:val="rvts9"/>
          <w:color w:val="000000" w:themeColor="text1"/>
          <w:sz w:val="24"/>
          <w:szCs w:val="24"/>
          <w:shd w:val="clear" w:color="auto" w:fill="FFFFFF"/>
        </w:rPr>
        <w:t>)</w:t>
      </w:r>
      <w:r w:rsidR="00745610" w:rsidRPr="00745610">
        <w:rPr>
          <w:color w:val="000000" w:themeColor="text1"/>
          <w:sz w:val="24"/>
          <w:szCs w:val="24"/>
        </w:rPr>
        <w:t>.</w:t>
      </w:r>
    </w:p>
    <w:p w:rsidR="00E81951" w:rsidRPr="00233632" w:rsidRDefault="00E81951" w:rsidP="004C447C">
      <w:pPr>
        <w:spacing w:line="240" w:lineRule="atLeast"/>
        <w:ind w:firstLine="284"/>
        <w:jc w:val="both"/>
        <w:rPr>
          <w:rFonts w:ascii="Times New Roman" w:hAnsi="Times New Roman" w:cs="Times New Roman"/>
          <w:b/>
          <w:sz w:val="24"/>
          <w:szCs w:val="24"/>
          <w:lang w:val="en-US"/>
        </w:rPr>
      </w:pPr>
    </w:p>
    <w:p w:rsidR="00687F7F" w:rsidRPr="00233632" w:rsidRDefault="00687F7F" w:rsidP="004C447C">
      <w:pPr>
        <w:pStyle w:val="Default"/>
        <w:ind w:firstLine="284"/>
        <w:rPr>
          <w:b/>
          <w:sz w:val="23"/>
          <w:szCs w:val="23"/>
        </w:rPr>
      </w:pPr>
      <w:r w:rsidRPr="00233632">
        <w:rPr>
          <w:b/>
          <w:sz w:val="23"/>
          <w:szCs w:val="23"/>
        </w:rPr>
        <w:t xml:space="preserve">Дата                                                Головний дослідник                                        </w:t>
      </w:r>
      <w:r w:rsidR="00815397" w:rsidRPr="00233632">
        <w:rPr>
          <w:b/>
          <w:sz w:val="23"/>
          <w:szCs w:val="23"/>
        </w:rPr>
        <w:t>ПІБ</w:t>
      </w:r>
    </w:p>
    <w:p w:rsidR="00687F7F" w:rsidRPr="00233632" w:rsidRDefault="00687F7F" w:rsidP="004C447C">
      <w:pPr>
        <w:pStyle w:val="Default"/>
        <w:ind w:firstLine="284"/>
        <w:rPr>
          <w:b/>
          <w:sz w:val="23"/>
          <w:szCs w:val="23"/>
        </w:rPr>
      </w:pPr>
    </w:p>
    <w:p w:rsidR="00687F7F" w:rsidRPr="00233632" w:rsidRDefault="00687F7F" w:rsidP="004C447C">
      <w:pPr>
        <w:pStyle w:val="Default"/>
        <w:ind w:firstLine="284"/>
        <w:rPr>
          <w:b/>
          <w:sz w:val="23"/>
          <w:szCs w:val="23"/>
        </w:rPr>
      </w:pPr>
    </w:p>
    <w:p w:rsidR="00687F7F" w:rsidRPr="00233632" w:rsidRDefault="00687F7F" w:rsidP="004C447C">
      <w:pPr>
        <w:pStyle w:val="Default"/>
        <w:ind w:firstLine="284"/>
        <w:rPr>
          <w:b/>
          <w:sz w:val="23"/>
          <w:szCs w:val="23"/>
        </w:rPr>
      </w:pPr>
      <w:r w:rsidRPr="00233632">
        <w:rPr>
          <w:b/>
          <w:sz w:val="23"/>
          <w:szCs w:val="23"/>
        </w:rPr>
        <w:t xml:space="preserve">                                                    </w:t>
      </w:r>
    </w:p>
    <w:p w:rsidR="00687F7F" w:rsidRPr="00233632" w:rsidRDefault="00687F7F" w:rsidP="004C447C">
      <w:pPr>
        <w:pStyle w:val="Default"/>
        <w:ind w:firstLine="284"/>
        <w:rPr>
          <w:b/>
          <w:sz w:val="23"/>
          <w:szCs w:val="23"/>
        </w:rPr>
      </w:pPr>
      <w:r w:rsidRPr="00233632">
        <w:rPr>
          <w:b/>
          <w:sz w:val="23"/>
          <w:szCs w:val="23"/>
        </w:rPr>
        <w:t xml:space="preserve">                                                        Науковий керівник                                            </w:t>
      </w:r>
      <w:r w:rsidR="00815397" w:rsidRPr="00233632">
        <w:rPr>
          <w:b/>
          <w:sz w:val="23"/>
          <w:szCs w:val="23"/>
        </w:rPr>
        <w:t>ПІБ</w:t>
      </w:r>
    </w:p>
    <w:sectPr w:rsidR="00687F7F" w:rsidRPr="0023363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C1F21"/>
    <w:multiLevelType w:val="hybridMultilevel"/>
    <w:tmpl w:val="E4AC357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5E811FA"/>
    <w:multiLevelType w:val="hybridMultilevel"/>
    <w:tmpl w:val="B39AC1E4"/>
    <w:lvl w:ilvl="0" w:tplc="04220005">
      <w:start w:val="1"/>
      <w:numFmt w:val="bullet"/>
      <w:lvlText w:val=""/>
      <w:lvlJc w:val="left"/>
      <w:pPr>
        <w:ind w:left="1140" w:hanging="360"/>
      </w:pPr>
      <w:rPr>
        <w:rFonts w:ascii="Wingdings" w:hAnsi="Wingdings"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 w15:restartNumberingAfterBreak="0">
    <w:nsid w:val="1E77766C"/>
    <w:multiLevelType w:val="hybridMultilevel"/>
    <w:tmpl w:val="AF164E6A"/>
    <w:lvl w:ilvl="0" w:tplc="B8D2F58A">
      <w:start w:val="2"/>
      <w:numFmt w:val="bullet"/>
      <w:lvlText w:val="-"/>
      <w:lvlJc w:val="left"/>
      <w:pPr>
        <w:ind w:left="2160" w:hanging="360"/>
      </w:pPr>
      <w:rPr>
        <w:rFonts w:ascii="Times New Roman" w:eastAsiaTheme="minorHAnsi" w:hAnsi="Times New Roman" w:cs="Times New Roman"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3" w15:restartNumberingAfterBreak="0">
    <w:nsid w:val="4D533E37"/>
    <w:multiLevelType w:val="hybridMultilevel"/>
    <w:tmpl w:val="CA801F72"/>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0FE7940"/>
    <w:multiLevelType w:val="hybridMultilevel"/>
    <w:tmpl w:val="B0B2123E"/>
    <w:lvl w:ilvl="0" w:tplc="B8D2F58A">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2887945"/>
    <w:multiLevelType w:val="hybridMultilevel"/>
    <w:tmpl w:val="3F8E95BC"/>
    <w:lvl w:ilvl="0" w:tplc="0419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2B8341A"/>
    <w:multiLevelType w:val="hybridMultilevel"/>
    <w:tmpl w:val="FF506602"/>
    <w:lvl w:ilvl="0" w:tplc="B8D2F58A">
      <w:start w:val="2"/>
      <w:numFmt w:val="bullet"/>
      <w:lvlText w:val="-"/>
      <w:lvlJc w:val="left"/>
      <w:pPr>
        <w:ind w:left="720" w:hanging="360"/>
      </w:pPr>
      <w:rPr>
        <w:rFonts w:ascii="Times New Roman" w:eastAsiaTheme="minorHAnsi"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ADA2209"/>
    <w:multiLevelType w:val="hybridMultilevel"/>
    <w:tmpl w:val="ED86CAFE"/>
    <w:lvl w:ilvl="0" w:tplc="B8D2F58A">
      <w:start w:val="2"/>
      <w:numFmt w:val="bullet"/>
      <w:lvlText w:val="-"/>
      <w:lvlJc w:val="left"/>
      <w:pPr>
        <w:ind w:left="783" w:hanging="360"/>
      </w:pPr>
      <w:rPr>
        <w:rFonts w:ascii="Times New Roman" w:eastAsiaTheme="minorHAnsi" w:hAnsi="Times New Roman" w:cs="Times New Roman" w:hint="default"/>
      </w:rPr>
    </w:lvl>
    <w:lvl w:ilvl="1" w:tplc="04220003" w:tentative="1">
      <w:start w:val="1"/>
      <w:numFmt w:val="bullet"/>
      <w:lvlText w:val="o"/>
      <w:lvlJc w:val="left"/>
      <w:pPr>
        <w:ind w:left="1503" w:hanging="360"/>
      </w:pPr>
      <w:rPr>
        <w:rFonts w:ascii="Courier New" w:hAnsi="Courier New" w:cs="Courier New" w:hint="default"/>
      </w:rPr>
    </w:lvl>
    <w:lvl w:ilvl="2" w:tplc="04220005" w:tentative="1">
      <w:start w:val="1"/>
      <w:numFmt w:val="bullet"/>
      <w:lvlText w:val=""/>
      <w:lvlJc w:val="left"/>
      <w:pPr>
        <w:ind w:left="2223" w:hanging="360"/>
      </w:pPr>
      <w:rPr>
        <w:rFonts w:ascii="Wingdings" w:hAnsi="Wingdings" w:hint="default"/>
      </w:rPr>
    </w:lvl>
    <w:lvl w:ilvl="3" w:tplc="04220001" w:tentative="1">
      <w:start w:val="1"/>
      <w:numFmt w:val="bullet"/>
      <w:lvlText w:val=""/>
      <w:lvlJc w:val="left"/>
      <w:pPr>
        <w:ind w:left="2943" w:hanging="360"/>
      </w:pPr>
      <w:rPr>
        <w:rFonts w:ascii="Symbol" w:hAnsi="Symbol" w:hint="default"/>
      </w:rPr>
    </w:lvl>
    <w:lvl w:ilvl="4" w:tplc="04220003" w:tentative="1">
      <w:start w:val="1"/>
      <w:numFmt w:val="bullet"/>
      <w:lvlText w:val="o"/>
      <w:lvlJc w:val="left"/>
      <w:pPr>
        <w:ind w:left="3663" w:hanging="360"/>
      </w:pPr>
      <w:rPr>
        <w:rFonts w:ascii="Courier New" w:hAnsi="Courier New" w:cs="Courier New" w:hint="default"/>
      </w:rPr>
    </w:lvl>
    <w:lvl w:ilvl="5" w:tplc="04220005" w:tentative="1">
      <w:start w:val="1"/>
      <w:numFmt w:val="bullet"/>
      <w:lvlText w:val=""/>
      <w:lvlJc w:val="left"/>
      <w:pPr>
        <w:ind w:left="4383" w:hanging="360"/>
      </w:pPr>
      <w:rPr>
        <w:rFonts w:ascii="Wingdings" w:hAnsi="Wingdings" w:hint="default"/>
      </w:rPr>
    </w:lvl>
    <w:lvl w:ilvl="6" w:tplc="04220001" w:tentative="1">
      <w:start w:val="1"/>
      <w:numFmt w:val="bullet"/>
      <w:lvlText w:val=""/>
      <w:lvlJc w:val="left"/>
      <w:pPr>
        <w:ind w:left="5103" w:hanging="360"/>
      </w:pPr>
      <w:rPr>
        <w:rFonts w:ascii="Symbol" w:hAnsi="Symbol" w:hint="default"/>
      </w:rPr>
    </w:lvl>
    <w:lvl w:ilvl="7" w:tplc="04220003" w:tentative="1">
      <w:start w:val="1"/>
      <w:numFmt w:val="bullet"/>
      <w:lvlText w:val="o"/>
      <w:lvlJc w:val="left"/>
      <w:pPr>
        <w:ind w:left="5823" w:hanging="360"/>
      </w:pPr>
      <w:rPr>
        <w:rFonts w:ascii="Courier New" w:hAnsi="Courier New" w:cs="Courier New" w:hint="default"/>
      </w:rPr>
    </w:lvl>
    <w:lvl w:ilvl="8" w:tplc="04220005" w:tentative="1">
      <w:start w:val="1"/>
      <w:numFmt w:val="bullet"/>
      <w:lvlText w:val=""/>
      <w:lvlJc w:val="left"/>
      <w:pPr>
        <w:ind w:left="6543" w:hanging="360"/>
      </w:pPr>
      <w:rPr>
        <w:rFonts w:ascii="Wingdings" w:hAnsi="Wingdings" w:hint="default"/>
      </w:rPr>
    </w:lvl>
  </w:abstractNum>
  <w:abstractNum w:abstractNumId="8" w15:restartNumberingAfterBreak="0">
    <w:nsid w:val="61485EBD"/>
    <w:multiLevelType w:val="hybridMultilevel"/>
    <w:tmpl w:val="EBBE67BC"/>
    <w:lvl w:ilvl="0" w:tplc="F2462CC8">
      <w:start w:val="1"/>
      <w:numFmt w:val="decimal"/>
      <w:lvlText w:val="%1."/>
      <w:lvlJc w:val="left"/>
      <w:pPr>
        <w:ind w:left="928"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645C7B6A"/>
    <w:multiLevelType w:val="hybridMultilevel"/>
    <w:tmpl w:val="CD0AAB44"/>
    <w:lvl w:ilvl="0" w:tplc="B8D2F58A">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DF05CC4"/>
    <w:multiLevelType w:val="hybridMultilevel"/>
    <w:tmpl w:val="1E2E0AE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3"/>
  </w:num>
  <w:num w:numId="3">
    <w:abstractNumId w:val="10"/>
  </w:num>
  <w:num w:numId="4">
    <w:abstractNumId w:val="2"/>
  </w:num>
  <w:num w:numId="5">
    <w:abstractNumId w:val="0"/>
  </w:num>
  <w:num w:numId="6">
    <w:abstractNumId w:val="6"/>
  </w:num>
  <w:num w:numId="7">
    <w:abstractNumId w:val="7"/>
  </w:num>
  <w:num w:numId="8">
    <w:abstractNumId w:val="9"/>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7F"/>
    <w:rsid w:val="001274D6"/>
    <w:rsid w:val="001773E0"/>
    <w:rsid w:val="00191229"/>
    <w:rsid w:val="00233632"/>
    <w:rsid w:val="00252C96"/>
    <w:rsid w:val="002A2A2D"/>
    <w:rsid w:val="002F79B1"/>
    <w:rsid w:val="003422F6"/>
    <w:rsid w:val="003C0C86"/>
    <w:rsid w:val="004C447C"/>
    <w:rsid w:val="004F01D7"/>
    <w:rsid w:val="0057478F"/>
    <w:rsid w:val="00687F7F"/>
    <w:rsid w:val="00745610"/>
    <w:rsid w:val="007A3785"/>
    <w:rsid w:val="00815397"/>
    <w:rsid w:val="008A7D62"/>
    <w:rsid w:val="00AC1247"/>
    <w:rsid w:val="00AF6A54"/>
    <w:rsid w:val="00C073D1"/>
    <w:rsid w:val="00C46244"/>
    <w:rsid w:val="00CB3E58"/>
    <w:rsid w:val="00D6532B"/>
    <w:rsid w:val="00D9292F"/>
    <w:rsid w:val="00E6684F"/>
    <w:rsid w:val="00E74F2B"/>
    <w:rsid w:val="00E81951"/>
    <w:rsid w:val="00EF15EE"/>
    <w:rsid w:val="00F25F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3FE4A0-04E4-42EC-9A7F-8ED6E3F8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F7F"/>
  </w:style>
  <w:style w:type="paragraph" w:styleId="1">
    <w:name w:val="heading 1"/>
    <w:basedOn w:val="a"/>
    <w:next w:val="a"/>
    <w:link w:val="10"/>
    <w:qFormat/>
    <w:rsid w:val="00745610"/>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7F7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687F7F"/>
    <w:pPr>
      <w:ind w:left="720"/>
      <w:contextualSpacing/>
    </w:pPr>
  </w:style>
  <w:style w:type="character" w:styleId="a4">
    <w:name w:val="Hyperlink"/>
    <w:basedOn w:val="a0"/>
    <w:uiPriority w:val="99"/>
    <w:unhideWhenUsed/>
    <w:rsid w:val="00687F7F"/>
    <w:rPr>
      <w:color w:val="0563C1" w:themeColor="hyperlink"/>
      <w:u w:val="single"/>
    </w:rPr>
  </w:style>
  <w:style w:type="paragraph" w:styleId="a5">
    <w:name w:val="Body Text Indent"/>
    <w:basedOn w:val="a"/>
    <w:link w:val="a6"/>
    <w:rsid w:val="00687F7F"/>
    <w:pPr>
      <w:spacing w:after="120" w:line="240" w:lineRule="auto"/>
      <w:ind w:left="283"/>
    </w:pPr>
    <w:rPr>
      <w:rFonts w:ascii="Times New Roman" w:eastAsia="Times New Roman" w:hAnsi="Times New Roman" w:cs="Times New Roman"/>
      <w:sz w:val="24"/>
      <w:szCs w:val="24"/>
      <w:lang w:val="ru-RU" w:eastAsia="ru-RU"/>
    </w:rPr>
  </w:style>
  <w:style w:type="character" w:customStyle="1" w:styleId="a6">
    <w:name w:val="Основний текст з відступом Знак"/>
    <w:basedOn w:val="a0"/>
    <w:link w:val="a5"/>
    <w:rsid w:val="00687F7F"/>
    <w:rPr>
      <w:rFonts w:ascii="Times New Roman" w:eastAsia="Times New Roman" w:hAnsi="Times New Roman" w:cs="Times New Roman"/>
      <w:sz w:val="24"/>
      <w:szCs w:val="24"/>
      <w:lang w:val="ru-RU" w:eastAsia="ru-RU"/>
    </w:rPr>
  </w:style>
  <w:style w:type="paragraph" w:styleId="a7">
    <w:name w:val="Normal (Web)"/>
    <w:basedOn w:val="a"/>
    <w:uiPriority w:val="99"/>
    <w:semiHidden/>
    <w:unhideWhenUsed/>
    <w:rsid w:val="00687F7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Strong"/>
    <w:basedOn w:val="a0"/>
    <w:uiPriority w:val="22"/>
    <w:qFormat/>
    <w:rsid w:val="00687F7F"/>
    <w:rPr>
      <w:b/>
      <w:bCs/>
    </w:rPr>
  </w:style>
  <w:style w:type="character" w:customStyle="1" w:styleId="10">
    <w:name w:val="Заголовок 1 Знак"/>
    <w:basedOn w:val="a0"/>
    <w:link w:val="1"/>
    <w:rsid w:val="00745610"/>
    <w:rPr>
      <w:rFonts w:ascii="Times New Roman" w:eastAsia="Times New Roman" w:hAnsi="Times New Roman" w:cs="Times New Roman"/>
      <w:sz w:val="28"/>
      <w:szCs w:val="20"/>
      <w:lang w:eastAsia="ru-RU"/>
    </w:rPr>
  </w:style>
  <w:style w:type="character" w:customStyle="1" w:styleId="rvts23">
    <w:name w:val="rvts23"/>
    <w:basedOn w:val="a0"/>
    <w:rsid w:val="00745610"/>
  </w:style>
  <w:style w:type="character" w:customStyle="1" w:styleId="rvts9">
    <w:name w:val="rvts9"/>
    <w:basedOn w:val="a0"/>
    <w:rsid w:val="00745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z1235-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3242</Words>
  <Characters>18480</Characters>
  <Application>Microsoft Office Word</Application>
  <DocSecurity>0</DocSecurity>
  <Lines>154</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dc:creator>
  <cp:lastModifiedBy>Natalia</cp:lastModifiedBy>
  <cp:revision>2</cp:revision>
  <dcterms:created xsi:type="dcterms:W3CDTF">2023-10-16T16:46:00Z</dcterms:created>
  <dcterms:modified xsi:type="dcterms:W3CDTF">2023-10-16T16:46:00Z</dcterms:modified>
</cp:coreProperties>
</file>