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AC1" w:rsidRPr="00886982" w:rsidRDefault="00EE5AC1" w:rsidP="00214392">
      <w:pPr>
        <w:pStyle w:val="Default"/>
        <w:framePr w:hSpace="180" w:wrap="around" w:vAnchor="text" w:hAnchor="margin" w:y="-102"/>
        <w:jc w:val="center"/>
        <w:rPr>
          <w:b/>
          <w:bCs/>
          <w:sz w:val="28"/>
          <w:szCs w:val="28"/>
          <w:lang w:val="uk-UA"/>
        </w:rPr>
      </w:pPr>
    </w:p>
    <w:p w:rsidR="00EE5AC1" w:rsidRPr="00886982" w:rsidRDefault="00EE5AC1" w:rsidP="00214392">
      <w:pPr>
        <w:pStyle w:val="Default"/>
        <w:framePr w:hSpace="180" w:wrap="around" w:vAnchor="text" w:hAnchor="margin" w:y="-102"/>
        <w:jc w:val="center"/>
        <w:rPr>
          <w:sz w:val="28"/>
          <w:szCs w:val="28"/>
          <w:lang w:val="uk-UA"/>
        </w:rPr>
      </w:pPr>
      <w:r w:rsidRPr="00886982">
        <w:rPr>
          <w:b/>
          <w:bCs/>
          <w:sz w:val="28"/>
          <w:szCs w:val="28"/>
          <w:lang w:val="uk-UA"/>
        </w:rPr>
        <w:t xml:space="preserve">МІНІСТЕРСТВО ОХОРОНИ ЗДОРОВ’Я УКРАЇНИ </w:t>
      </w:r>
    </w:p>
    <w:p w:rsidR="00EE5AC1" w:rsidRPr="00886982" w:rsidRDefault="00EE5AC1" w:rsidP="00214392">
      <w:pPr>
        <w:pStyle w:val="Default"/>
        <w:framePr w:hSpace="180" w:wrap="around" w:vAnchor="text" w:hAnchor="margin" w:y="-102"/>
        <w:jc w:val="center"/>
        <w:rPr>
          <w:sz w:val="28"/>
          <w:szCs w:val="28"/>
          <w:lang w:val="uk-UA"/>
        </w:rPr>
      </w:pPr>
      <w:r w:rsidRPr="00886982">
        <w:rPr>
          <w:b/>
          <w:bCs/>
          <w:sz w:val="28"/>
          <w:szCs w:val="28"/>
          <w:lang w:val="uk-UA"/>
        </w:rPr>
        <w:t>НАЦІОНАЛЬН</w:t>
      </w:r>
      <w:r w:rsidR="00C24933" w:rsidRPr="00886982">
        <w:rPr>
          <w:b/>
          <w:bCs/>
          <w:sz w:val="28"/>
          <w:szCs w:val="28"/>
          <w:lang w:val="uk-UA"/>
        </w:rPr>
        <w:t xml:space="preserve">ИЙ УНІВЕРСИТЕТ ОХОРОНИ ЗДОРОВ’Я УКРАЇНИ </w:t>
      </w:r>
      <w:r w:rsidRPr="00886982">
        <w:rPr>
          <w:b/>
          <w:bCs/>
          <w:sz w:val="28"/>
          <w:szCs w:val="28"/>
          <w:lang w:val="uk-UA"/>
        </w:rPr>
        <w:t xml:space="preserve">ІМЕНІ П. Л. ШУПИКА </w:t>
      </w:r>
    </w:p>
    <w:p w:rsidR="00EE5AC1" w:rsidRPr="00886982" w:rsidRDefault="00EE5AC1" w:rsidP="00214392">
      <w:pPr>
        <w:pStyle w:val="Default"/>
        <w:jc w:val="center"/>
        <w:rPr>
          <w:b/>
          <w:bCs/>
          <w:sz w:val="44"/>
          <w:szCs w:val="44"/>
          <w:lang w:val="uk-UA"/>
        </w:rPr>
      </w:pPr>
    </w:p>
    <w:p w:rsidR="00EE5AC1" w:rsidRPr="00886982" w:rsidRDefault="00EE5AC1" w:rsidP="00214392">
      <w:pPr>
        <w:pStyle w:val="Default"/>
        <w:jc w:val="center"/>
        <w:rPr>
          <w:b/>
          <w:bCs/>
          <w:sz w:val="44"/>
          <w:szCs w:val="44"/>
          <w:lang w:val="uk-UA"/>
        </w:rPr>
      </w:pPr>
    </w:p>
    <w:p w:rsidR="00EE5AC1" w:rsidRPr="00886982" w:rsidRDefault="00EE5AC1" w:rsidP="00214392">
      <w:pPr>
        <w:pStyle w:val="Default"/>
        <w:ind w:left="4248" w:firstLine="708"/>
        <w:jc w:val="both"/>
        <w:rPr>
          <w:bCs/>
          <w:sz w:val="28"/>
          <w:szCs w:val="28"/>
          <w:lang w:val="uk-UA"/>
        </w:rPr>
      </w:pPr>
      <w:r w:rsidRPr="00886982">
        <w:rPr>
          <w:bCs/>
          <w:sz w:val="28"/>
          <w:szCs w:val="28"/>
          <w:lang w:val="uk-UA"/>
        </w:rPr>
        <w:t>ЗАТВЕРДЖЕНО</w:t>
      </w:r>
    </w:p>
    <w:p w:rsidR="00EE5AC1" w:rsidRPr="00886982" w:rsidRDefault="00EE5AC1" w:rsidP="00214392">
      <w:pPr>
        <w:pStyle w:val="Default"/>
        <w:ind w:left="4248" w:firstLine="708"/>
        <w:jc w:val="both"/>
        <w:rPr>
          <w:bCs/>
          <w:sz w:val="28"/>
          <w:szCs w:val="28"/>
          <w:lang w:val="uk-UA"/>
        </w:rPr>
      </w:pPr>
      <w:r w:rsidRPr="00886982">
        <w:rPr>
          <w:bCs/>
          <w:sz w:val="28"/>
          <w:szCs w:val="28"/>
          <w:lang w:val="uk-UA"/>
        </w:rPr>
        <w:t>Рішенням вченої ради</w:t>
      </w:r>
    </w:p>
    <w:p w:rsidR="00EE5AC1" w:rsidRPr="00886982" w:rsidRDefault="00C24933" w:rsidP="00214392">
      <w:pPr>
        <w:pStyle w:val="Default"/>
        <w:ind w:left="4248" w:firstLine="708"/>
        <w:jc w:val="both"/>
        <w:rPr>
          <w:bCs/>
          <w:sz w:val="28"/>
          <w:szCs w:val="28"/>
          <w:lang w:val="uk-UA"/>
        </w:rPr>
      </w:pPr>
      <w:r w:rsidRPr="00886982">
        <w:rPr>
          <w:bCs/>
          <w:sz w:val="28"/>
          <w:szCs w:val="28"/>
          <w:lang w:val="uk-UA"/>
        </w:rPr>
        <w:t>НУОЗ України</w:t>
      </w:r>
      <w:r w:rsidR="00EE5AC1" w:rsidRPr="00886982">
        <w:rPr>
          <w:bCs/>
          <w:sz w:val="28"/>
          <w:szCs w:val="28"/>
          <w:lang w:val="uk-UA"/>
        </w:rPr>
        <w:t xml:space="preserve"> імені П. Л. Шупика</w:t>
      </w:r>
    </w:p>
    <w:p w:rsidR="00EE5AC1" w:rsidRPr="00886982" w:rsidRDefault="00C24933" w:rsidP="00214392">
      <w:pPr>
        <w:pStyle w:val="Default"/>
        <w:ind w:left="4248" w:firstLine="708"/>
        <w:jc w:val="both"/>
        <w:rPr>
          <w:bCs/>
          <w:sz w:val="28"/>
          <w:szCs w:val="28"/>
          <w:lang w:val="uk-UA"/>
        </w:rPr>
      </w:pPr>
      <w:r w:rsidRPr="00886982">
        <w:rPr>
          <w:bCs/>
          <w:sz w:val="28"/>
          <w:szCs w:val="28"/>
          <w:lang w:val="uk-UA"/>
        </w:rPr>
        <w:t xml:space="preserve">Протокол </w:t>
      </w:r>
      <w:r w:rsidR="00E81B90" w:rsidRPr="00886982">
        <w:rPr>
          <w:bCs/>
          <w:sz w:val="28"/>
          <w:szCs w:val="28"/>
          <w:lang w:val="uk-UA"/>
        </w:rPr>
        <w:t>__________</w:t>
      </w:r>
      <w:r w:rsidR="00C8611B" w:rsidRPr="00886982">
        <w:rPr>
          <w:bCs/>
          <w:sz w:val="28"/>
          <w:szCs w:val="28"/>
          <w:lang w:val="uk-UA"/>
        </w:rPr>
        <w:t xml:space="preserve">  № </w:t>
      </w:r>
      <w:r w:rsidR="00E81B90" w:rsidRPr="00886982">
        <w:rPr>
          <w:bCs/>
          <w:sz w:val="28"/>
          <w:szCs w:val="28"/>
          <w:lang w:val="uk-UA"/>
        </w:rPr>
        <w:t>________</w:t>
      </w:r>
    </w:p>
    <w:p w:rsidR="00EE5AC1" w:rsidRPr="00886982" w:rsidRDefault="00EE5AC1" w:rsidP="00214392">
      <w:pPr>
        <w:pStyle w:val="Default"/>
        <w:jc w:val="both"/>
        <w:rPr>
          <w:bCs/>
          <w:sz w:val="28"/>
          <w:szCs w:val="28"/>
          <w:lang w:val="uk-UA"/>
        </w:rPr>
      </w:pPr>
    </w:p>
    <w:p w:rsidR="00EE5AC1" w:rsidRPr="00886982" w:rsidRDefault="00EE5AC1" w:rsidP="00214392">
      <w:pPr>
        <w:pStyle w:val="Default"/>
        <w:ind w:left="4248" w:firstLine="708"/>
        <w:jc w:val="both"/>
        <w:rPr>
          <w:bCs/>
          <w:sz w:val="28"/>
          <w:szCs w:val="28"/>
          <w:lang w:val="uk-UA"/>
        </w:rPr>
      </w:pPr>
      <w:r w:rsidRPr="00886982">
        <w:rPr>
          <w:bCs/>
          <w:sz w:val="28"/>
          <w:szCs w:val="28"/>
          <w:lang w:val="uk-UA"/>
        </w:rPr>
        <w:t>Уведено в дію</w:t>
      </w:r>
    </w:p>
    <w:p w:rsidR="00C24933" w:rsidRPr="00886982" w:rsidRDefault="00EE5AC1" w:rsidP="00214392">
      <w:pPr>
        <w:pStyle w:val="Default"/>
        <w:ind w:left="4956"/>
        <w:jc w:val="both"/>
        <w:rPr>
          <w:bCs/>
          <w:sz w:val="28"/>
          <w:szCs w:val="28"/>
          <w:lang w:val="uk-UA"/>
        </w:rPr>
      </w:pPr>
      <w:r w:rsidRPr="00886982">
        <w:rPr>
          <w:bCs/>
          <w:sz w:val="28"/>
          <w:szCs w:val="28"/>
          <w:lang w:val="uk-UA"/>
        </w:rPr>
        <w:t xml:space="preserve">Наказ </w:t>
      </w:r>
      <w:r w:rsidR="00C24933" w:rsidRPr="00886982">
        <w:rPr>
          <w:bCs/>
          <w:sz w:val="28"/>
          <w:szCs w:val="28"/>
          <w:lang w:val="uk-UA"/>
        </w:rPr>
        <w:t>НУОЗ України</w:t>
      </w:r>
    </w:p>
    <w:p w:rsidR="00EE5AC1" w:rsidRPr="00886982" w:rsidRDefault="00EE5AC1" w:rsidP="00214392">
      <w:pPr>
        <w:pStyle w:val="Default"/>
        <w:ind w:left="4956"/>
        <w:jc w:val="both"/>
        <w:rPr>
          <w:bCs/>
          <w:sz w:val="28"/>
          <w:szCs w:val="28"/>
          <w:lang w:val="uk-UA"/>
        </w:rPr>
      </w:pPr>
      <w:r w:rsidRPr="00886982">
        <w:rPr>
          <w:bCs/>
          <w:sz w:val="28"/>
          <w:szCs w:val="28"/>
          <w:lang w:val="uk-UA"/>
        </w:rPr>
        <w:t>імені П. Л. Шупика</w:t>
      </w:r>
    </w:p>
    <w:p w:rsidR="00EE5AC1" w:rsidRPr="00886982" w:rsidRDefault="00E81B90" w:rsidP="00214392">
      <w:pPr>
        <w:pStyle w:val="Default"/>
        <w:ind w:left="4248" w:firstLine="708"/>
        <w:jc w:val="both"/>
        <w:rPr>
          <w:bCs/>
          <w:sz w:val="28"/>
          <w:szCs w:val="28"/>
          <w:lang w:val="uk-UA"/>
        </w:rPr>
      </w:pPr>
      <w:r w:rsidRPr="00886982">
        <w:rPr>
          <w:bCs/>
          <w:sz w:val="28"/>
          <w:szCs w:val="28"/>
          <w:lang w:val="uk-UA"/>
        </w:rPr>
        <w:t>_______________</w:t>
      </w:r>
      <w:r w:rsidR="00B013DD" w:rsidRPr="00886982">
        <w:rPr>
          <w:bCs/>
          <w:sz w:val="28"/>
          <w:szCs w:val="28"/>
          <w:lang w:val="uk-UA"/>
        </w:rPr>
        <w:t xml:space="preserve">  №  </w:t>
      </w:r>
      <w:r w:rsidRPr="00886982">
        <w:rPr>
          <w:bCs/>
          <w:sz w:val="28"/>
          <w:szCs w:val="28"/>
          <w:lang w:val="uk-UA"/>
        </w:rPr>
        <w:t>___________</w:t>
      </w:r>
    </w:p>
    <w:p w:rsidR="00EE5AC1" w:rsidRPr="00886982" w:rsidRDefault="00EE5AC1" w:rsidP="00214392">
      <w:pPr>
        <w:pStyle w:val="Default"/>
        <w:jc w:val="both"/>
        <w:rPr>
          <w:b/>
          <w:bCs/>
          <w:sz w:val="44"/>
          <w:szCs w:val="44"/>
          <w:lang w:val="uk-UA"/>
        </w:rPr>
      </w:pPr>
    </w:p>
    <w:p w:rsidR="00EE5AC1" w:rsidRPr="00886982" w:rsidRDefault="00EE5AC1" w:rsidP="00214392">
      <w:pPr>
        <w:pStyle w:val="Default"/>
        <w:jc w:val="center"/>
        <w:rPr>
          <w:b/>
          <w:bCs/>
          <w:sz w:val="44"/>
          <w:szCs w:val="44"/>
          <w:lang w:val="uk-UA"/>
        </w:rPr>
      </w:pPr>
    </w:p>
    <w:p w:rsidR="00EE5AC1" w:rsidRPr="00886982" w:rsidRDefault="00EE5AC1" w:rsidP="00214392">
      <w:pPr>
        <w:pStyle w:val="Default"/>
        <w:jc w:val="center"/>
        <w:rPr>
          <w:b/>
          <w:bCs/>
          <w:sz w:val="44"/>
          <w:szCs w:val="44"/>
          <w:lang w:val="uk-UA"/>
        </w:rPr>
      </w:pPr>
    </w:p>
    <w:p w:rsidR="00EE5AC1" w:rsidRPr="00886982" w:rsidRDefault="00EE5AC1" w:rsidP="00214392">
      <w:pPr>
        <w:pStyle w:val="Default"/>
        <w:jc w:val="center"/>
        <w:rPr>
          <w:b/>
          <w:bCs/>
          <w:sz w:val="44"/>
          <w:szCs w:val="44"/>
          <w:lang w:val="uk-UA"/>
        </w:rPr>
      </w:pPr>
    </w:p>
    <w:p w:rsidR="00EE5AC1" w:rsidRPr="00886982" w:rsidRDefault="00EE5AC1" w:rsidP="00214392">
      <w:pPr>
        <w:jc w:val="center"/>
        <w:rPr>
          <w:b/>
          <w:sz w:val="36"/>
          <w:szCs w:val="36"/>
          <w:lang w:val="uk-UA"/>
        </w:rPr>
      </w:pPr>
      <w:r w:rsidRPr="00886982">
        <w:rPr>
          <w:b/>
          <w:sz w:val="36"/>
          <w:szCs w:val="36"/>
          <w:lang w:val="uk-UA"/>
        </w:rPr>
        <w:t>СТРАТЕГІ</w:t>
      </w:r>
      <w:r w:rsidR="00E81B90" w:rsidRPr="00886982">
        <w:rPr>
          <w:b/>
          <w:sz w:val="36"/>
          <w:szCs w:val="36"/>
          <w:lang w:val="uk-UA"/>
        </w:rPr>
        <w:t>ЧНИЙ ПЛАН РОЗВИТКУ</w:t>
      </w:r>
    </w:p>
    <w:p w:rsidR="00EE5AC1" w:rsidRPr="00886982" w:rsidRDefault="00C24933" w:rsidP="00214392">
      <w:pPr>
        <w:jc w:val="center"/>
        <w:rPr>
          <w:b/>
          <w:sz w:val="36"/>
          <w:szCs w:val="36"/>
          <w:lang w:val="uk-UA"/>
        </w:rPr>
      </w:pPr>
      <w:r w:rsidRPr="00886982">
        <w:rPr>
          <w:b/>
          <w:sz w:val="36"/>
          <w:szCs w:val="36"/>
          <w:lang w:val="uk-UA"/>
        </w:rPr>
        <w:t>Н</w:t>
      </w:r>
      <w:r w:rsidR="00E81B90" w:rsidRPr="00886982">
        <w:rPr>
          <w:b/>
          <w:sz w:val="36"/>
          <w:szCs w:val="36"/>
          <w:lang w:val="uk-UA"/>
        </w:rPr>
        <w:t>АЦІОНАЛЬНОГО УНІВЕРСИТЕТУ ОХОРОНИ ЗДОРОВ’Я</w:t>
      </w:r>
      <w:r w:rsidRPr="00886982">
        <w:rPr>
          <w:b/>
          <w:sz w:val="36"/>
          <w:szCs w:val="36"/>
          <w:lang w:val="uk-UA"/>
        </w:rPr>
        <w:t xml:space="preserve"> </w:t>
      </w:r>
      <w:r w:rsidR="00E81B90" w:rsidRPr="00886982">
        <w:rPr>
          <w:b/>
          <w:sz w:val="36"/>
          <w:szCs w:val="36"/>
          <w:lang w:val="uk-UA"/>
        </w:rPr>
        <w:t xml:space="preserve">УКРАЇНИ ІМЕНІ </w:t>
      </w:r>
      <w:r w:rsidR="00EE5AC1" w:rsidRPr="00886982">
        <w:rPr>
          <w:b/>
          <w:sz w:val="36"/>
          <w:szCs w:val="36"/>
          <w:lang w:val="uk-UA"/>
        </w:rPr>
        <w:t xml:space="preserve">П. Л. ШУПИКА </w:t>
      </w:r>
      <w:r w:rsidR="00EE5AC1" w:rsidRPr="00886982">
        <w:rPr>
          <w:b/>
          <w:sz w:val="36"/>
          <w:szCs w:val="36"/>
          <w:lang w:val="uk-UA"/>
        </w:rPr>
        <w:br/>
      </w:r>
      <w:r w:rsidR="00E81B90" w:rsidRPr="00886982">
        <w:rPr>
          <w:b/>
          <w:sz w:val="36"/>
          <w:szCs w:val="36"/>
          <w:lang w:val="uk-UA"/>
        </w:rPr>
        <w:t>ДО 2028 РОКУ</w:t>
      </w:r>
    </w:p>
    <w:p w:rsidR="00EE5AC1" w:rsidRPr="00886982" w:rsidRDefault="00EE5AC1" w:rsidP="00214392">
      <w:pPr>
        <w:pStyle w:val="Default"/>
        <w:jc w:val="center"/>
        <w:rPr>
          <w:b/>
          <w:bCs/>
          <w:sz w:val="40"/>
          <w:szCs w:val="40"/>
          <w:lang w:val="uk-UA"/>
        </w:rPr>
      </w:pPr>
    </w:p>
    <w:p w:rsidR="00EE5AC1" w:rsidRPr="00886982" w:rsidRDefault="00EE5AC1" w:rsidP="00214392">
      <w:pPr>
        <w:pStyle w:val="Default"/>
        <w:jc w:val="center"/>
        <w:rPr>
          <w:b/>
          <w:bCs/>
          <w:sz w:val="44"/>
          <w:szCs w:val="44"/>
          <w:lang w:val="uk-UA"/>
        </w:rPr>
      </w:pPr>
    </w:p>
    <w:p w:rsidR="00EE5AC1" w:rsidRPr="00886982" w:rsidRDefault="00EE5AC1" w:rsidP="00214392">
      <w:pPr>
        <w:rPr>
          <w:b/>
          <w:bCs/>
          <w:sz w:val="36"/>
          <w:szCs w:val="36"/>
          <w:lang w:val="uk-UA"/>
        </w:rPr>
      </w:pPr>
    </w:p>
    <w:p w:rsidR="00EE5AC1" w:rsidRPr="00886982" w:rsidRDefault="00EE5AC1" w:rsidP="00214392">
      <w:pPr>
        <w:rPr>
          <w:b/>
          <w:bCs/>
          <w:sz w:val="36"/>
          <w:szCs w:val="36"/>
          <w:lang w:val="uk-UA"/>
        </w:rPr>
      </w:pPr>
    </w:p>
    <w:p w:rsidR="00EE5AC1" w:rsidRPr="00886982" w:rsidRDefault="00EE5AC1" w:rsidP="00214392">
      <w:pPr>
        <w:rPr>
          <w:b/>
          <w:bCs/>
          <w:sz w:val="36"/>
          <w:szCs w:val="36"/>
          <w:lang w:val="uk-UA"/>
        </w:rPr>
      </w:pPr>
    </w:p>
    <w:p w:rsidR="00EE5AC1" w:rsidRPr="00886982" w:rsidRDefault="00EE5AC1" w:rsidP="00214392">
      <w:pPr>
        <w:rPr>
          <w:b/>
          <w:bCs/>
          <w:sz w:val="36"/>
          <w:szCs w:val="36"/>
          <w:lang w:val="uk-UA"/>
        </w:rPr>
      </w:pPr>
    </w:p>
    <w:p w:rsidR="00EE5AC1" w:rsidRPr="00886982" w:rsidRDefault="00EE5AC1" w:rsidP="00214392">
      <w:pPr>
        <w:rPr>
          <w:b/>
          <w:bCs/>
          <w:sz w:val="36"/>
          <w:szCs w:val="36"/>
          <w:lang w:val="uk-UA"/>
        </w:rPr>
      </w:pPr>
    </w:p>
    <w:p w:rsidR="00EE5AC1" w:rsidRPr="00886982" w:rsidRDefault="00EE5AC1" w:rsidP="00214392">
      <w:pPr>
        <w:rPr>
          <w:b/>
          <w:bCs/>
          <w:sz w:val="36"/>
          <w:szCs w:val="36"/>
          <w:lang w:val="uk-UA"/>
        </w:rPr>
      </w:pPr>
    </w:p>
    <w:p w:rsidR="00EE5AC1" w:rsidRPr="00886982" w:rsidRDefault="00EE5AC1" w:rsidP="00214392">
      <w:pPr>
        <w:rPr>
          <w:b/>
          <w:bCs/>
          <w:sz w:val="36"/>
          <w:szCs w:val="36"/>
          <w:lang w:val="uk-UA"/>
        </w:rPr>
      </w:pPr>
    </w:p>
    <w:p w:rsidR="00B013DD" w:rsidRPr="00886982" w:rsidRDefault="00B013DD" w:rsidP="00214392">
      <w:pPr>
        <w:rPr>
          <w:b/>
          <w:bCs/>
          <w:sz w:val="36"/>
          <w:szCs w:val="36"/>
          <w:lang w:val="uk-UA"/>
        </w:rPr>
      </w:pPr>
    </w:p>
    <w:p w:rsidR="00EE5AC1" w:rsidRPr="00886982" w:rsidRDefault="00EE5AC1" w:rsidP="00214392">
      <w:pPr>
        <w:rPr>
          <w:b/>
          <w:bCs/>
          <w:sz w:val="36"/>
          <w:szCs w:val="36"/>
          <w:lang w:val="uk-UA"/>
        </w:rPr>
      </w:pPr>
    </w:p>
    <w:p w:rsidR="00E81B90" w:rsidRPr="00886982" w:rsidRDefault="00E81B90" w:rsidP="00214392">
      <w:pPr>
        <w:rPr>
          <w:b/>
          <w:bCs/>
          <w:sz w:val="36"/>
          <w:szCs w:val="36"/>
          <w:lang w:val="uk-UA"/>
        </w:rPr>
      </w:pPr>
    </w:p>
    <w:p w:rsidR="00EE5AC1" w:rsidRPr="00886982" w:rsidRDefault="00EE5AC1" w:rsidP="00214392">
      <w:pPr>
        <w:jc w:val="center"/>
        <w:rPr>
          <w:bCs/>
          <w:lang w:val="uk-UA"/>
        </w:rPr>
      </w:pPr>
      <w:r w:rsidRPr="00886982">
        <w:rPr>
          <w:bCs/>
          <w:lang w:val="uk-UA"/>
        </w:rPr>
        <w:t>Київ – 20</w:t>
      </w:r>
      <w:r w:rsidR="00B013DD" w:rsidRPr="00886982">
        <w:rPr>
          <w:bCs/>
          <w:lang w:val="uk-UA"/>
        </w:rPr>
        <w:t>2</w:t>
      </w:r>
      <w:r w:rsidR="00E81B90" w:rsidRPr="00886982">
        <w:rPr>
          <w:bCs/>
          <w:lang w:val="uk-UA"/>
        </w:rPr>
        <w:t>3</w:t>
      </w:r>
      <w:r w:rsidRPr="00886982">
        <w:rPr>
          <w:bCs/>
          <w:lang w:val="uk-UA"/>
        </w:rPr>
        <w:br w:type="page"/>
      </w:r>
    </w:p>
    <w:p w:rsidR="000D27FA" w:rsidRPr="00886982" w:rsidRDefault="000D27FA" w:rsidP="00214392">
      <w:pPr>
        <w:jc w:val="center"/>
        <w:rPr>
          <w:lang w:val="uk-UA"/>
        </w:rPr>
      </w:pPr>
      <w:r w:rsidRPr="00886982">
        <w:rPr>
          <w:lang w:val="uk-UA"/>
        </w:rPr>
        <w:lastRenderedPageBreak/>
        <w:t>ЗМІСТ</w:t>
      </w:r>
    </w:p>
    <w:p w:rsidR="000D27FA" w:rsidRPr="00886982" w:rsidRDefault="000D27FA" w:rsidP="00214392">
      <w:pPr>
        <w:jc w:val="both"/>
        <w:rPr>
          <w:lang w:val="uk-UA"/>
        </w:rPr>
      </w:pPr>
      <w:r w:rsidRPr="00886982">
        <w:rPr>
          <w:lang w:val="uk-UA"/>
        </w:rPr>
        <w:t>1 Загальні положення</w:t>
      </w:r>
    </w:p>
    <w:p w:rsidR="000D27FA" w:rsidRPr="00886982" w:rsidRDefault="000D27FA" w:rsidP="00214392">
      <w:pPr>
        <w:jc w:val="both"/>
        <w:rPr>
          <w:lang w:val="uk-UA"/>
        </w:rPr>
      </w:pPr>
      <w:r w:rsidRPr="00886982">
        <w:rPr>
          <w:lang w:val="uk-UA"/>
        </w:rPr>
        <w:t>2 Місія, візія, мета та основні завдання розвитку</w:t>
      </w:r>
    </w:p>
    <w:p w:rsidR="000D27FA" w:rsidRPr="00886982" w:rsidRDefault="000D27FA" w:rsidP="00214392">
      <w:pPr>
        <w:jc w:val="both"/>
        <w:rPr>
          <w:lang w:val="uk-UA"/>
        </w:rPr>
      </w:pPr>
      <w:r w:rsidRPr="00886982">
        <w:rPr>
          <w:lang w:val="uk-UA"/>
        </w:rPr>
        <w:t xml:space="preserve">2.1 Місія </w:t>
      </w:r>
    </w:p>
    <w:p w:rsidR="000D27FA" w:rsidRPr="00886982" w:rsidRDefault="000D27FA" w:rsidP="00214392">
      <w:pPr>
        <w:jc w:val="both"/>
        <w:rPr>
          <w:lang w:val="uk-UA"/>
        </w:rPr>
      </w:pPr>
      <w:r w:rsidRPr="00886982">
        <w:rPr>
          <w:lang w:val="uk-UA"/>
        </w:rPr>
        <w:t>2.2. Бачення</w:t>
      </w:r>
    </w:p>
    <w:p w:rsidR="000D27FA" w:rsidRPr="00886982" w:rsidRDefault="000D27FA" w:rsidP="00214392">
      <w:pPr>
        <w:jc w:val="both"/>
        <w:rPr>
          <w:lang w:val="uk-UA"/>
        </w:rPr>
      </w:pPr>
      <w:r w:rsidRPr="00886982">
        <w:rPr>
          <w:lang w:val="uk-UA"/>
        </w:rPr>
        <w:t xml:space="preserve">2.3 Головна стратегічна мета </w:t>
      </w:r>
    </w:p>
    <w:p w:rsidR="000D27FA" w:rsidRPr="00886982" w:rsidRDefault="000D27FA" w:rsidP="00214392">
      <w:pPr>
        <w:jc w:val="both"/>
        <w:rPr>
          <w:lang w:val="uk-UA"/>
        </w:rPr>
      </w:pPr>
      <w:r w:rsidRPr="00886982">
        <w:rPr>
          <w:lang w:val="uk-UA"/>
        </w:rPr>
        <w:t xml:space="preserve">2.4 Основні завдання </w:t>
      </w:r>
      <w:r w:rsidR="00084186" w:rsidRPr="00886982">
        <w:rPr>
          <w:lang w:val="uk-UA"/>
        </w:rPr>
        <w:t>С</w:t>
      </w:r>
      <w:r w:rsidRPr="00886982">
        <w:rPr>
          <w:lang w:val="uk-UA"/>
        </w:rPr>
        <w:t xml:space="preserve">тратегічного плану </w:t>
      </w:r>
    </w:p>
    <w:p w:rsidR="000D27FA" w:rsidRPr="00886982" w:rsidRDefault="000D27FA" w:rsidP="00214392">
      <w:pPr>
        <w:jc w:val="both"/>
        <w:rPr>
          <w:lang w:val="uk-UA"/>
        </w:rPr>
      </w:pPr>
      <w:r w:rsidRPr="00886982">
        <w:rPr>
          <w:lang w:val="uk-UA"/>
        </w:rPr>
        <w:t>3 Основні ризики, стратегічні цілі та пріоритетні напрямки розвитку</w:t>
      </w:r>
    </w:p>
    <w:p w:rsidR="000D27FA" w:rsidRPr="00886982" w:rsidRDefault="000D27FA" w:rsidP="00214392">
      <w:pPr>
        <w:jc w:val="both"/>
        <w:rPr>
          <w:lang w:val="uk-UA"/>
        </w:rPr>
      </w:pPr>
      <w:r w:rsidRPr="00886982">
        <w:rPr>
          <w:lang w:val="uk-UA"/>
        </w:rPr>
        <w:t>3.1  Основні проблеми, виклики та ризики розвитку</w:t>
      </w:r>
    </w:p>
    <w:p w:rsidR="000D27FA" w:rsidRPr="00886982" w:rsidRDefault="000D27FA" w:rsidP="00214392">
      <w:pPr>
        <w:jc w:val="both"/>
        <w:rPr>
          <w:lang w:val="uk-UA"/>
        </w:rPr>
      </w:pPr>
      <w:r w:rsidRPr="00886982">
        <w:rPr>
          <w:lang w:val="uk-UA"/>
        </w:rPr>
        <w:t xml:space="preserve">3.2 Стратегічні </w:t>
      </w:r>
      <w:r w:rsidR="00E74DE3" w:rsidRPr="00886982">
        <w:rPr>
          <w:lang w:val="uk-UA"/>
        </w:rPr>
        <w:t xml:space="preserve">цілі </w:t>
      </w:r>
      <w:r w:rsidRPr="00886982">
        <w:rPr>
          <w:lang w:val="uk-UA"/>
        </w:rPr>
        <w:t>(</w:t>
      </w:r>
      <w:r w:rsidR="00E74DE3" w:rsidRPr="00886982">
        <w:rPr>
          <w:lang w:val="uk-UA"/>
        </w:rPr>
        <w:t>напрями</w:t>
      </w:r>
      <w:r w:rsidRPr="00886982">
        <w:rPr>
          <w:lang w:val="uk-UA"/>
        </w:rPr>
        <w:t>) розвитку</w:t>
      </w:r>
      <w:r w:rsidR="00E74DE3" w:rsidRPr="00886982">
        <w:rPr>
          <w:lang w:val="uk-UA"/>
        </w:rPr>
        <w:t xml:space="preserve"> (загальні)</w:t>
      </w:r>
    </w:p>
    <w:p w:rsidR="000D27FA" w:rsidRPr="00886982" w:rsidRDefault="000D27FA" w:rsidP="00214392">
      <w:pPr>
        <w:jc w:val="both"/>
        <w:rPr>
          <w:lang w:val="uk-UA"/>
        </w:rPr>
      </w:pPr>
      <w:r w:rsidRPr="00886982">
        <w:rPr>
          <w:lang w:val="uk-UA"/>
        </w:rPr>
        <w:t xml:space="preserve">3.3 Основні пріоритети розвитку </w:t>
      </w:r>
    </w:p>
    <w:p w:rsidR="000D27FA" w:rsidRPr="00886982" w:rsidRDefault="000D27FA" w:rsidP="00214392">
      <w:pPr>
        <w:jc w:val="both"/>
        <w:rPr>
          <w:lang w:val="uk-UA"/>
        </w:rPr>
      </w:pPr>
      <w:r w:rsidRPr="00886982">
        <w:rPr>
          <w:lang w:val="uk-UA"/>
        </w:rPr>
        <w:t xml:space="preserve">4 Механізм </w:t>
      </w:r>
      <w:r w:rsidR="00E74DE3" w:rsidRPr="00886982">
        <w:rPr>
          <w:lang w:val="uk-UA"/>
        </w:rPr>
        <w:t xml:space="preserve">та інструменти </w:t>
      </w:r>
      <w:r w:rsidRPr="00886982">
        <w:rPr>
          <w:lang w:val="uk-UA"/>
        </w:rPr>
        <w:t xml:space="preserve">реалізації </w:t>
      </w:r>
    </w:p>
    <w:p w:rsidR="000D27FA" w:rsidRPr="00886982" w:rsidRDefault="000D27FA" w:rsidP="00214392">
      <w:pPr>
        <w:jc w:val="both"/>
        <w:rPr>
          <w:lang w:val="uk-UA"/>
        </w:rPr>
      </w:pPr>
      <w:r w:rsidRPr="00886982">
        <w:rPr>
          <w:lang w:val="uk-UA"/>
        </w:rPr>
        <w:t xml:space="preserve">4.1 Механізм реалізації </w:t>
      </w:r>
    </w:p>
    <w:p w:rsidR="000D27FA" w:rsidRPr="00886982" w:rsidRDefault="000D27FA" w:rsidP="00214392">
      <w:pPr>
        <w:jc w:val="both"/>
        <w:rPr>
          <w:lang w:val="uk-UA"/>
        </w:rPr>
      </w:pPr>
      <w:r w:rsidRPr="00886982">
        <w:rPr>
          <w:lang w:val="uk-UA"/>
        </w:rPr>
        <w:t xml:space="preserve">4.2 Інструменти реалізації Стратегічного плану </w:t>
      </w:r>
    </w:p>
    <w:p w:rsidR="000D27FA" w:rsidRPr="00886982" w:rsidRDefault="000D27FA" w:rsidP="00214392">
      <w:pPr>
        <w:jc w:val="both"/>
        <w:rPr>
          <w:lang w:val="uk-UA"/>
        </w:rPr>
      </w:pPr>
      <w:r w:rsidRPr="00886982">
        <w:rPr>
          <w:lang w:val="uk-UA"/>
        </w:rPr>
        <w:t>5 Стратегічні цілі розвитку НУОЗ України імені П. Л. Шупика за основними напрямками діяльності до 2028 року</w:t>
      </w:r>
    </w:p>
    <w:p w:rsidR="000D27FA" w:rsidRPr="00886982" w:rsidRDefault="000D27FA" w:rsidP="00214392">
      <w:pPr>
        <w:jc w:val="both"/>
        <w:rPr>
          <w:lang w:val="uk-UA"/>
        </w:rPr>
      </w:pPr>
      <w:r w:rsidRPr="00886982">
        <w:rPr>
          <w:lang w:val="uk-UA"/>
        </w:rPr>
        <w:t>5.1 В освітній діяльності</w:t>
      </w:r>
    </w:p>
    <w:p w:rsidR="000D27FA" w:rsidRPr="00886982" w:rsidRDefault="000D27FA" w:rsidP="00214392">
      <w:pPr>
        <w:jc w:val="both"/>
        <w:rPr>
          <w:lang w:val="uk-UA"/>
        </w:rPr>
      </w:pPr>
      <w:r w:rsidRPr="00886982">
        <w:rPr>
          <w:lang w:val="uk-UA"/>
        </w:rPr>
        <w:t>5.2 В науковій діяльності</w:t>
      </w:r>
    </w:p>
    <w:p w:rsidR="000D27FA" w:rsidRPr="00886982" w:rsidRDefault="000D27FA" w:rsidP="00214392">
      <w:pPr>
        <w:jc w:val="both"/>
        <w:rPr>
          <w:lang w:val="uk-UA"/>
        </w:rPr>
      </w:pPr>
      <w:r w:rsidRPr="00886982">
        <w:rPr>
          <w:lang w:val="uk-UA"/>
        </w:rPr>
        <w:t xml:space="preserve">Розвиток бібліотечної бази НУОЗ </w:t>
      </w:r>
      <w:r w:rsidR="00E74DE3" w:rsidRPr="00886982">
        <w:rPr>
          <w:lang w:val="uk-UA"/>
        </w:rPr>
        <w:t>України імені П. Л. Шупика</w:t>
      </w:r>
    </w:p>
    <w:p w:rsidR="000D27FA" w:rsidRPr="00886982" w:rsidRDefault="000D27FA" w:rsidP="00214392">
      <w:pPr>
        <w:jc w:val="both"/>
        <w:rPr>
          <w:lang w:val="uk-UA"/>
        </w:rPr>
      </w:pPr>
      <w:r w:rsidRPr="00886982">
        <w:rPr>
          <w:lang w:val="uk-UA"/>
        </w:rPr>
        <w:t>5.3 В лікувальній діяльності</w:t>
      </w:r>
    </w:p>
    <w:p w:rsidR="000D27FA" w:rsidRPr="00886982" w:rsidRDefault="000D27FA" w:rsidP="00214392">
      <w:pPr>
        <w:jc w:val="both"/>
        <w:rPr>
          <w:lang w:val="uk-UA"/>
        </w:rPr>
      </w:pPr>
      <w:r w:rsidRPr="00886982">
        <w:rPr>
          <w:lang w:val="uk-UA"/>
        </w:rPr>
        <w:t xml:space="preserve">5.4 </w:t>
      </w:r>
      <w:r w:rsidR="00DA742E" w:rsidRPr="00886982">
        <w:rPr>
          <w:lang w:val="uk-UA"/>
        </w:rPr>
        <w:t>У міжнародній співпраці та взаємодії зі стейкхолдерами</w:t>
      </w:r>
    </w:p>
    <w:p w:rsidR="000D27FA" w:rsidRPr="00886982" w:rsidRDefault="000D27FA" w:rsidP="00214392">
      <w:pPr>
        <w:jc w:val="both"/>
        <w:rPr>
          <w:lang w:val="uk-UA"/>
        </w:rPr>
      </w:pPr>
      <w:r w:rsidRPr="00886982">
        <w:rPr>
          <w:lang w:val="uk-UA"/>
        </w:rPr>
        <w:t>5.5 У сфері соціального захисту та соціальних гарантій</w:t>
      </w:r>
    </w:p>
    <w:p w:rsidR="000D27FA" w:rsidRPr="00886982" w:rsidRDefault="000D27FA" w:rsidP="00214392">
      <w:pPr>
        <w:jc w:val="both"/>
        <w:rPr>
          <w:lang w:val="uk-UA"/>
        </w:rPr>
      </w:pPr>
      <w:r w:rsidRPr="00886982">
        <w:rPr>
          <w:lang w:val="uk-UA"/>
        </w:rPr>
        <w:t>5.6 У сфері управління та фінансово-господарської діяльності</w:t>
      </w:r>
    </w:p>
    <w:p w:rsidR="000D27FA" w:rsidRPr="00886982" w:rsidRDefault="000D27FA" w:rsidP="00214392">
      <w:pPr>
        <w:jc w:val="both"/>
        <w:rPr>
          <w:lang w:val="uk-UA"/>
        </w:rPr>
      </w:pPr>
      <w:r w:rsidRPr="00886982">
        <w:rPr>
          <w:lang w:val="uk-UA"/>
        </w:rPr>
        <w:t>5.7 У сфері цифровізації</w:t>
      </w:r>
    </w:p>
    <w:p w:rsidR="000D27FA" w:rsidRPr="00886982" w:rsidRDefault="000D27FA" w:rsidP="00214392">
      <w:pPr>
        <w:jc w:val="both"/>
        <w:rPr>
          <w:lang w:val="uk-UA"/>
        </w:rPr>
      </w:pPr>
      <w:r w:rsidRPr="00886982">
        <w:rPr>
          <w:lang w:val="uk-UA"/>
        </w:rPr>
        <w:t>5.8 Оновлення освітньо-наукової інфраструктури Університету</w:t>
      </w:r>
    </w:p>
    <w:p w:rsidR="000D27FA" w:rsidRPr="00886982" w:rsidRDefault="000D27FA" w:rsidP="00214392">
      <w:pPr>
        <w:jc w:val="both"/>
        <w:rPr>
          <w:lang w:val="uk-UA"/>
        </w:rPr>
      </w:pPr>
      <w:r w:rsidRPr="00886982">
        <w:rPr>
          <w:lang w:val="uk-UA"/>
        </w:rPr>
        <w:t xml:space="preserve">6 Моніторинг функціонування НУОЗ </w:t>
      </w:r>
      <w:r w:rsidR="00E74DE3" w:rsidRPr="00886982">
        <w:rPr>
          <w:lang w:val="uk-UA"/>
        </w:rPr>
        <w:t>України імені П. Л. Шупика</w:t>
      </w:r>
    </w:p>
    <w:p w:rsidR="000D27FA" w:rsidRPr="00886982" w:rsidRDefault="000D27FA" w:rsidP="00214392">
      <w:pPr>
        <w:jc w:val="both"/>
        <w:rPr>
          <w:lang w:val="uk-UA"/>
        </w:rPr>
      </w:pPr>
      <w:r w:rsidRPr="00886982">
        <w:rPr>
          <w:lang w:val="uk-UA"/>
        </w:rPr>
        <w:t>7 Розроблення та підтримка державних програм</w:t>
      </w:r>
    </w:p>
    <w:p w:rsidR="000D27FA" w:rsidRPr="00886982" w:rsidRDefault="000D27FA" w:rsidP="00214392">
      <w:pPr>
        <w:jc w:val="both"/>
        <w:rPr>
          <w:lang w:val="uk-UA"/>
        </w:rPr>
      </w:pPr>
      <w:r w:rsidRPr="00886982">
        <w:rPr>
          <w:lang w:val="uk-UA"/>
        </w:rPr>
        <w:t xml:space="preserve">8 Очікувані результати реалізації </w:t>
      </w:r>
      <w:r w:rsidR="00084186" w:rsidRPr="00886982">
        <w:rPr>
          <w:lang w:val="uk-UA"/>
        </w:rPr>
        <w:t>С</w:t>
      </w:r>
      <w:r w:rsidRPr="00886982">
        <w:rPr>
          <w:lang w:val="uk-UA"/>
        </w:rPr>
        <w:t xml:space="preserve">тратегічного плану </w:t>
      </w:r>
    </w:p>
    <w:p w:rsidR="003230A6" w:rsidRPr="00886982" w:rsidRDefault="003230A6" w:rsidP="00214392">
      <w:pPr>
        <w:jc w:val="both"/>
        <w:rPr>
          <w:lang w:val="uk-UA"/>
        </w:rPr>
      </w:pPr>
      <w:r w:rsidRPr="00886982">
        <w:rPr>
          <w:lang w:val="uk-UA"/>
        </w:rPr>
        <w:t>9 Заходи з виконання Стратегічного плану розвитку НУОЗ України імені П. Л. Шупика до 2028 року</w:t>
      </w:r>
    </w:p>
    <w:p w:rsidR="000D27FA" w:rsidRPr="00886982" w:rsidRDefault="003230A6" w:rsidP="00214392">
      <w:pPr>
        <w:jc w:val="both"/>
        <w:rPr>
          <w:lang w:val="uk-UA"/>
        </w:rPr>
      </w:pPr>
      <w:r w:rsidRPr="00886982">
        <w:rPr>
          <w:lang w:val="uk-UA"/>
        </w:rPr>
        <w:t>10</w:t>
      </w:r>
      <w:r w:rsidR="000D27FA" w:rsidRPr="00886982">
        <w:rPr>
          <w:lang w:val="uk-UA"/>
        </w:rPr>
        <w:t xml:space="preserve"> Прикінцеві положення</w:t>
      </w:r>
    </w:p>
    <w:p w:rsidR="000D27FA" w:rsidRPr="00886982" w:rsidRDefault="000D27FA" w:rsidP="00214392">
      <w:pPr>
        <w:jc w:val="both"/>
        <w:rPr>
          <w:lang w:val="uk-UA"/>
        </w:rPr>
      </w:pPr>
    </w:p>
    <w:p w:rsidR="000D27FA" w:rsidRPr="00886982" w:rsidRDefault="000D27FA" w:rsidP="00214392">
      <w:pPr>
        <w:jc w:val="both"/>
        <w:rPr>
          <w:lang w:val="uk-UA"/>
        </w:rPr>
      </w:pPr>
    </w:p>
    <w:p w:rsidR="000D27FA" w:rsidRPr="00886982" w:rsidRDefault="000D27FA" w:rsidP="00214392">
      <w:pPr>
        <w:jc w:val="both"/>
        <w:rPr>
          <w:lang w:val="uk-UA"/>
        </w:rPr>
      </w:pPr>
    </w:p>
    <w:p w:rsidR="000D27FA" w:rsidRPr="00886982" w:rsidRDefault="000D27FA" w:rsidP="00214392">
      <w:pPr>
        <w:jc w:val="both"/>
        <w:rPr>
          <w:lang w:val="uk-UA"/>
        </w:rPr>
      </w:pPr>
    </w:p>
    <w:p w:rsidR="000D27FA" w:rsidRPr="00886982" w:rsidRDefault="000D27FA" w:rsidP="00214392">
      <w:pPr>
        <w:jc w:val="both"/>
        <w:rPr>
          <w:lang w:val="uk-UA"/>
        </w:rPr>
      </w:pPr>
    </w:p>
    <w:p w:rsidR="000D27FA" w:rsidRPr="00886982" w:rsidRDefault="000D27FA" w:rsidP="00214392">
      <w:pPr>
        <w:jc w:val="both"/>
        <w:rPr>
          <w:lang w:val="uk-UA"/>
        </w:rPr>
      </w:pPr>
    </w:p>
    <w:p w:rsidR="000D27FA" w:rsidRPr="00886982" w:rsidRDefault="000D27FA" w:rsidP="00214392">
      <w:pPr>
        <w:jc w:val="both"/>
        <w:rPr>
          <w:lang w:val="uk-UA"/>
        </w:rPr>
      </w:pPr>
    </w:p>
    <w:p w:rsidR="000D27FA" w:rsidRPr="00886982" w:rsidRDefault="000D27FA" w:rsidP="00214392">
      <w:pPr>
        <w:jc w:val="both"/>
        <w:rPr>
          <w:lang w:val="uk-UA"/>
        </w:rPr>
      </w:pPr>
    </w:p>
    <w:p w:rsidR="00630640" w:rsidRPr="00886982" w:rsidRDefault="00630640" w:rsidP="00214392">
      <w:pPr>
        <w:jc w:val="both"/>
        <w:rPr>
          <w:lang w:val="uk-UA"/>
        </w:rPr>
      </w:pPr>
    </w:p>
    <w:p w:rsidR="00630640" w:rsidRPr="00886982" w:rsidRDefault="00630640" w:rsidP="00214392">
      <w:pPr>
        <w:jc w:val="both"/>
        <w:rPr>
          <w:lang w:val="uk-UA"/>
        </w:rPr>
      </w:pPr>
    </w:p>
    <w:p w:rsidR="00630640" w:rsidRPr="00886982" w:rsidRDefault="00630640" w:rsidP="00214392">
      <w:pPr>
        <w:jc w:val="both"/>
        <w:rPr>
          <w:lang w:val="uk-UA"/>
        </w:rPr>
      </w:pPr>
    </w:p>
    <w:p w:rsidR="00630640" w:rsidRPr="00886982" w:rsidRDefault="00630640" w:rsidP="00214392">
      <w:pPr>
        <w:jc w:val="both"/>
        <w:rPr>
          <w:lang w:val="uk-UA"/>
        </w:rPr>
      </w:pPr>
    </w:p>
    <w:p w:rsidR="000D6EAD" w:rsidRPr="00886982" w:rsidRDefault="000D6EAD" w:rsidP="00214392">
      <w:pPr>
        <w:jc w:val="both"/>
        <w:rPr>
          <w:lang w:val="uk-UA"/>
        </w:rPr>
      </w:pPr>
    </w:p>
    <w:p w:rsidR="00EE5AC1" w:rsidRPr="00886982" w:rsidRDefault="00EE5AC1" w:rsidP="00214392">
      <w:pPr>
        <w:jc w:val="center"/>
        <w:rPr>
          <w:b/>
          <w:sz w:val="36"/>
          <w:szCs w:val="36"/>
          <w:lang w:val="uk-UA"/>
        </w:rPr>
      </w:pPr>
      <w:r w:rsidRPr="00886982">
        <w:rPr>
          <w:b/>
          <w:sz w:val="36"/>
          <w:szCs w:val="36"/>
          <w:lang w:val="uk-UA"/>
        </w:rPr>
        <w:lastRenderedPageBreak/>
        <w:t>Стратегі</w:t>
      </w:r>
      <w:r w:rsidR="00E81B90" w:rsidRPr="00886982">
        <w:rPr>
          <w:b/>
          <w:sz w:val="36"/>
          <w:szCs w:val="36"/>
          <w:lang w:val="uk-UA"/>
        </w:rPr>
        <w:t>чний план</w:t>
      </w:r>
      <w:r w:rsidRPr="00886982">
        <w:rPr>
          <w:b/>
          <w:sz w:val="36"/>
          <w:szCs w:val="36"/>
          <w:lang w:val="uk-UA"/>
        </w:rPr>
        <w:t xml:space="preserve"> розвитку</w:t>
      </w:r>
    </w:p>
    <w:p w:rsidR="00EE5AC1" w:rsidRPr="00886982" w:rsidRDefault="00C24933" w:rsidP="00214392">
      <w:pPr>
        <w:jc w:val="center"/>
        <w:rPr>
          <w:b/>
          <w:sz w:val="40"/>
          <w:szCs w:val="40"/>
          <w:lang w:val="uk-UA"/>
        </w:rPr>
      </w:pPr>
      <w:r w:rsidRPr="00886982">
        <w:rPr>
          <w:b/>
          <w:sz w:val="36"/>
          <w:szCs w:val="36"/>
          <w:lang w:val="uk-UA"/>
        </w:rPr>
        <w:t>Н</w:t>
      </w:r>
      <w:r w:rsidR="00E81B90" w:rsidRPr="00886982">
        <w:rPr>
          <w:b/>
          <w:sz w:val="36"/>
          <w:szCs w:val="36"/>
          <w:lang w:val="uk-UA"/>
        </w:rPr>
        <w:t>аціонального університету охорони здоров’я</w:t>
      </w:r>
      <w:r w:rsidRPr="00886982">
        <w:rPr>
          <w:b/>
          <w:sz w:val="36"/>
          <w:szCs w:val="36"/>
          <w:lang w:val="uk-UA"/>
        </w:rPr>
        <w:t xml:space="preserve"> України</w:t>
      </w:r>
      <w:r w:rsidR="00EE5AC1" w:rsidRPr="00886982">
        <w:rPr>
          <w:b/>
          <w:sz w:val="36"/>
          <w:szCs w:val="36"/>
          <w:lang w:val="uk-UA"/>
        </w:rPr>
        <w:t xml:space="preserve"> імені П. Л. Шу</w:t>
      </w:r>
      <w:r w:rsidR="00E81B90" w:rsidRPr="00886982">
        <w:rPr>
          <w:b/>
          <w:sz w:val="36"/>
          <w:szCs w:val="36"/>
          <w:lang w:val="uk-UA"/>
        </w:rPr>
        <w:t>пика до 2028 року</w:t>
      </w:r>
    </w:p>
    <w:p w:rsidR="00AC0481" w:rsidRPr="00886982" w:rsidRDefault="00AC0481" w:rsidP="00214392">
      <w:pPr>
        <w:jc w:val="center"/>
        <w:rPr>
          <w:b/>
          <w:lang w:val="uk-UA"/>
        </w:rPr>
      </w:pPr>
    </w:p>
    <w:p w:rsidR="00C24933" w:rsidRPr="00886982" w:rsidRDefault="004A564C" w:rsidP="00214392">
      <w:pPr>
        <w:ind w:firstLine="709"/>
        <w:jc w:val="center"/>
        <w:rPr>
          <w:b/>
          <w:lang w:val="uk-UA"/>
        </w:rPr>
      </w:pPr>
      <w:r w:rsidRPr="00886982">
        <w:rPr>
          <w:b/>
          <w:lang w:val="uk-UA"/>
        </w:rPr>
        <w:t>1</w:t>
      </w:r>
      <w:r w:rsidR="00E81B90" w:rsidRPr="00886982">
        <w:rPr>
          <w:b/>
          <w:lang w:val="uk-UA"/>
        </w:rPr>
        <w:t xml:space="preserve"> </w:t>
      </w:r>
      <w:r w:rsidR="00EE5AC1" w:rsidRPr="00886982">
        <w:rPr>
          <w:b/>
          <w:lang w:val="uk-UA"/>
        </w:rPr>
        <w:t>Загальні положення</w:t>
      </w:r>
    </w:p>
    <w:p w:rsidR="00A83465" w:rsidRPr="00886982" w:rsidRDefault="00EE5AC1" w:rsidP="00214392">
      <w:pPr>
        <w:ind w:firstLine="709"/>
        <w:jc w:val="both"/>
        <w:rPr>
          <w:lang w:val="uk-UA"/>
        </w:rPr>
      </w:pPr>
      <w:r w:rsidRPr="00886982">
        <w:rPr>
          <w:lang w:val="uk-UA"/>
        </w:rPr>
        <w:t>Стратегі</w:t>
      </w:r>
      <w:r w:rsidR="00E81B90" w:rsidRPr="00886982">
        <w:rPr>
          <w:lang w:val="uk-UA"/>
        </w:rPr>
        <w:t>чний план</w:t>
      </w:r>
      <w:r w:rsidRPr="00886982">
        <w:rPr>
          <w:lang w:val="uk-UA"/>
        </w:rPr>
        <w:t xml:space="preserve"> розвитку </w:t>
      </w:r>
      <w:r w:rsidR="00C24933" w:rsidRPr="00886982">
        <w:rPr>
          <w:lang w:val="uk-UA"/>
        </w:rPr>
        <w:t>Н</w:t>
      </w:r>
      <w:r w:rsidR="00E81B90" w:rsidRPr="00886982">
        <w:rPr>
          <w:lang w:val="uk-UA"/>
        </w:rPr>
        <w:t>аціонального університету охорони здоров’я</w:t>
      </w:r>
      <w:r w:rsidR="00C24933" w:rsidRPr="00886982">
        <w:rPr>
          <w:lang w:val="uk-UA"/>
        </w:rPr>
        <w:t xml:space="preserve"> України</w:t>
      </w:r>
      <w:r w:rsidRPr="00886982">
        <w:rPr>
          <w:lang w:val="uk-UA"/>
        </w:rPr>
        <w:t xml:space="preserve"> імені П. Л. Шупика </w:t>
      </w:r>
      <w:r w:rsidR="00E81B90" w:rsidRPr="00886982">
        <w:rPr>
          <w:lang w:val="uk-UA"/>
        </w:rPr>
        <w:t>до 2028</w:t>
      </w:r>
      <w:r w:rsidRPr="00886982">
        <w:rPr>
          <w:lang w:val="uk-UA"/>
        </w:rPr>
        <w:t xml:space="preserve"> </w:t>
      </w:r>
      <w:r w:rsidR="00E81B90" w:rsidRPr="00886982">
        <w:rPr>
          <w:lang w:val="uk-UA"/>
        </w:rPr>
        <w:t>року</w:t>
      </w:r>
      <w:r w:rsidR="00665D63" w:rsidRPr="00886982">
        <w:rPr>
          <w:lang w:val="uk-UA"/>
        </w:rPr>
        <w:t xml:space="preserve"> (далі – Стратегі</w:t>
      </w:r>
      <w:r w:rsidR="00E81B90" w:rsidRPr="00886982">
        <w:rPr>
          <w:lang w:val="uk-UA"/>
        </w:rPr>
        <w:t>чний план</w:t>
      </w:r>
      <w:r w:rsidR="00665D63" w:rsidRPr="00886982">
        <w:rPr>
          <w:lang w:val="uk-UA"/>
        </w:rPr>
        <w:t>)</w:t>
      </w:r>
      <w:r w:rsidRPr="00886982">
        <w:rPr>
          <w:lang w:val="uk-UA"/>
        </w:rPr>
        <w:t xml:space="preserve">  розроблен</w:t>
      </w:r>
      <w:r w:rsidR="00E81B90" w:rsidRPr="00886982">
        <w:rPr>
          <w:lang w:val="uk-UA"/>
        </w:rPr>
        <w:t>о</w:t>
      </w:r>
      <w:r w:rsidRPr="00886982">
        <w:rPr>
          <w:lang w:val="uk-UA"/>
        </w:rPr>
        <w:t xml:space="preserve"> відповідно до Конституції України, законів України</w:t>
      </w:r>
      <w:r w:rsidR="00A51B4F" w:rsidRPr="00886982">
        <w:rPr>
          <w:lang w:val="uk-UA"/>
        </w:rPr>
        <w:t>:</w:t>
      </w:r>
      <w:r w:rsidRPr="00886982">
        <w:rPr>
          <w:lang w:val="uk-UA"/>
        </w:rPr>
        <w:t xml:space="preserve"> «Про освіту», «Про вищу освіту», «Про наукову і науково-технічну діяльність», «Основи законодавства України про охорону  здоров’я»</w:t>
      </w:r>
      <w:r w:rsidR="004A77CF" w:rsidRPr="00886982">
        <w:rPr>
          <w:lang w:val="uk-UA"/>
        </w:rPr>
        <w:t>,</w:t>
      </w:r>
      <w:r w:rsidR="00E81B90" w:rsidRPr="00886982">
        <w:rPr>
          <w:lang w:val="uk-UA"/>
        </w:rPr>
        <w:t xml:space="preserve"> «Про запобігання корупції», «Про забезпечення функціонування української мови як державної»</w:t>
      </w:r>
      <w:r w:rsidR="00A51B4F" w:rsidRPr="00886982">
        <w:rPr>
          <w:lang w:val="uk-UA"/>
        </w:rPr>
        <w:t>;</w:t>
      </w:r>
      <w:r w:rsidR="004A77CF" w:rsidRPr="00886982">
        <w:rPr>
          <w:lang w:val="uk-UA"/>
        </w:rPr>
        <w:t xml:space="preserve"> </w:t>
      </w:r>
      <w:r w:rsidR="00A83465" w:rsidRPr="00886982">
        <w:rPr>
          <w:lang w:val="uk-UA"/>
        </w:rPr>
        <w:t xml:space="preserve">Стратегії розвитку вищої освіти в Україні на 2022-2032 роки, схваленої розпорядженням Кабінету Міністрів України від 23 лютого 2022 р. № 286-р, </w:t>
      </w:r>
      <w:r w:rsidR="00C86B86" w:rsidRPr="00886982">
        <w:rPr>
          <w:lang w:val="uk-UA"/>
        </w:rPr>
        <w:t>Стратегії розвитку медичної освіти в Україні, схваленою розпорядженням Кабінету Міністрів України від 27 лютого 2019 р. № 95</w:t>
      </w:r>
      <w:r w:rsidR="00A51B4F" w:rsidRPr="00886982">
        <w:rPr>
          <w:lang w:val="uk-UA"/>
        </w:rPr>
        <w:t>;</w:t>
      </w:r>
      <w:r w:rsidR="00941EDD" w:rsidRPr="00886982">
        <w:rPr>
          <w:lang w:val="uk-UA"/>
        </w:rPr>
        <w:t xml:space="preserve"> </w:t>
      </w:r>
      <w:r w:rsidR="004343DF" w:rsidRPr="00886982">
        <w:rPr>
          <w:lang w:val="uk-UA"/>
        </w:rPr>
        <w:t>постанов Кабінету Міністрів України</w:t>
      </w:r>
      <w:r w:rsidR="00A51B4F" w:rsidRPr="00886982">
        <w:rPr>
          <w:lang w:val="uk-UA"/>
        </w:rPr>
        <w:t>:</w:t>
      </w:r>
      <w:r w:rsidR="004343DF" w:rsidRPr="00886982">
        <w:rPr>
          <w:lang w:val="uk-UA"/>
        </w:rPr>
        <w:t xml:space="preserve"> від 30 грудня 2015 р. № 1187 «Про затвердження Ліцензійних умов провадження освітньої діяльності» (в редакції постанови Кабінету Міністрів України від 24 березня 2021 р. № 365), </w:t>
      </w:r>
      <w:r w:rsidR="00D56F57" w:rsidRPr="00886982">
        <w:rPr>
          <w:lang w:val="uk-UA"/>
        </w:rPr>
        <w:t xml:space="preserve">від 23 листопада 2011 р. «Про затвердження національної рамки кваліфікацій», від 29 квітня 2015 р. № 266 «Про затвердження переліку галузей знань і спеціальностей, за якими здійснюється підготовка здобувачів вищої освіти», від 23 березня 2016 р. № 261 «Про затвердження Порядку підготовки здобувачів вищої освіти ступеня доктора філософії та доктора наук у закладах вищої освіти (наукових установах)», від 06 березня 2019 року </w:t>
      </w:r>
      <w:r w:rsidR="00A51B4F" w:rsidRPr="00886982">
        <w:rPr>
          <w:lang w:val="uk-UA"/>
        </w:rPr>
        <w:t xml:space="preserve">№ 167 </w:t>
      </w:r>
      <w:r w:rsidR="00D56F57" w:rsidRPr="00886982">
        <w:rPr>
          <w:lang w:val="uk-UA"/>
        </w:rPr>
        <w:t xml:space="preserve">«Про присудження ступеня доктора філософії», </w:t>
      </w:r>
      <w:r w:rsidR="00E81B90" w:rsidRPr="00886982">
        <w:rPr>
          <w:lang w:val="uk-UA"/>
        </w:rPr>
        <w:t>від 14 липня 2021 р. № 725 «Про затвердження Положення про систему безперервного професійного розвитку працівників сфери охорони здоров’я»,</w:t>
      </w:r>
      <w:r w:rsidR="00A04FE9" w:rsidRPr="00886982">
        <w:rPr>
          <w:lang w:val="uk-UA"/>
        </w:rPr>
        <w:t xml:space="preserve"> </w:t>
      </w:r>
      <w:r w:rsidR="004343DF" w:rsidRPr="00886982">
        <w:rPr>
          <w:lang w:val="uk-UA"/>
        </w:rPr>
        <w:t xml:space="preserve">від 28 грудня 2020 р. № 1337 </w:t>
      </w:r>
      <w:r w:rsidR="009644CF" w:rsidRPr="00886982">
        <w:rPr>
          <w:lang w:val="uk-UA"/>
        </w:rPr>
        <w:t>«</w:t>
      </w:r>
      <w:r w:rsidR="004343DF" w:rsidRPr="00886982">
        <w:rPr>
          <w:lang w:val="uk-UA"/>
        </w:rPr>
        <w:t>Про затвердження Положення про організацію освітнього процесу у закладах охорони здоров’я за участю науково-педагогічних працівників закладів вищої освіти, що здійснюють підготовку здобувачів вищої освіти у сфері охорони здоров’я</w:t>
      </w:r>
      <w:r w:rsidR="00815F9E" w:rsidRPr="00886982">
        <w:rPr>
          <w:lang w:val="uk-UA"/>
        </w:rPr>
        <w:t>»</w:t>
      </w:r>
      <w:r w:rsidR="009644CF" w:rsidRPr="00886982">
        <w:rPr>
          <w:lang w:val="uk-UA"/>
        </w:rPr>
        <w:t>,</w:t>
      </w:r>
      <w:r w:rsidRPr="00886982">
        <w:rPr>
          <w:lang w:val="uk-UA"/>
        </w:rPr>
        <w:t xml:space="preserve"> </w:t>
      </w:r>
      <w:r w:rsidR="00A51B4F" w:rsidRPr="00886982">
        <w:rPr>
          <w:lang w:val="uk-UA"/>
        </w:rPr>
        <w:t xml:space="preserve">від 12 вересня 2023 р. № 1026 </w:t>
      </w:r>
      <w:r w:rsidR="00321FE2" w:rsidRPr="00886982">
        <w:rPr>
          <w:lang w:val="uk-UA"/>
        </w:rPr>
        <w:t>«Деякі питання реалізації Рамкової угоди між Урядом України та Урядом Республіки Австрія про економічне співробітництво у розвитку проектів»</w:t>
      </w:r>
      <w:r w:rsidR="00A51B4F" w:rsidRPr="00886982">
        <w:rPr>
          <w:lang w:val="uk-UA"/>
        </w:rPr>
        <w:t>;</w:t>
      </w:r>
      <w:r w:rsidR="00321FE2" w:rsidRPr="00886982">
        <w:rPr>
          <w:lang w:val="uk-UA"/>
        </w:rPr>
        <w:t xml:space="preserve"> </w:t>
      </w:r>
      <w:r w:rsidR="00815F9E" w:rsidRPr="00886982">
        <w:rPr>
          <w:lang w:val="uk-UA"/>
        </w:rPr>
        <w:t>наказів Міністерства охорони здоров’я</w:t>
      </w:r>
      <w:r w:rsidR="00C24933" w:rsidRPr="00886982">
        <w:rPr>
          <w:lang w:val="uk-UA"/>
        </w:rPr>
        <w:t xml:space="preserve"> України</w:t>
      </w:r>
      <w:r w:rsidR="00A51B4F" w:rsidRPr="00886982">
        <w:rPr>
          <w:lang w:val="uk-UA"/>
        </w:rPr>
        <w:t>:</w:t>
      </w:r>
      <w:r w:rsidR="00C24933" w:rsidRPr="00886982">
        <w:rPr>
          <w:lang w:val="uk-UA"/>
        </w:rPr>
        <w:t xml:space="preserve"> від 22.02.2019 </w:t>
      </w:r>
      <w:r w:rsidR="008B5BAC" w:rsidRPr="00886982">
        <w:rPr>
          <w:lang w:val="uk-UA"/>
        </w:rPr>
        <w:t>№ 446 «Деякі питання безперервного професійного розвитку лікарів»</w:t>
      </w:r>
      <w:r w:rsidR="00A51B4F" w:rsidRPr="00886982">
        <w:rPr>
          <w:lang w:val="uk-UA"/>
        </w:rPr>
        <w:t>,</w:t>
      </w:r>
      <w:r w:rsidR="008B5BAC" w:rsidRPr="00886982">
        <w:rPr>
          <w:lang w:val="uk-UA"/>
        </w:rPr>
        <w:t xml:space="preserve"> від 05.06.1997 № 174 «Про затвердження Положення про клінічний заклад охорони здоров’я»,</w:t>
      </w:r>
      <w:r w:rsidR="00321FE2" w:rsidRPr="00886982">
        <w:rPr>
          <w:lang w:val="uk-UA"/>
        </w:rPr>
        <w:t xml:space="preserve"> від 06.07.2015  № 408 «Про затвердження Типового положення про університетську клініку вищого навчального закладу (закладу післядипломної освіти)</w:t>
      </w:r>
      <w:r w:rsidR="00A51B4F" w:rsidRPr="00886982">
        <w:rPr>
          <w:lang w:val="uk-UA"/>
        </w:rPr>
        <w:t>»;</w:t>
      </w:r>
      <w:r w:rsidR="00321FE2" w:rsidRPr="00886982">
        <w:rPr>
          <w:lang w:val="uk-UA"/>
        </w:rPr>
        <w:t xml:space="preserve"> інших нормативно-правових актів у галузі освіти і науки та охорони здоров’я</w:t>
      </w:r>
      <w:r w:rsidR="00A51B4F" w:rsidRPr="00886982">
        <w:rPr>
          <w:lang w:val="uk-UA"/>
        </w:rPr>
        <w:t>,</w:t>
      </w:r>
      <w:r w:rsidR="00321FE2" w:rsidRPr="00886982">
        <w:rPr>
          <w:lang w:val="uk-UA"/>
        </w:rPr>
        <w:t xml:space="preserve"> </w:t>
      </w:r>
      <w:r w:rsidRPr="00886982">
        <w:rPr>
          <w:lang w:val="uk-UA"/>
        </w:rPr>
        <w:t xml:space="preserve">Статуту </w:t>
      </w:r>
      <w:r w:rsidR="00C24933" w:rsidRPr="00886982">
        <w:rPr>
          <w:lang w:val="uk-UA"/>
        </w:rPr>
        <w:t>Н</w:t>
      </w:r>
      <w:r w:rsidR="004343DF" w:rsidRPr="00886982">
        <w:rPr>
          <w:lang w:val="uk-UA"/>
        </w:rPr>
        <w:t>аціонального університету охорони здоров’я</w:t>
      </w:r>
      <w:r w:rsidR="00C24933" w:rsidRPr="00886982">
        <w:rPr>
          <w:lang w:val="uk-UA"/>
        </w:rPr>
        <w:t xml:space="preserve"> України імені П. Л. Шупика</w:t>
      </w:r>
      <w:r w:rsidR="00321FE2" w:rsidRPr="00886982">
        <w:rPr>
          <w:lang w:val="uk-UA"/>
        </w:rPr>
        <w:t xml:space="preserve"> та Меморандуму про співробітництво та взаємодію між Міністерством охорони здоров’я України, Національним університетом охорони здоров’я України ім. П.</w:t>
      </w:r>
      <w:r w:rsidR="00A51B4F" w:rsidRPr="00886982">
        <w:rPr>
          <w:lang w:val="uk-UA"/>
        </w:rPr>
        <w:t xml:space="preserve"> </w:t>
      </w:r>
      <w:r w:rsidR="00321FE2" w:rsidRPr="00886982">
        <w:rPr>
          <w:lang w:val="uk-UA"/>
        </w:rPr>
        <w:t>Л. Шупика, Криворізькою міською радою та Комунальним підприємством «Криворізька міська клінічна лікарня №</w:t>
      </w:r>
      <w:r w:rsidR="00445703" w:rsidRPr="00886982">
        <w:rPr>
          <w:lang w:val="uk-UA"/>
        </w:rPr>
        <w:t xml:space="preserve"> </w:t>
      </w:r>
      <w:r w:rsidR="00321FE2" w:rsidRPr="00886982">
        <w:rPr>
          <w:lang w:val="uk-UA"/>
        </w:rPr>
        <w:t>2» Криворізької міської ради.</w:t>
      </w:r>
      <w:bookmarkStart w:id="0" w:name="n3"/>
      <w:bookmarkEnd w:id="0"/>
    </w:p>
    <w:p w:rsidR="00A7000D" w:rsidRPr="00886982" w:rsidRDefault="00A83465" w:rsidP="00214392">
      <w:pPr>
        <w:ind w:firstLine="709"/>
        <w:jc w:val="both"/>
        <w:rPr>
          <w:rFonts w:eastAsia="Calibri"/>
          <w:lang w:val="uk-UA"/>
        </w:rPr>
      </w:pPr>
      <w:r w:rsidRPr="00886982">
        <w:rPr>
          <w:lang w:val="uk-UA"/>
        </w:rPr>
        <w:lastRenderedPageBreak/>
        <w:t>Національний університет охорони здоров’я України імені П. Л. Шупика</w:t>
      </w:r>
      <w:r w:rsidR="00941EDD" w:rsidRPr="00886982">
        <w:rPr>
          <w:lang w:val="uk-UA"/>
        </w:rPr>
        <w:t xml:space="preserve"> (далі – НУОЗ України імені П. Л. Шупика</w:t>
      </w:r>
      <w:r w:rsidR="00A7000D" w:rsidRPr="00886982">
        <w:rPr>
          <w:lang w:val="uk-UA"/>
        </w:rPr>
        <w:t>/університет</w:t>
      </w:r>
      <w:r w:rsidR="00941EDD" w:rsidRPr="00886982">
        <w:rPr>
          <w:lang w:val="uk-UA"/>
        </w:rPr>
        <w:t>) –</w:t>
      </w:r>
      <w:r w:rsidR="00153057" w:rsidRPr="00886982">
        <w:rPr>
          <w:lang w:val="uk-UA"/>
        </w:rPr>
        <w:t xml:space="preserve"> це</w:t>
      </w:r>
      <w:r w:rsidR="00941EDD" w:rsidRPr="00886982">
        <w:rPr>
          <w:lang w:val="uk-UA"/>
        </w:rPr>
        <w:t xml:space="preserve"> провідний </w:t>
      </w:r>
      <w:r w:rsidR="00153057" w:rsidRPr="00886982">
        <w:rPr>
          <w:lang w:val="uk-UA"/>
        </w:rPr>
        <w:t xml:space="preserve">національний </w:t>
      </w:r>
      <w:r w:rsidR="00941EDD" w:rsidRPr="00886982">
        <w:rPr>
          <w:lang w:val="uk-UA"/>
        </w:rPr>
        <w:t>заклад вищої медичної освіти України</w:t>
      </w:r>
      <w:r w:rsidR="00153057" w:rsidRPr="00886982">
        <w:rPr>
          <w:lang w:val="uk-UA"/>
        </w:rPr>
        <w:t>,</w:t>
      </w:r>
      <w:r w:rsidR="00941EDD" w:rsidRPr="00886982">
        <w:rPr>
          <w:lang w:val="uk-UA"/>
        </w:rPr>
        <w:t xml:space="preserve"> </w:t>
      </w:r>
      <w:r w:rsidR="00153057" w:rsidRPr="00886982">
        <w:rPr>
          <w:lang w:val="uk-UA"/>
        </w:rPr>
        <w:t>сучасний науковий та лікувальний центр, що</w:t>
      </w:r>
      <w:r w:rsidR="00DD0282" w:rsidRPr="00886982">
        <w:rPr>
          <w:rFonts w:eastAsia="Calibri"/>
          <w:lang w:val="uk-UA"/>
        </w:rPr>
        <w:t xml:space="preserve"> </w:t>
      </w:r>
      <w:r w:rsidR="00665D63" w:rsidRPr="00886982">
        <w:rPr>
          <w:rFonts w:eastAsia="Calibri"/>
          <w:lang w:val="uk-UA"/>
        </w:rPr>
        <w:t xml:space="preserve">має багатолітню </w:t>
      </w:r>
      <w:r w:rsidR="0072634C" w:rsidRPr="00886982">
        <w:rPr>
          <w:rFonts w:eastAsia="Calibri"/>
          <w:lang w:val="uk-UA"/>
        </w:rPr>
        <w:t xml:space="preserve">історію, </w:t>
      </w:r>
      <w:r w:rsidR="00AC15FC" w:rsidRPr="00886982">
        <w:rPr>
          <w:rFonts w:eastAsia="Calibri"/>
          <w:lang w:val="uk-UA"/>
        </w:rPr>
        <w:t>великий досвід, високий науково-педагогічний потенціал</w:t>
      </w:r>
      <w:r w:rsidR="00A7000D" w:rsidRPr="00886982">
        <w:rPr>
          <w:rFonts w:eastAsia="Calibri"/>
          <w:lang w:val="uk-UA"/>
        </w:rPr>
        <w:t xml:space="preserve">, основною метою якого є провадження інноваційної освітньої діяльності за різними </w:t>
      </w:r>
      <w:r w:rsidR="0092479A" w:rsidRPr="00886982">
        <w:rPr>
          <w:rFonts w:eastAsia="Calibri"/>
          <w:lang w:val="uk-UA"/>
        </w:rPr>
        <w:t>рівнями</w:t>
      </w:r>
      <w:r w:rsidR="00A7000D" w:rsidRPr="00886982">
        <w:rPr>
          <w:rFonts w:eastAsia="Calibri"/>
          <w:lang w:val="uk-UA"/>
        </w:rPr>
        <w:t xml:space="preserve"> вищої освіти, післядипломної освіти, безперервного професійного розвитку, діяльності у сфері охорони здоров’я, проведення фундаментальних та/або прикладних наукових досліджень.</w:t>
      </w:r>
    </w:p>
    <w:p w:rsidR="0072634C" w:rsidRPr="00886982" w:rsidRDefault="0072634C" w:rsidP="00214392">
      <w:pPr>
        <w:ind w:firstLine="709"/>
        <w:jc w:val="both"/>
        <w:rPr>
          <w:rFonts w:eastAsia="Calibri"/>
          <w:lang w:val="uk-UA"/>
        </w:rPr>
      </w:pPr>
      <w:r w:rsidRPr="00886982">
        <w:rPr>
          <w:rFonts w:eastAsia="Calibri"/>
          <w:lang w:val="uk-UA"/>
        </w:rPr>
        <w:t>П</w:t>
      </w:r>
      <w:r w:rsidR="00A7000D" w:rsidRPr="00886982">
        <w:rPr>
          <w:rFonts w:eastAsia="Calibri"/>
          <w:lang w:val="uk-UA"/>
        </w:rPr>
        <w:t>ід час</w:t>
      </w:r>
      <w:r w:rsidRPr="00886982">
        <w:rPr>
          <w:rFonts w:eastAsia="Calibri"/>
          <w:lang w:val="uk-UA"/>
        </w:rPr>
        <w:t xml:space="preserve"> здійсненн</w:t>
      </w:r>
      <w:r w:rsidR="00A7000D" w:rsidRPr="00886982">
        <w:rPr>
          <w:rFonts w:eastAsia="Calibri"/>
          <w:lang w:val="uk-UA"/>
        </w:rPr>
        <w:t>я</w:t>
      </w:r>
      <w:r w:rsidRPr="00886982">
        <w:rPr>
          <w:rFonts w:eastAsia="Calibri"/>
          <w:lang w:val="uk-UA"/>
        </w:rPr>
        <w:t xml:space="preserve"> своєї діяльності </w:t>
      </w:r>
      <w:r w:rsidR="00C24933" w:rsidRPr="00886982">
        <w:rPr>
          <w:lang w:val="uk-UA"/>
        </w:rPr>
        <w:t xml:space="preserve">НУОЗ України імені П. Л. Шупика </w:t>
      </w:r>
      <w:r w:rsidRPr="00886982">
        <w:rPr>
          <w:lang w:val="uk-UA"/>
        </w:rPr>
        <w:t xml:space="preserve">дотримується таких </w:t>
      </w:r>
      <w:r w:rsidRPr="00886982">
        <w:rPr>
          <w:b/>
          <w:lang w:val="uk-UA"/>
        </w:rPr>
        <w:t>основних цінностей</w:t>
      </w:r>
      <w:r w:rsidR="00A7000D" w:rsidRPr="00886982">
        <w:rPr>
          <w:b/>
          <w:lang w:val="uk-UA"/>
        </w:rPr>
        <w:t>:</w:t>
      </w:r>
      <w:r w:rsidR="00A7000D" w:rsidRPr="00886982">
        <w:rPr>
          <w:lang w:val="uk-UA"/>
        </w:rPr>
        <w:t xml:space="preserve"> </w:t>
      </w:r>
      <w:r w:rsidRPr="00886982">
        <w:rPr>
          <w:rFonts w:eastAsia="Calibri"/>
          <w:lang w:val="uk-UA"/>
        </w:rPr>
        <w:t xml:space="preserve">національна свідомість, чесність, колегіальність і повага до людської гідності, креативність, лідерство, відповідальність, протидія дискримінації, </w:t>
      </w:r>
      <w:r w:rsidR="0052439E" w:rsidRPr="00886982">
        <w:rPr>
          <w:rFonts w:eastAsia="Calibri"/>
          <w:lang w:val="uk-UA"/>
        </w:rPr>
        <w:t xml:space="preserve">інклюзивність, </w:t>
      </w:r>
      <w:r w:rsidRPr="00886982">
        <w:rPr>
          <w:rFonts w:eastAsia="Calibri"/>
          <w:lang w:val="uk-UA"/>
        </w:rPr>
        <w:t>академічна свобода (мобільні</w:t>
      </w:r>
      <w:r w:rsidR="009B3C0C" w:rsidRPr="00886982">
        <w:rPr>
          <w:rFonts w:eastAsia="Calibri"/>
          <w:lang w:val="uk-UA"/>
        </w:rPr>
        <w:t>с</w:t>
      </w:r>
      <w:r w:rsidRPr="00886982">
        <w:rPr>
          <w:rFonts w:eastAsia="Calibri"/>
          <w:lang w:val="uk-UA"/>
        </w:rPr>
        <w:t>ть)</w:t>
      </w:r>
      <w:r w:rsidR="004C2376" w:rsidRPr="00886982">
        <w:rPr>
          <w:rFonts w:eastAsia="Calibri"/>
          <w:lang w:val="uk-UA"/>
        </w:rPr>
        <w:t xml:space="preserve">, а також </w:t>
      </w:r>
      <w:r w:rsidR="00A7000D" w:rsidRPr="00886982">
        <w:rPr>
          <w:rFonts w:eastAsia="Calibri"/>
          <w:lang w:val="uk-UA"/>
        </w:rPr>
        <w:t>недопущення</w:t>
      </w:r>
      <w:r w:rsidR="004C2376" w:rsidRPr="00886982">
        <w:rPr>
          <w:rFonts w:eastAsia="Calibri"/>
          <w:lang w:val="uk-UA"/>
        </w:rPr>
        <w:t xml:space="preserve"> корупційної поведінки та проявів конфлікту інт</w:t>
      </w:r>
      <w:r w:rsidR="00204CA1" w:rsidRPr="00886982">
        <w:rPr>
          <w:rFonts w:eastAsia="Calibri"/>
          <w:lang w:val="uk-UA"/>
        </w:rPr>
        <w:t>е</w:t>
      </w:r>
      <w:r w:rsidR="004C2376" w:rsidRPr="00886982">
        <w:rPr>
          <w:rFonts w:eastAsia="Calibri"/>
          <w:lang w:val="uk-UA"/>
        </w:rPr>
        <w:t>ре</w:t>
      </w:r>
      <w:r w:rsidR="006A75B0" w:rsidRPr="00886982">
        <w:rPr>
          <w:rFonts w:eastAsia="Calibri"/>
          <w:lang w:val="uk-UA"/>
        </w:rPr>
        <w:t>с</w:t>
      </w:r>
      <w:r w:rsidR="00DA742E" w:rsidRPr="00886982">
        <w:rPr>
          <w:rFonts w:eastAsia="Calibri"/>
          <w:lang w:val="uk-UA"/>
        </w:rPr>
        <w:t>ів, що базуються на принципах Magna Charta Universitatum щодо поширення знань серед нових поколінь, служіння суспільству та його культурному, соціальному й економічному майбутньому, надання громадянам освіти, та виховання поваги до інших, гармонії навколишнього середовища та самого життя.</w:t>
      </w:r>
    </w:p>
    <w:p w:rsidR="00D56F57" w:rsidRPr="00886982" w:rsidRDefault="00D56F57" w:rsidP="00214392">
      <w:pPr>
        <w:ind w:firstLine="709"/>
        <w:jc w:val="both"/>
        <w:rPr>
          <w:rFonts w:eastAsia="Calibri"/>
          <w:lang w:val="uk-UA"/>
        </w:rPr>
      </w:pPr>
      <w:r w:rsidRPr="00886982">
        <w:rPr>
          <w:rFonts w:eastAsia="Calibri"/>
          <w:lang w:val="uk-UA"/>
        </w:rPr>
        <w:t>Основна мета діяльності НУОЗ України імені П. Л. Шупика полягає в активному розвитку університету як конкурентоздатного закладу освіти європейського рівня на всіх рівнях вищої освіти, післядипломної освіти та безперервного професійного розвитку в усіх його напрямах діяльності зі збереженням демократичних традицій, розвиненим студентським самоврядуванням, культом знань та науки, академічними свободами, академічною доброчесністю, атмосферою творчості, відкритості, вільного волевиявлення та громадянської позиції.</w:t>
      </w:r>
      <w:r w:rsidR="00DA742E" w:rsidRPr="00886982">
        <w:rPr>
          <w:rFonts w:eastAsia="Calibri"/>
          <w:lang w:val="uk-UA"/>
        </w:rPr>
        <w:t xml:space="preserve"> </w:t>
      </w:r>
    </w:p>
    <w:p w:rsidR="00D56F57" w:rsidRPr="00886982" w:rsidRDefault="00D56F57" w:rsidP="00214392">
      <w:pPr>
        <w:ind w:firstLine="709"/>
        <w:jc w:val="both"/>
        <w:rPr>
          <w:rFonts w:eastAsia="Calibri"/>
          <w:lang w:val="uk-UA"/>
        </w:rPr>
      </w:pPr>
      <w:r w:rsidRPr="00886982">
        <w:rPr>
          <w:rFonts w:eastAsia="Calibri"/>
          <w:lang w:val="uk-UA"/>
        </w:rPr>
        <w:t>Основними завданнями НУОЗ України імені П. Л. Шупика є:</w:t>
      </w:r>
    </w:p>
    <w:p w:rsidR="00D56F57" w:rsidRPr="00813FB3" w:rsidRDefault="00D56F57" w:rsidP="00214392">
      <w:pPr>
        <w:ind w:firstLine="709"/>
        <w:jc w:val="both"/>
        <w:rPr>
          <w:rFonts w:eastAsia="Calibri"/>
          <w:lang w:val="uk-UA"/>
        </w:rPr>
      </w:pPr>
      <w:r w:rsidRPr="00886982">
        <w:rPr>
          <w:rFonts w:eastAsia="Calibri"/>
          <w:lang w:val="uk-UA"/>
        </w:rPr>
        <w:t>1) провадження на високому рівні освітньої діяльності, яка забезпечує здобуття особами вищої освіти відповідного ступеня з</w:t>
      </w:r>
      <w:r w:rsidRPr="00813FB3">
        <w:rPr>
          <w:rFonts w:eastAsia="Calibri"/>
          <w:lang w:val="uk-UA"/>
        </w:rPr>
        <w:t>а обраними ними спеціальностями</w:t>
      </w:r>
      <w:r w:rsidR="0052439E" w:rsidRPr="00813FB3">
        <w:rPr>
          <w:rFonts w:eastAsia="Calibri"/>
          <w:lang w:val="uk-UA"/>
        </w:rPr>
        <w:t>, зокрема з урахуванням вимог інклюзивності</w:t>
      </w:r>
      <w:r w:rsidR="007A5FFA" w:rsidRPr="00813FB3">
        <w:rPr>
          <w:rFonts w:eastAsia="Calibri"/>
          <w:lang w:val="uk-UA"/>
        </w:rPr>
        <w:t>, забезпечення европейського рівня професійної підготовки та післядипломного навчання</w:t>
      </w:r>
      <w:r w:rsidRPr="00813FB3">
        <w:rPr>
          <w:rFonts w:eastAsia="Calibri"/>
          <w:lang w:val="uk-UA"/>
        </w:rPr>
        <w:t>;</w:t>
      </w:r>
    </w:p>
    <w:p w:rsidR="00640A30" w:rsidRPr="00813FB3" w:rsidRDefault="00D56F57" w:rsidP="00214392">
      <w:pPr>
        <w:ind w:firstLine="709"/>
        <w:jc w:val="both"/>
        <w:rPr>
          <w:rFonts w:eastAsia="Calibri"/>
          <w:lang w:val="uk-UA"/>
        </w:rPr>
      </w:pPr>
      <w:r w:rsidRPr="00813FB3">
        <w:rPr>
          <w:rFonts w:eastAsia="Calibri"/>
          <w:lang w:val="uk-UA"/>
        </w:rPr>
        <w:t xml:space="preserve">2) провадження наукової діяльності шляхом проведення наукових досліджень і забезпечення творчої діяльності учасників освітнього процесу, підготовки наукових кадрів вищої кваліфікації і використання отриманих результатів в освітньому </w:t>
      </w:r>
      <w:r w:rsidR="002E4D59" w:rsidRPr="00813FB3">
        <w:rPr>
          <w:rFonts w:eastAsia="Calibri"/>
          <w:lang w:val="uk-UA"/>
        </w:rPr>
        <w:t>процесі на базі створених університетських лікарень;</w:t>
      </w:r>
    </w:p>
    <w:p w:rsidR="00D56F57" w:rsidRPr="00886982" w:rsidRDefault="00D56F57" w:rsidP="00214392">
      <w:pPr>
        <w:ind w:firstLine="709"/>
        <w:jc w:val="both"/>
        <w:rPr>
          <w:rFonts w:eastAsia="Calibri"/>
          <w:lang w:val="uk-UA"/>
        </w:rPr>
      </w:pPr>
      <w:r w:rsidRPr="00886982">
        <w:rPr>
          <w:rFonts w:eastAsia="Calibri"/>
          <w:lang w:val="uk-UA"/>
        </w:rPr>
        <w:t>3) участь у забезпеченні суспільного та економічного розвитку держави через формування людського капіталу;</w:t>
      </w:r>
    </w:p>
    <w:p w:rsidR="00D56F57" w:rsidRPr="00886982" w:rsidRDefault="00D56F57" w:rsidP="00214392">
      <w:pPr>
        <w:ind w:firstLine="709"/>
        <w:jc w:val="both"/>
        <w:rPr>
          <w:rFonts w:eastAsia="Calibri"/>
          <w:lang w:val="uk-UA"/>
        </w:rPr>
      </w:pPr>
      <w:r w:rsidRPr="00886982">
        <w:rPr>
          <w:rFonts w:eastAsia="Calibri"/>
          <w:lang w:val="uk-UA"/>
        </w:rPr>
        <w:t>4) формування особистості шляхом патріотичного, правового, екологічного виховання, утвердження в учасників освітнього процесу моральних цінностей, соціальної активності, громадянської позиції та відповідальності, здорового способу життя, вміння вільно мислити та самоорганізовуватися в сучасних умовах;</w:t>
      </w:r>
    </w:p>
    <w:p w:rsidR="00D56F57" w:rsidRPr="00886982" w:rsidRDefault="00D56F57" w:rsidP="00214392">
      <w:pPr>
        <w:ind w:firstLine="709"/>
        <w:jc w:val="both"/>
        <w:rPr>
          <w:rFonts w:eastAsia="Calibri"/>
          <w:lang w:val="uk-UA"/>
        </w:rPr>
      </w:pPr>
      <w:r w:rsidRPr="00886982">
        <w:rPr>
          <w:rFonts w:eastAsia="Calibri"/>
          <w:lang w:val="uk-UA"/>
        </w:rPr>
        <w:lastRenderedPageBreak/>
        <w:t>5) забезпечення органічного поєднання в освітньому процесі освітньої, наукової та інноваційної діяльності;</w:t>
      </w:r>
    </w:p>
    <w:p w:rsidR="00D56F57" w:rsidRPr="00886982" w:rsidRDefault="00D56F57" w:rsidP="00214392">
      <w:pPr>
        <w:ind w:firstLine="709"/>
        <w:jc w:val="both"/>
        <w:rPr>
          <w:rFonts w:eastAsia="Calibri"/>
          <w:lang w:val="uk-UA"/>
        </w:rPr>
      </w:pPr>
      <w:r w:rsidRPr="00886982">
        <w:rPr>
          <w:rFonts w:eastAsia="Calibri"/>
          <w:lang w:val="uk-UA"/>
        </w:rPr>
        <w:t>6) створення необхідних умов для реалізації учасниками освітнього процесу їхніх здібностей і талантів;</w:t>
      </w:r>
    </w:p>
    <w:p w:rsidR="00D56F57" w:rsidRPr="00886982" w:rsidRDefault="00D56F57" w:rsidP="00214392">
      <w:pPr>
        <w:ind w:firstLine="709"/>
        <w:jc w:val="both"/>
        <w:rPr>
          <w:rFonts w:eastAsia="Calibri"/>
          <w:lang w:val="uk-UA"/>
        </w:rPr>
      </w:pPr>
      <w:r w:rsidRPr="00886982">
        <w:rPr>
          <w:rFonts w:eastAsia="Calibri"/>
          <w:lang w:val="uk-UA"/>
        </w:rPr>
        <w:t>7) збереження та примноження моральних, культурних, наукових цінностей і досягнень суспільства;</w:t>
      </w:r>
    </w:p>
    <w:p w:rsidR="00D56F57" w:rsidRPr="00886982" w:rsidRDefault="00D56F57" w:rsidP="00214392">
      <w:pPr>
        <w:ind w:firstLine="709"/>
        <w:jc w:val="both"/>
        <w:rPr>
          <w:rFonts w:eastAsia="Calibri"/>
          <w:lang w:val="uk-UA"/>
        </w:rPr>
      </w:pPr>
      <w:r w:rsidRPr="00886982">
        <w:rPr>
          <w:rFonts w:eastAsia="Calibri"/>
          <w:lang w:val="uk-UA"/>
        </w:rPr>
        <w:t>8) поширення знань серед населення, підвищення освітнього і культурного рівня громадян;</w:t>
      </w:r>
    </w:p>
    <w:p w:rsidR="00813FB3" w:rsidRPr="00813FB3" w:rsidRDefault="00813FB3" w:rsidP="00813FB3">
      <w:pPr>
        <w:ind w:firstLine="709"/>
        <w:jc w:val="both"/>
        <w:rPr>
          <w:rFonts w:eastAsia="Calibri"/>
          <w:lang w:val="uk-UA"/>
        </w:rPr>
      </w:pPr>
      <w:r w:rsidRPr="00813FB3">
        <w:rPr>
          <w:rFonts w:eastAsia="Calibri"/>
          <w:lang w:val="uk-UA"/>
        </w:rPr>
        <w:t>9) налагодження міжнародних зв’язків та провадження міжнародної діяльності в галузі освіти, науки, спорту, мистецтва і культури, а також  у сфері професійного самоврядування;</w:t>
      </w:r>
    </w:p>
    <w:p w:rsidR="00813FB3" w:rsidRPr="00813FB3" w:rsidRDefault="00813FB3" w:rsidP="00813FB3">
      <w:pPr>
        <w:ind w:firstLine="709"/>
        <w:jc w:val="both"/>
        <w:rPr>
          <w:rFonts w:eastAsia="Calibri"/>
          <w:lang w:val="uk-UA"/>
        </w:rPr>
      </w:pPr>
      <w:r w:rsidRPr="00813FB3">
        <w:rPr>
          <w:rFonts w:eastAsia="Calibri"/>
          <w:lang w:val="uk-UA"/>
        </w:rPr>
        <w:t>10) вивчення попиту на окремі спеціальності на ринку праці та сприяння працевлаштуванню випускників.</w:t>
      </w:r>
    </w:p>
    <w:p w:rsidR="00813FB3" w:rsidRPr="00813FB3" w:rsidRDefault="00813FB3" w:rsidP="00813FB3">
      <w:pPr>
        <w:ind w:firstLine="709"/>
        <w:jc w:val="both"/>
        <w:rPr>
          <w:rFonts w:eastAsia="Calibri"/>
          <w:lang w:val="uk-UA"/>
        </w:rPr>
      </w:pPr>
      <w:r w:rsidRPr="00813FB3">
        <w:rPr>
          <w:rFonts w:eastAsia="Calibri"/>
          <w:lang w:val="uk-UA"/>
        </w:rPr>
        <w:t>1</w:t>
      </w:r>
      <w:r>
        <w:rPr>
          <w:rFonts w:eastAsia="Calibri"/>
          <w:lang w:val="uk-UA"/>
        </w:rPr>
        <w:t>1</w:t>
      </w:r>
      <w:r w:rsidRPr="00813FB3">
        <w:rPr>
          <w:rFonts w:eastAsia="Calibri"/>
          <w:lang w:val="uk-UA"/>
        </w:rPr>
        <w:t>) забезпечення експертного супроводу за дорученням МОЗ України процесів сертифікації медичних працівників та  акредитації медичних закладів за європейськими та світовими стандартами;</w:t>
      </w:r>
    </w:p>
    <w:p w:rsidR="00813FB3" w:rsidRPr="00813FB3" w:rsidRDefault="00813FB3" w:rsidP="00813FB3">
      <w:pPr>
        <w:ind w:firstLine="709"/>
        <w:jc w:val="both"/>
        <w:rPr>
          <w:rFonts w:eastAsia="Calibri"/>
          <w:lang w:val="uk-UA"/>
        </w:rPr>
      </w:pPr>
      <w:r w:rsidRPr="00813FB3">
        <w:rPr>
          <w:rFonts w:eastAsia="Calibri"/>
          <w:lang w:val="uk-UA"/>
        </w:rPr>
        <w:t>1</w:t>
      </w:r>
      <w:r>
        <w:rPr>
          <w:rFonts w:eastAsia="Calibri"/>
          <w:lang w:val="uk-UA"/>
        </w:rPr>
        <w:t>2</w:t>
      </w:r>
      <w:r w:rsidRPr="00813FB3">
        <w:rPr>
          <w:rFonts w:eastAsia="Calibri"/>
          <w:lang w:val="uk-UA"/>
        </w:rPr>
        <w:t>) забезпечення розробки та впровадження моделі функціонування  університетської клініки;</w:t>
      </w:r>
    </w:p>
    <w:p w:rsidR="00813FB3" w:rsidRDefault="00813FB3" w:rsidP="00813FB3">
      <w:pPr>
        <w:ind w:firstLine="709"/>
        <w:jc w:val="both"/>
        <w:rPr>
          <w:rFonts w:eastAsia="Calibri"/>
          <w:lang w:val="uk-UA"/>
        </w:rPr>
      </w:pPr>
      <w:r w:rsidRPr="00813FB3">
        <w:rPr>
          <w:rFonts w:eastAsia="Calibri"/>
          <w:lang w:val="uk-UA"/>
        </w:rPr>
        <w:t>1</w:t>
      </w:r>
      <w:r>
        <w:rPr>
          <w:rFonts w:eastAsia="Calibri"/>
          <w:lang w:val="uk-UA"/>
        </w:rPr>
        <w:t>3</w:t>
      </w:r>
      <w:r w:rsidRPr="00813FB3">
        <w:rPr>
          <w:rFonts w:eastAsia="Calibri"/>
          <w:lang w:val="uk-UA"/>
        </w:rPr>
        <w:t>) формування та впровадження моделей надання медико-соціальних послуг для захисників та захисниць</w:t>
      </w:r>
      <w:r>
        <w:rPr>
          <w:rFonts w:eastAsia="Calibri"/>
          <w:lang w:val="uk-UA"/>
        </w:rPr>
        <w:t>.</w:t>
      </w:r>
    </w:p>
    <w:p w:rsidR="00A7000D" w:rsidRPr="00886982" w:rsidRDefault="00A7000D" w:rsidP="00214392">
      <w:pPr>
        <w:ind w:firstLine="709"/>
        <w:jc w:val="both"/>
        <w:rPr>
          <w:rFonts w:eastAsia="Calibri"/>
          <w:lang w:val="uk-UA"/>
        </w:rPr>
      </w:pPr>
      <w:r w:rsidRPr="00886982">
        <w:rPr>
          <w:rFonts w:eastAsia="Calibri"/>
          <w:lang w:val="uk-UA"/>
        </w:rPr>
        <w:t>НУОЗ України імені П. Л. Шупика – цілісний освітній</w:t>
      </w:r>
      <w:r w:rsidR="00D56F57" w:rsidRPr="00886982">
        <w:rPr>
          <w:rFonts w:eastAsia="Calibri"/>
          <w:lang w:val="uk-UA"/>
        </w:rPr>
        <w:t>,</w:t>
      </w:r>
      <w:r w:rsidRPr="00886982">
        <w:rPr>
          <w:rFonts w:eastAsia="Calibri"/>
          <w:lang w:val="uk-UA"/>
        </w:rPr>
        <w:t xml:space="preserve"> науковий </w:t>
      </w:r>
      <w:r w:rsidR="00D56F57" w:rsidRPr="00886982">
        <w:rPr>
          <w:rFonts w:eastAsia="Calibri"/>
          <w:lang w:val="uk-UA"/>
        </w:rPr>
        <w:t xml:space="preserve">та лікувальний </w:t>
      </w:r>
      <w:r w:rsidRPr="00886982">
        <w:rPr>
          <w:rFonts w:eastAsia="Calibri"/>
          <w:lang w:val="uk-UA"/>
        </w:rPr>
        <w:t>комплекс, який постійно вдосконалюється і широко взаємодіє із усіма стейкхолдерами, забезпечуючи розвиток фундаментальної і прикладної науки в галузі охорони здоров’я</w:t>
      </w:r>
      <w:r w:rsidR="0092479A" w:rsidRPr="00886982">
        <w:rPr>
          <w:rFonts w:eastAsia="Calibri"/>
          <w:lang w:val="uk-UA"/>
        </w:rPr>
        <w:t xml:space="preserve"> і суміжних галузях</w:t>
      </w:r>
      <w:r w:rsidRPr="00886982">
        <w:rPr>
          <w:rFonts w:eastAsia="Calibri"/>
          <w:lang w:val="uk-UA"/>
        </w:rPr>
        <w:t>, надання якісної медичної допомоги і розробку новітніх діагностичних і лікувальних технологій.</w:t>
      </w:r>
    </w:p>
    <w:p w:rsidR="00A7000D" w:rsidRPr="00886982" w:rsidRDefault="00A7000D" w:rsidP="00214392">
      <w:pPr>
        <w:ind w:firstLine="709"/>
        <w:jc w:val="both"/>
        <w:rPr>
          <w:rFonts w:eastAsia="Calibri"/>
          <w:lang w:val="uk-UA"/>
        </w:rPr>
      </w:pPr>
      <w:r w:rsidRPr="00886982">
        <w:rPr>
          <w:rFonts w:eastAsia="Calibri"/>
          <w:lang w:val="uk-UA"/>
        </w:rPr>
        <w:t xml:space="preserve">НУОЗ України імені П. Л. Шупика прагне: </w:t>
      </w:r>
    </w:p>
    <w:p w:rsidR="00A7000D" w:rsidRPr="00886982" w:rsidRDefault="00A7000D" w:rsidP="00214392">
      <w:pPr>
        <w:ind w:firstLine="709"/>
        <w:jc w:val="both"/>
        <w:rPr>
          <w:rFonts w:eastAsia="Calibri"/>
          <w:lang w:val="uk-UA"/>
        </w:rPr>
      </w:pPr>
      <w:r w:rsidRPr="00886982">
        <w:rPr>
          <w:rFonts w:eastAsia="Calibri"/>
          <w:lang w:val="uk-UA"/>
        </w:rPr>
        <w:t>- забезпечити конкурентноспроможність випускників на ринку праці України та за її межами;</w:t>
      </w:r>
    </w:p>
    <w:p w:rsidR="00A7000D" w:rsidRPr="00886982" w:rsidRDefault="00A7000D" w:rsidP="00214392">
      <w:pPr>
        <w:ind w:firstLine="709"/>
        <w:jc w:val="both"/>
        <w:rPr>
          <w:rFonts w:eastAsia="Calibri"/>
          <w:lang w:val="uk-UA"/>
        </w:rPr>
      </w:pPr>
      <w:r w:rsidRPr="00886982">
        <w:rPr>
          <w:rFonts w:eastAsia="Calibri"/>
          <w:lang w:val="uk-UA"/>
        </w:rPr>
        <w:t>- формувати високоморальних, освічених та всебічно розвинених особистостей з чіткою громадянською позицією;</w:t>
      </w:r>
    </w:p>
    <w:p w:rsidR="00A7000D" w:rsidRPr="00886982" w:rsidRDefault="00A7000D" w:rsidP="00214392">
      <w:pPr>
        <w:ind w:firstLine="709"/>
        <w:jc w:val="both"/>
        <w:rPr>
          <w:rFonts w:eastAsia="Calibri"/>
          <w:lang w:val="uk-UA"/>
        </w:rPr>
      </w:pPr>
      <w:r w:rsidRPr="00886982">
        <w:rPr>
          <w:rFonts w:eastAsia="Calibri"/>
          <w:lang w:val="uk-UA"/>
        </w:rPr>
        <w:t>- створити максимальні можливості для реалізації та розвитку особистості усіх учасників освітнього процесу;</w:t>
      </w:r>
    </w:p>
    <w:p w:rsidR="00A7000D" w:rsidRPr="00886982" w:rsidRDefault="00A7000D" w:rsidP="00214392">
      <w:pPr>
        <w:ind w:firstLine="709"/>
        <w:jc w:val="both"/>
        <w:rPr>
          <w:rFonts w:eastAsia="Calibri"/>
          <w:lang w:val="uk-UA"/>
        </w:rPr>
      </w:pPr>
      <w:r w:rsidRPr="00886982">
        <w:rPr>
          <w:rFonts w:eastAsia="Calibri"/>
          <w:lang w:val="uk-UA"/>
        </w:rPr>
        <w:t xml:space="preserve">- забезпечити високі професійні стандарти </w:t>
      </w:r>
      <w:r w:rsidR="0092479A" w:rsidRPr="00886982">
        <w:rPr>
          <w:rFonts w:eastAsia="Calibri"/>
          <w:lang w:val="uk-UA"/>
        </w:rPr>
        <w:t>на всіх етапах формування компетентного фахівця</w:t>
      </w:r>
      <w:r w:rsidRPr="00886982">
        <w:rPr>
          <w:rFonts w:eastAsia="Calibri"/>
          <w:lang w:val="uk-UA"/>
        </w:rPr>
        <w:t>;</w:t>
      </w:r>
    </w:p>
    <w:p w:rsidR="00A7000D" w:rsidRPr="00886982" w:rsidRDefault="00A7000D" w:rsidP="00214392">
      <w:pPr>
        <w:ind w:firstLine="709"/>
        <w:jc w:val="both"/>
        <w:rPr>
          <w:rFonts w:eastAsia="Calibri"/>
          <w:lang w:val="uk-UA"/>
        </w:rPr>
      </w:pPr>
      <w:r w:rsidRPr="00886982">
        <w:rPr>
          <w:rFonts w:eastAsia="Calibri"/>
          <w:lang w:val="uk-UA"/>
        </w:rPr>
        <w:t>- забезпечити надання висококваліфікованої медичної допомоги населенню, шляхом розробки і впровадження сучасних новітніх технологій діагностики, лікування та реабілітації;</w:t>
      </w:r>
    </w:p>
    <w:p w:rsidR="00A7000D" w:rsidRPr="00886982" w:rsidRDefault="00A7000D" w:rsidP="00214392">
      <w:pPr>
        <w:ind w:firstLine="709"/>
        <w:jc w:val="both"/>
        <w:rPr>
          <w:rFonts w:eastAsia="Calibri"/>
          <w:lang w:val="uk-UA"/>
        </w:rPr>
      </w:pPr>
      <w:r w:rsidRPr="00886982">
        <w:rPr>
          <w:rFonts w:eastAsia="Calibri"/>
          <w:lang w:val="uk-UA"/>
        </w:rPr>
        <w:t>- сформувати соціально-збалансовану модель фінансової стабільності університету.</w:t>
      </w:r>
    </w:p>
    <w:p w:rsidR="007D3F25" w:rsidRPr="00886982" w:rsidRDefault="007D3F25" w:rsidP="00214392">
      <w:pPr>
        <w:rPr>
          <w:b/>
          <w:bCs/>
          <w:lang w:val="uk-UA"/>
        </w:rPr>
      </w:pPr>
      <w:bookmarkStart w:id="1" w:name="_Hlk474947519"/>
    </w:p>
    <w:p w:rsidR="00A7000D" w:rsidRPr="00886982" w:rsidRDefault="004A564C" w:rsidP="00214392">
      <w:pPr>
        <w:pStyle w:val="Default"/>
        <w:ind w:firstLine="709"/>
        <w:jc w:val="center"/>
        <w:rPr>
          <w:b/>
          <w:bCs/>
          <w:sz w:val="28"/>
          <w:szCs w:val="28"/>
          <w:lang w:val="uk-UA"/>
        </w:rPr>
      </w:pPr>
      <w:r w:rsidRPr="00886982">
        <w:rPr>
          <w:b/>
          <w:bCs/>
          <w:sz w:val="28"/>
          <w:szCs w:val="28"/>
          <w:lang w:val="uk-UA"/>
        </w:rPr>
        <w:t>2</w:t>
      </w:r>
      <w:r w:rsidR="00A7000D" w:rsidRPr="00886982">
        <w:rPr>
          <w:b/>
          <w:bCs/>
          <w:sz w:val="28"/>
          <w:szCs w:val="28"/>
          <w:lang w:val="uk-UA"/>
        </w:rPr>
        <w:t xml:space="preserve"> </w:t>
      </w:r>
      <w:r w:rsidR="0063359D" w:rsidRPr="00886982">
        <w:rPr>
          <w:b/>
          <w:bCs/>
          <w:sz w:val="28"/>
          <w:szCs w:val="28"/>
          <w:lang w:val="uk-UA"/>
        </w:rPr>
        <w:t>Місія, візія</w:t>
      </w:r>
      <w:r w:rsidR="00851677" w:rsidRPr="00886982">
        <w:rPr>
          <w:b/>
          <w:bCs/>
          <w:sz w:val="28"/>
          <w:szCs w:val="28"/>
          <w:lang w:val="uk-UA"/>
        </w:rPr>
        <w:t>,</w:t>
      </w:r>
      <w:r w:rsidR="0063359D" w:rsidRPr="00886982">
        <w:rPr>
          <w:b/>
          <w:bCs/>
          <w:sz w:val="28"/>
          <w:szCs w:val="28"/>
          <w:lang w:val="uk-UA"/>
        </w:rPr>
        <w:t xml:space="preserve"> мета </w:t>
      </w:r>
      <w:r w:rsidR="004623C6" w:rsidRPr="00886982">
        <w:rPr>
          <w:b/>
          <w:bCs/>
          <w:sz w:val="28"/>
          <w:szCs w:val="28"/>
          <w:lang w:val="uk-UA"/>
        </w:rPr>
        <w:t xml:space="preserve">та основні завдання </w:t>
      </w:r>
      <w:r w:rsidR="0063359D" w:rsidRPr="00886982">
        <w:rPr>
          <w:b/>
          <w:bCs/>
          <w:sz w:val="28"/>
          <w:szCs w:val="28"/>
          <w:lang w:val="uk-UA"/>
        </w:rPr>
        <w:t>розвитку</w:t>
      </w:r>
    </w:p>
    <w:p w:rsidR="00642875" w:rsidRPr="00886982" w:rsidRDefault="0063359D" w:rsidP="00214392">
      <w:pPr>
        <w:pStyle w:val="Default"/>
        <w:ind w:firstLine="709"/>
        <w:jc w:val="both"/>
        <w:rPr>
          <w:bCs/>
          <w:sz w:val="28"/>
          <w:szCs w:val="28"/>
          <w:lang w:val="uk-UA"/>
        </w:rPr>
      </w:pPr>
      <w:r w:rsidRPr="00886982">
        <w:rPr>
          <w:bCs/>
          <w:sz w:val="28"/>
          <w:szCs w:val="28"/>
          <w:lang w:val="uk-UA"/>
        </w:rPr>
        <w:t xml:space="preserve">2.1 </w:t>
      </w:r>
      <w:r w:rsidRPr="00886982">
        <w:rPr>
          <w:b/>
          <w:bCs/>
          <w:sz w:val="28"/>
          <w:szCs w:val="28"/>
          <w:u w:val="single"/>
          <w:lang w:val="uk-UA"/>
        </w:rPr>
        <w:t>Місія</w:t>
      </w:r>
      <w:r w:rsidRPr="00886982">
        <w:rPr>
          <w:bCs/>
          <w:sz w:val="28"/>
          <w:szCs w:val="28"/>
          <w:lang w:val="uk-UA"/>
        </w:rPr>
        <w:t xml:space="preserve"> – </w:t>
      </w:r>
      <w:r w:rsidR="00813FB3" w:rsidRPr="00813FB3">
        <w:rPr>
          <w:bCs/>
          <w:sz w:val="28"/>
          <w:szCs w:val="28"/>
          <w:lang w:val="uk-UA"/>
        </w:rPr>
        <w:t>забезпечення високої якості освітньої, наукової та лікувальної діяльності на основі розробки і впровадження інноваційних технологій, міжнародного досвіду, реалізації ефективної моделі соціального та державно-</w:t>
      </w:r>
      <w:r w:rsidR="00813FB3" w:rsidRPr="00813FB3">
        <w:rPr>
          <w:bCs/>
          <w:sz w:val="28"/>
          <w:szCs w:val="28"/>
          <w:lang w:val="uk-UA"/>
        </w:rPr>
        <w:lastRenderedPageBreak/>
        <w:t>приватного партнерства, спрямованої на поліпшення здоров’я і подовження тривалості життя людей</w:t>
      </w:r>
      <w:r w:rsidR="00642875" w:rsidRPr="00886982">
        <w:rPr>
          <w:bCs/>
          <w:sz w:val="28"/>
          <w:szCs w:val="28"/>
          <w:lang w:val="uk-UA"/>
        </w:rPr>
        <w:t>.</w:t>
      </w:r>
    </w:p>
    <w:p w:rsidR="0092479A" w:rsidRPr="00886982" w:rsidRDefault="004A564C" w:rsidP="00214392">
      <w:pPr>
        <w:pStyle w:val="Default"/>
        <w:ind w:firstLine="709"/>
        <w:jc w:val="both"/>
        <w:rPr>
          <w:bCs/>
          <w:sz w:val="28"/>
          <w:szCs w:val="28"/>
          <w:lang w:val="uk-UA"/>
        </w:rPr>
      </w:pPr>
      <w:r w:rsidRPr="00886982">
        <w:rPr>
          <w:bCs/>
          <w:sz w:val="28"/>
          <w:szCs w:val="28"/>
          <w:lang w:val="uk-UA"/>
        </w:rPr>
        <w:t>2.</w:t>
      </w:r>
      <w:r w:rsidR="0063359D" w:rsidRPr="00886982">
        <w:rPr>
          <w:bCs/>
          <w:sz w:val="28"/>
          <w:szCs w:val="28"/>
          <w:lang w:val="uk-UA"/>
        </w:rPr>
        <w:t>2</w:t>
      </w:r>
      <w:r w:rsidRPr="00886982">
        <w:rPr>
          <w:bCs/>
          <w:sz w:val="28"/>
          <w:szCs w:val="28"/>
          <w:lang w:val="uk-UA"/>
        </w:rPr>
        <w:t xml:space="preserve"> </w:t>
      </w:r>
      <w:r w:rsidR="0092479A" w:rsidRPr="00886982">
        <w:rPr>
          <w:b/>
          <w:bCs/>
          <w:sz w:val="28"/>
          <w:szCs w:val="28"/>
          <w:u w:val="single"/>
          <w:lang w:val="uk-UA"/>
        </w:rPr>
        <w:t>Бачення:</w:t>
      </w:r>
      <w:r w:rsidR="0092479A" w:rsidRPr="00886982">
        <w:rPr>
          <w:bCs/>
          <w:sz w:val="28"/>
          <w:szCs w:val="28"/>
          <w:lang w:val="uk-UA"/>
        </w:rPr>
        <w:t xml:space="preserve"> Лідер в сфері медичної освіти, орієнтований на формування фахівця, відповідного вимогам кращої сві</w:t>
      </w:r>
      <w:r w:rsidR="002623EF" w:rsidRPr="00886982">
        <w:rPr>
          <w:bCs/>
          <w:sz w:val="28"/>
          <w:szCs w:val="28"/>
          <w:lang w:val="uk-UA"/>
        </w:rPr>
        <w:t xml:space="preserve">тової практики для забезпечення </w:t>
      </w:r>
      <w:r w:rsidR="0092479A" w:rsidRPr="00886982">
        <w:rPr>
          <w:bCs/>
          <w:sz w:val="28"/>
          <w:szCs w:val="28"/>
          <w:lang w:val="uk-UA"/>
        </w:rPr>
        <w:t>здоров'я нації.</w:t>
      </w:r>
    </w:p>
    <w:p w:rsidR="004A564C" w:rsidRPr="00886982" w:rsidRDefault="004A564C" w:rsidP="00214392">
      <w:pPr>
        <w:pStyle w:val="Default"/>
        <w:ind w:firstLine="709"/>
        <w:rPr>
          <w:bCs/>
          <w:sz w:val="28"/>
          <w:szCs w:val="28"/>
          <w:lang w:val="uk-UA"/>
        </w:rPr>
      </w:pPr>
      <w:r w:rsidRPr="00886982">
        <w:rPr>
          <w:b/>
          <w:bCs/>
          <w:sz w:val="28"/>
          <w:szCs w:val="28"/>
          <w:u w:val="single"/>
          <w:lang w:val="uk-UA"/>
        </w:rPr>
        <w:t>Склад візії:</w:t>
      </w:r>
    </w:p>
    <w:p w:rsidR="00D56F57" w:rsidRPr="00886982" w:rsidRDefault="004A564C" w:rsidP="00214392">
      <w:pPr>
        <w:pStyle w:val="Default"/>
        <w:ind w:firstLine="709"/>
        <w:jc w:val="both"/>
        <w:rPr>
          <w:bCs/>
          <w:sz w:val="28"/>
          <w:szCs w:val="28"/>
          <w:lang w:val="uk-UA"/>
        </w:rPr>
      </w:pPr>
      <w:r w:rsidRPr="00886982">
        <w:rPr>
          <w:bCs/>
          <w:sz w:val="28"/>
          <w:szCs w:val="28"/>
          <w:lang w:val="uk-UA"/>
        </w:rPr>
        <w:t xml:space="preserve">- </w:t>
      </w:r>
      <w:r w:rsidRPr="00886982">
        <w:rPr>
          <w:b/>
          <w:bCs/>
          <w:sz w:val="28"/>
          <w:szCs w:val="28"/>
          <w:lang w:val="uk-UA"/>
        </w:rPr>
        <w:t>бути</w:t>
      </w:r>
      <w:r w:rsidRPr="00886982">
        <w:rPr>
          <w:bCs/>
          <w:sz w:val="28"/>
          <w:szCs w:val="28"/>
          <w:lang w:val="uk-UA"/>
        </w:rPr>
        <w:t xml:space="preserve"> </w:t>
      </w:r>
      <w:r w:rsidR="00D56F57" w:rsidRPr="00886982">
        <w:rPr>
          <w:bCs/>
          <w:sz w:val="28"/>
          <w:szCs w:val="28"/>
          <w:lang w:val="uk-UA"/>
        </w:rPr>
        <w:t>самодостатнім національним закладом вищої освіти як окрема юридична особа, забезпечити лідерські позиції у галузі знань 22 Охорона здоровя на всіх рівнях вищої та післядипломної освіти;</w:t>
      </w:r>
    </w:p>
    <w:p w:rsidR="00D56F57" w:rsidRPr="00886982" w:rsidRDefault="00D56F57" w:rsidP="00214392">
      <w:pPr>
        <w:pStyle w:val="Default"/>
        <w:ind w:firstLine="709"/>
        <w:jc w:val="both"/>
        <w:rPr>
          <w:bCs/>
          <w:sz w:val="28"/>
          <w:szCs w:val="28"/>
          <w:lang w:val="uk-UA"/>
        </w:rPr>
      </w:pPr>
      <w:r w:rsidRPr="00886982">
        <w:rPr>
          <w:bCs/>
          <w:sz w:val="28"/>
          <w:szCs w:val="28"/>
          <w:lang w:val="uk-UA"/>
        </w:rPr>
        <w:t xml:space="preserve">-  </w:t>
      </w:r>
      <w:r w:rsidRPr="00886982">
        <w:rPr>
          <w:b/>
          <w:bCs/>
          <w:sz w:val="28"/>
          <w:szCs w:val="28"/>
          <w:lang w:val="uk-UA"/>
        </w:rPr>
        <w:t>забезпечити</w:t>
      </w:r>
      <w:r w:rsidRPr="00886982">
        <w:rPr>
          <w:bCs/>
          <w:sz w:val="28"/>
          <w:szCs w:val="28"/>
          <w:lang w:val="uk-UA"/>
        </w:rPr>
        <w:t xml:space="preserve"> ефективну співпрацю зі стейкхолдерами для розширення фінансування наукової діяльності,  розвитку наукової інфраструктури для ефективної підготовки науково-педагогічних кадрів, провадження інноваційної наукової діяльності  та запровадження трансферу технологій;</w:t>
      </w:r>
    </w:p>
    <w:p w:rsidR="00D56F57" w:rsidRPr="00886982" w:rsidRDefault="004A564C" w:rsidP="00214392">
      <w:pPr>
        <w:pStyle w:val="Default"/>
        <w:ind w:firstLine="709"/>
        <w:jc w:val="both"/>
        <w:rPr>
          <w:b/>
          <w:bCs/>
          <w:sz w:val="28"/>
          <w:szCs w:val="28"/>
          <w:lang w:val="uk-UA"/>
        </w:rPr>
      </w:pPr>
      <w:r w:rsidRPr="00886982">
        <w:rPr>
          <w:bCs/>
          <w:sz w:val="28"/>
          <w:szCs w:val="28"/>
          <w:lang w:val="uk-UA"/>
        </w:rPr>
        <w:t xml:space="preserve">- </w:t>
      </w:r>
      <w:r w:rsidR="00D56F57" w:rsidRPr="00886982">
        <w:rPr>
          <w:b/>
          <w:bCs/>
          <w:sz w:val="28"/>
          <w:szCs w:val="28"/>
          <w:lang w:val="uk-UA"/>
        </w:rPr>
        <w:t xml:space="preserve">створити та забезпечити </w:t>
      </w:r>
      <w:r w:rsidR="00D56F57" w:rsidRPr="00886982">
        <w:rPr>
          <w:bCs/>
          <w:sz w:val="28"/>
          <w:szCs w:val="28"/>
          <w:lang w:val="uk-UA"/>
        </w:rPr>
        <w:t>ефективну діяльність Університету у якості моніторингово-аналітичного та науково-методичного центру для Міністерства охорони здоровʼя України;</w:t>
      </w:r>
      <w:r w:rsidR="00D56F57" w:rsidRPr="00886982">
        <w:rPr>
          <w:b/>
          <w:bCs/>
          <w:sz w:val="28"/>
          <w:szCs w:val="28"/>
          <w:lang w:val="uk-UA"/>
        </w:rPr>
        <w:t xml:space="preserve"> </w:t>
      </w:r>
    </w:p>
    <w:p w:rsidR="00D56F57" w:rsidRPr="00886982" w:rsidRDefault="00D56F57" w:rsidP="00214392">
      <w:pPr>
        <w:pStyle w:val="Default"/>
        <w:ind w:firstLine="709"/>
        <w:jc w:val="both"/>
        <w:rPr>
          <w:bCs/>
          <w:sz w:val="28"/>
          <w:szCs w:val="28"/>
          <w:lang w:val="uk-UA"/>
        </w:rPr>
      </w:pPr>
      <w:r w:rsidRPr="00886982">
        <w:rPr>
          <w:bCs/>
          <w:sz w:val="28"/>
          <w:szCs w:val="28"/>
          <w:lang w:val="uk-UA"/>
        </w:rPr>
        <w:t xml:space="preserve">- </w:t>
      </w:r>
      <w:r w:rsidRPr="00886982">
        <w:rPr>
          <w:b/>
          <w:bCs/>
          <w:sz w:val="28"/>
          <w:szCs w:val="28"/>
          <w:lang w:val="uk-UA"/>
        </w:rPr>
        <w:t>стати</w:t>
      </w:r>
      <w:r w:rsidRPr="00886982">
        <w:rPr>
          <w:bCs/>
          <w:sz w:val="28"/>
          <w:szCs w:val="28"/>
          <w:lang w:val="uk-UA"/>
        </w:rPr>
        <w:t xml:space="preserve"> аналітичною опорою для Міністерства охорони здоровʼя України та Національної служби здоровʼя України у розгляді питань якості надання медичної допомоги;</w:t>
      </w:r>
    </w:p>
    <w:p w:rsidR="004A564C" w:rsidRPr="00886982" w:rsidRDefault="004A564C" w:rsidP="00214392">
      <w:pPr>
        <w:pStyle w:val="Default"/>
        <w:ind w:firstLine="709"/>
        <w:jc w:val="both"/>
        <w:rPr>
          <w:b/>
          <w:bCs/>
          <w:sz w:val="28"/>
          <w:szCs w:val="28"/>
          <w:lang w:val="uk-UA"/>
        </w:rPr>
      </w:pPr>
      <w:r w:rsidRPr="00886982">
        <w:rPr>
          <w:bCs/>
          <w:sz w:val="28"/>
          <w:szCs w:val="28"/>
          <w:lang w:val="uk-UA"/>
        </w:rPr>
        <w:t xml:space="preserve">- </w:t>
      </w:r>
      <w:r w:rsidRPr="00886982">
        <w:rPr>
          <w:b/>
          <w:bCs/>
          <w:sz w:val="28"/>
          <w:szCs w:val="28"/>
          <w:lang w:val="uk-UA"/>
        </w:rPr>
        <w:t>забезпечити</w:t>
      </w:r>
      <w:r w:rsidRPr="00886982">
        <w:rPr>
          <w:bCs/>
          <w:sz w:val="28"/>
          <w:szCs w:val="28"/>
          <w:lang w:val="uk-UA"/>
        </w:rPr>
        <w:t xml:space="preserve"> підготовку інформаційно-аналітичних матеріалів та  розробку проєктів програмних, нормативних та методичних документів з питань: стандартизації та удосконалення надання медичної і фармацевтичної допомоги та кваліфікаційних вимог до працівників галузі охорони здоров’я відповідно до європейських вимог; забезпечення та поліпшення якості освіти за спеціальностями галузі знань 22 «Охорона здоров’я», 091 «Біологія»</w:t>
      </w:r>
      <w:r w:rsidR="0092479A" w:rsidRPr="00886982">
        <w:rPr>
          <w:bCs/>
          <w:sz w:val="28"/>
          <w:szCs w:val="28"/>
          <w:lang w:val="uk-UA"/>
        </w:rPr>
        <w:t xml:space="preserve">, 05 «Соціальні та поведінкові науки», 053 «Психологія», 23 «Соціальна робота» та їх </w:t>
      </w:r>
      <w:r w:rsidRPr="00886982">
        <w:rPr>
          <w:bCs/>
          <w:sz w:val="28"/>
          <w:szCs w:val="28"/>
          <w:lang w:val="uk-UA"/>
        </w:rPr>
        <w:t>гармонізації з європейським освітнім простором тощо;</w:t>
      </w:r>
    </w:p>
    <w:p w:rsidR="004A564C" w:rsidRPr="00886982" w:rsidRDefault="004A564C" w:rsidP="00214392">
      <w:pPr>
        <w:pStyle w:val="Default"/>
        <w:ind w:firstLine="709"/>
        <w:jc w:val="both"/>
        <w:rPr>
          <w:bCs/>
          <w:sz w:val="28"/>
          <w:szCs w:val="28"/>
          <w:lang w:val="uk-UA"/>
        </w:rPr>
      </w:pPr>
      <w:r w:rsidRPr="00886982">
        <w:rPr>
          <w:bCs/>
          <w:sz w:val="28"/>
          <w:szCs w:val="28"/>
          <w:lang w:val="uk-UA"/>
        </w:rPr>
        <w:t xml:space="preserve">- </w:t>
      </w:r>
      <w:r w:rsidRPr="00886982">
        <w:rPr>
          <w:b/>
          <w:bCs/>
          <w:sz w:val="28"/>
          <w:szCs w:val="28"/>
          <w:lang w:val="uk-UA"/>
        </w:rPr>
        <w:t>уніфікувати</w:t>
      </w:r>
      <w:r w:rsidRPr="00886982">
        <w:rPr>
          <w:bCs/>
          <w:sz w:val="28"/>
          <w:szCs w:val="28"/>
          <w:lang w:val="uk-UA"/>
        </w:rPr>
        <w:t xml:space="preserve"> та перезапустити питання розвитку університетських </w:t>
      </w:r>
      <w:r w:rsidR="00321FE2" w:rsidRPr="00886982">
        <w:rPr>
          <w:bCs/>
          <w:sz w:val="28"/>
          <w:szCs w:val="28"/>
          <w:lang w:val="uk-UA"/>
        </w:rPr>
        <w:t>клінік (</w:t>
      </w:r>
      <w:r w:rsidRPr="00886982">
        <w:rPr>
          <w:bCs/>
          <w:sz w:val="28"/>
          <w:szCs w:val="28"/>
          <w:lang w:val="uk-UA"/>
        </w:rPr>
        <w:t>лікарень</w:t>
      </w:r>
      <w:r w:rsidR="00321FE2" w:rsidRPr="00886982">
        <w:rPr>
          <w:bCs/>
          <w:sz w:val="28"/>
          <w:szCs w:val="28"/>
          <w:lang w:val="uk-UA"/>
        </w:rPr>
        <w:t>)</w:t>
      </w:r>
      <w:r w:rsidRPr="00886982">
        <w:rPr>
          <w:bCs/>
          <w:sz w:val="28"/>
          <w:szCs w:val="28"/>
          <w:lang w:val="uk-UA"/>
        </w:rPr>
        <w:t xml:space="preserve"> в Україні як баз практичної підготовки лікарів на </w:t>
      </w:r>
      <w:r w:rsidR="00D56F57" w:rsidRPr="00886982">
        <w:rPr>
          <w:bCs/>
          <w:sz w:val="28"/>
          <w:szCs w:val="28"/>
          <w:lang w:val="uk-UA"/>
        </w:rPr>
        <w:t xml:space="preserve">всіх </w:t>
      </w:r>
      <w:r w:rsidRPr="00886982">
        <w:rPr>
          <w:bCs/>
          <w:sz w:val="28"/>
          <w:szCs w:val="28"/>
          <w:lang w:val="uk-UA"/>
        </w:rPr>
        <w:t>рівн</w:t>
      </w:r>
      <w:r w:rsidR="00D56F57" w:rsidRPr="00886982">
        <w:rPr>
          <w:bCs/>
          <w:sz w:val="28"/>
          <w:szCs w:val="28"/>
          <w:lang w:val="uk-UA"/>
        </w:rPr>
        <w:t>ях</w:t>
      </w:r>
      <w:r w:rsidRPr="00886982">
        <w:rPr>
          <w:bCs/>
          <w:sz w:val="28"/>
          <w:szCs w:val="28"/>
          <w:lang w:val="uk-UA"/>
        </w:rPr>
        <w:t xml:space="preserve"> вищої та післядипломної </w:t>
      </w:r>
      <w:r w:rsidR="00D56F57" w:rsidRPr="00886982">
        <w:rPr>
          <w:bCs/>
          <w:sz w:val="28"/>
          <w:szCs w:val="28"/>
          <w:lang w:val="uk-UA"/>
        </w:rPr>
        <w:t>освіти</w:t>
      </w:r>
      <w:r w:rsidRPr="00886982">
        <w:rPr>
          <w:bCs/>
          <w:sz w:val="28"/>
          <w:szCs w:val="28"/>
          <w:lang w:val="uk-UA"/>
        </w:rPr>
        <w:t xml:space="preserve">, з акцентом на </w:t>
      </w:r>
      <w:r w:rsidR="00321FE2" w:rsidRPr="00886982">
        <w:rPr>
          <w:bCs/>
          <w:sz w:val="28"/>
          <w:szCs w:val="28"/>
          <w:lang w:val="uk-UA"/>
        </w:rPr>
        <w:t xml:space="preserve">створення нових та </w:t>
      </w:r>
      <w:r w:rsidRPr="00886982">
        <w:rPr>
          <w:bCs/>
          <w:sz w:val="28"/>
          <w:szCs w:val="28"/>
          <w:lang w:val="uk-UA"/>
        </w:rPr>
        <w:t>залучення інститутів Національної академії медичних наук України;</w:t>
      </w:r>
    </w:p>
    <w:p w:rsidR="004A564C" w:rsidRPr="00886982" w:rsidRDefault="004A564C" w:rsidP="00214392">
      <w:pPr>
        <w:pStyle w:val="Default"/>
        <w:ind w:firstLine="709"/>
        <w:jc w:val="both"/>
        <w:rPr>
          <w:bCs/>
          <w:sz w:val="28"/>
          <w:szCs w:val="28"/>
          <w:lang w:val="uk-UA"/>
        </w:rPr>
      </w:pPr>
      <w:r w:rsidRPr="00886982">
        <w:rPr>
          <w:bCs/>
          <w:sz w:val="28"/>
          <w:szCs w:val="28"/>
          <w:lang w:val="uk-UA"/>
        </w:rPr>
        <w:t xml:space="preserve">- </w:t>
      </w:r>
      <w:r w:rsidRPr="00886982">
        <w:rPr>
          <w:b/>
          <w:bCs/>
          <w:sz w:val="28"/>
          <w:szCs w:val="28"/>
          <w:lang w:val="uk-UA"/>
        </w:rPr>
        <w:t>запровадити</w:t>
      </w:r>
      <w:r w:rsidRPr="00886982">
        <w:rPr>
          <w:bCs/>
          <w:sz w:val="28"/>
          <w:szCs w:val="28"/>
          <w:lang w:val="uk-UA"/>
        </w:rPr>
        <w:t xml:space="preserve"> лікарську резидентуру як форму післядипломної спеціалізованої підготовки лікарів, прийняту в країнах ЄС. </w:t>
      </w:r>
    </w:p>
    <w:p w:rsidR="004925ED" w:rsidRPr="00886982" w:rsidRDefault="004925ED" w:rsidP="00214392">
      <w:pPr>
        <w:pStyle w:val="Default"/>
        <w:ind w:firstLine="709"/>
        <w:jc w:val="both"/>
        <w:rPr>
          <w:bCs/>
          <w:sz w:val="28"/>
          <w:szCs w:val="28"/>
          <w:lang w:val="uk-UA"/>
        </w:rPr>
      </w:pPr>
    </w:p>
    <w:p w:rsidR="00D56F57" w:rsidRPr="00886982" w:rsidRDefault="004A564C" w:rsidP="00214392">
      <w:pPr>
        <w:pStyle w:val="Default"/>
        <w:ind w:firstLine="709"/>
        <w:jc w:val="both"/>
        <w:rPr>
          <w:sz w:val="28"/>
          <w:szCs w:val="28"/>
          <w:lang w:val="uk-UA"/>
        </w:rPr>
      </w:pPr>
      <w:r w:rsidRPr="00886982">
        <w:rPr>
          <w:sz w:val="28"/>
          <w:szCs w:val="28"/>
          <w:lang w:val="uk-UA"/>
        </w:rPr>
        <w:t>2.</w:t>
      </w:r>
      <w:r w:rsidR="0063359D" w:rsidRPr="00886982">
        <w:rPr>
          <w:sz w:val="28"/>
          <w:szCs w:val="28"/>
          <w:lang w:val="uk-UA"/>
        </w:rPr>
        <w:t>3</w:t>
      </w:r>
      <w:r w:rsidRPr="00886982">
        <w:rPr>
          <w:sz w:val="28"/>
          <w:szCs w:val="28"/>
          <w:lang w:val="uk-UA"/>
        </w:rPr>
        <w:t xml:space="preserve"> </w:t>
      </w:r>
      <w:r w:rsidRPr="00886982">
        <w:rPr>
          <w:b/>
          <w:sz w:val="28"/>
          <w:szCs w:val="28"/>
          <w:u w:val="single"/>
          <w:lang w:val="uk-UA"/>
        </w:rPr>
        <w:t>Головна стратегічна мета НУОЗ України імені П. Л. Шупика</w:t>
      </w:r>
      <w:r w:rsidRPr="00886982">
        <w:rPr>
          <w:sz w:val="28"/>
          <w:szCs w:val="28"/>
          <w:lang w:val="uk-UA"/>
        </w:rPr>
        <w:t xml:space="preserve"> – створення </w:t>
      </w:r>
      <w:r w:rsidR="00D56F57" w:rsidRPr="00886982">
        <w:rPr>
          <w:sz w:val="28"/>
          <w:szCs w:val="28"/>
          <w:lang w:val="uk-UA"/>
        </w:rPr>
        <w:t>та забезпечення ефективного</w:t>
      </w:r>
      <w:r w:rsidR="00FF2B57" w:rsidRPr="00886982">
        <w:rPr>
          <w:sz w:val="28"/>
          <w:szCs w:val="28"/>
          <w:lang w:val="uk-UA"/>
        </w:rPr>
        <w:t>, виперереджального,</w:t>
      </w:r>
      <w:r w:rsidR="00D56F57" w:rsidRPr="00886982">
        <w:rPr>
          <w:sz w:val="28"/>
          <w:szCs w:val="28"/>
          <w:lang w:val="uk-UA"/>
        </w:rPr>
        <w:t xml:space="preserve"> стратегічного розвитку потужного, системоутворюючого, економічно ефективного, самодостатнього, привабливого на ринку праці, конкурентоспроможного на вітчизняному та міжнародному рівнях</w:t>
      </w:r>
      <w:r w:rsidR="00EB672F" w:rsidRPr="00813FB3">
        <w:rPr>
          <w:color w:val="auto"/>
          <w:sz w:val="28"/>
          <w:szCs w:val="28"/>
          <w:lang w:val="uk-UA"/>
        </w:rPr>
        <w:t xml:space="preserve">, як іноваційно </w:t>
      </w:r>
      <w:r w:rsidR="0063432B" w:rsidRPr="00813FB3">
        <w:rPr>
          <w:color w:val="auto"/>
          <w:sz w:val="28"/>
          <w:szCs w:val="28"/>
          <w:lang w:val="uk-UA"/>
        </w:rPr>
        <w:t>орієнтованого провідного у сфері безперервного професійного розвитку</w:t>
      </w:r>
      <w:r w:rsidR="00D56F57" w:rsidRPr="00813FB3">
        <w:rPr>
          <w:color w:val="auto"/>
          <w:sz w:val="28"/>
          <w:szCs w:val="28"/>
          <w:lang w:val="uk-UA"/>
        </w:rPr>
        <w:t xml:space="preserve"> </w:t>
      </w:r>
      <w:r w:rsidR="00D56F57" w:rsidRPr="00886982">
        <w:rPr>
          <w:sz w:val="28"/>
          <w:szCs w:val="28"/>
          <w:lang w:val="uk-UA"/>
        </w:rPr>
        <w:t>закладу вищої та післядипломної освіти лікарів, фармацевтів</w:t>
      </w:r>
      <w:r w:rsidR="00D028B2" w:rsidRPr="00886982">
        <w:rPr>
          <w:sz w:val="28"/>
          <w:szCs w:val="28"/>
          <w:lang w:val="uk-UA"/>
        </w:rPr>
        <w:t xml:space="preserve">, </w:t>
      </w:r>
      <w:r w:rsidR="00D56F57" w:rsidRPr="00886982">
        <w:rPr>
          <w:sz w:val="28"/>
          <w:szCs w:val="28"/>
          <w:lang w:val="uk-UA"/>
        </w:rPr>
        <w:t>інших працівників сфери охорони здоров’я та інших галузей знань,</w:t>
      </w:r>
      <w:r w:rsidR="00CC2AB4" w:rsidRPr="00886982">
        <w:rPr>
          <w:sz w:val="28"/>
          <w:szCs w:val="28"/>
          <w:lang w:val="uk-UA"/>
        </w:rPr>
        <w:t xml:space="preserve"> який займає лідерські позиції в освіті, науці,</w:t>
      </w:r>
      <w:r w:rsidR="00D56F57" w:rsidRPr="00886982">
        <w:rPr>
          <w:sz w:val="28"/>
          <w:szCs w:val="28"/>
          <w:lang w:val="uk-UA"/>
        </w:rPr>
        <w:t xml:space="preserve"> лікувальній д</w:t>
      </w:r>
      <w:r w:rsidR="007125F1" w:rsidRPr="00886982">
        <w:rPr>
          <w:sz w:val="28"/>
          <w:szCs w:val="28"/>
          <w:lang w:val="uk-UA"/>
        </w:rPr>
        <w:t>і</w:t>
      </w:r>
      <w:r w:rsidR="00D56F57" w:rsidRPr="00886982">
        <w:rPr>
          <w:sz w:val="28"/>
          <w:szCs w:val="28"/>
          <w:lang w:val="uk-UA"/>
        </w:rPr>
        <w:t>яльності на засадах соціального та державно-приватного партнерства.</w:t>
      </w:r>
    </w:p>
    <w:p w:rsidR="00FA1697" w:rsidRPr="00886982" w:rsidRDefault="00FA1697" w:rsidP="00214392">
      <w:pPr>
        <w:pStyle w:val="Default"/>
        <w:ind w:firstLine="709"/>
        <w:jc w:val="both"/>
        <w:rPr>
          <w:b/>
          <w:sz w:val="28"/>
          <w:szCs w:val="28"/>
          <w:lang w:val="uk-UA"/>
        </w:rPr>
      </w:pPr>
      <w:r w:rsidRPr="00886982">
        <w:rPr>
          <w:b/>
          <w:sz w:val="28"/>
          <w:szCs w:val="28"/>
          <w:lang w:val="uk-UA"/>
        </w:rPr>
        <w:t>Складові мети:</w:t>
      </w:r>
    </w:p>
    <w:p w:rsidR="00813FB3" w:rsidRPr="00813FB3" w:rsidRDefault="00FA1697" w:rsidP="00813FB3">
      <w:pPr>
        <w:pStyle w:val="docdata"/>
        <w:spacing w:before="0" w:beforeAutospacing="0" w:after="0" w:afterAutospacing="0"/>
        <w:ind w:firstLine="709"/>
        <w:jc w:val="both"/>
      </w:pPr>
      <w:r w:rsidRPr="00886982">
        <w:rPr>
          <w:sz w:val="28"/>
          <w:szCs w:val="28"/>
          <w:lang w:val="uk-UA"/>
        </w:rPr>
        <w:lastRenderedPageBreak/>
        <w:t xml:space="preserve">1) </w:t>
      </w:r>
      <w:r w:rsidR="00813FB3" w:rsidRPr="00813FB3">
        <w:rPr>
          <w:color w:val="000000"/>
          <w:sz w:val="28"/>
          <w:szCs w:val="28"/>
        </w:rPr>
        <w:t xml:space="preserve">активна участь у забезпеченні потреб держави в збереженні та зміцненні індивідуального та суспільного здоров’я; </w:t>
      </w:r>
    </w:p>
    <w:p w:rsidR="00813FB3" w:rsidRPr="00813FB3" w:rsidRDefault="00813FB3" w:rsidP="00813FB3">
      <w:pPr>
        <w:ind w:firstLine="709"/>
        <w:jc w:val="both"/>
        <w:rPr>
          <w:rFonts w:eastAsia="Times New Roman"/>
          <w:sz w:val="24"/>
          <w:szCs w:val="24"/>
          <w:lang w:eastAsia="ru-RU"/>
        </w:rPr>
      </w:pPr>
      <w:r w:rsidRPr="00813FB3">
        <w:rPr>
          <w:rFonts w:eastAsia="Times New Roman"/>
          <w:color w:val="000000"/>
          <w:lang w:eastAsia="ru-RU"/>
        </w:rPr>
        <w:t>2) удосконалення надання медичної допомоги населенню з наближенням її якості до міжнародних стандартів в тому числі шляхом формування пропозицій до стандартів сертифікації та акредитації медичних працівників;</w:t>
      </w:r>
    </w:p>
    <w:p w:rsidR="00813FB3" w:rsidRPr="00813FB3" w:rsidRDefault="00813FB3" w:rsidP="00813FB3">
      <w:pPr>
        <w:ind w:firstLine="709"/>
        <w:jc w:val="both"/>
        <w:rPr>
          <w:rFonts w:eastAsia="Times New Roman"/>
          <w:sz w:val="24"/>
          <w:szCs w:val="24"/>
          <w:lang w:eastAsia="ru-RU"/>
        </w:rPr>
      </w:pPr>
      <w:r w:rsidRPr="00813FB3">
        <w:rPr>
          <w:rFonts w:eastAsia="Times New Roman"/>
          <w:color w:val="000000"/>
          <w:lang w:eastAsia="ru-RU"/>
        </w:rPr>
        <w:t>3) активна участь в забезпеченні розвитку системи охорони здоров’я України шляхом підготовки компетентних кадрів на всіх рівнях вищої та післядипломної освіти з урахуванням потреби роботодавців та прогнозованого розвитку ринку праці в тому числі спільної розробки пропозицій до професійних стандартів. 4) формування нової моделі науково-педагогічного працівника, здатного до ефективної діяльності у вітчизняному та міжнародному науковому та освітньому просторі шляхом забезпечення підготовки висококваліфікованих науково-педагогічних кадрів в аспірантурі та докторантурі в тому числі розробки та впровадження моделі функціонування університетської лікарні;</w:t>
      </w:r>
    </w:p>
    <w:p w:rsidR="00813FB3" w:rsidRPr="00813FB3" w:rsidRDefault="00813FB3" w:rsidP="00813FB3">
      <w:pPr>
        <w:ind w:firstLine="709"/>
        <w:jc w:val="both"/>
        <w:rPr>
          <w:rFonts w:eastAsia="Times New Roman"/>
          <w:sz w:val="24"/>
          <w:szCs w:val="24"/>
          <w:lang w:eastAsia="ru-RU"/>
        </w:rPr>
      </w:pPr>
      <w:r w:rsidRPr="00813FB3">
        <w:rPr>
          <w:rFonts w:eastAsia="Times New Roman"/>
          <w:color w:val="000000"/>
          <w:lang w:eastAsia="ru-RU"/>
        </w:rPr>
        <w:t xml:space="preserve">5) підвищення доступності якісної, конкурентоспроможної освіти для громадян України, іноземців та осіб без громадянства, у тому числі для різних соціально вразливих груп, біженців і мігрантів, сиріт, осіб з інвалідністю, етнічних і релігійних меншин тощо, відповідно до вимог інноваційного сталого розвитку суспільства, економіки, кожного громадянина в тому числі реалізація проекту медсестринської освіти на рівні областей, міст; </w:t>
      </w:r>
    </w:p>
    <w:p w:rsidR="00813FB3" w:rsidRPr="00813FB3" w:rsidRDefault="00813FB3" w:rsidP="00813FB3">
      <w:pPr>
        <w:ind w:firstLine="709"/>
        <w:jc w:val="both"/>
        <w:rPr>
          <w:rFonts w:eastAsia="Times New Roman"/>
          <w:sz w:val="24"/>
          <w:szCs w:val="24"/>
          <w:lang w:eastAsia="ru-RU"/>
        </w:rPr>
      </w:pPr>
      <w:r w:rsidRPr="00813FB3">
        <w:rPr>
          <w:rFonts w:eastAsia="Times New Roman"/>
          <w:color w:val="000000"/>
          <w:lang w:eastAsia="ru-RU"/>
        </w:rPr>
        <w:t>6) забезпечення професійного та особистісного розвитку медичного (фармацевтичного) працівника на основі навчання впродовж усієї фахової діяльності в тому числі рекомендованої траекторії безперервного професійного розвитку;</w:t>
      </w:r>
    </w:p>
    <w:p w:rsidR="00813FB3" w:rsidRPr="00813FB3" w:rsidRDefault="00813FB3" w:rsidP="00813FB3">
      <w:pPr>
        <w:ind w:firstLine="709"/>
        <w:jc w:val="both"/>
        <w:rPr>
          <w:rFonts w:eastAsia="Times New Roman"/>
          <w:sz w:val="24"/>
          <w:szCs w:val="24"/>
          <w:lang w:eastAsia="ru-RU"/>
        </w:rPr>
      </w:pPr>
      <w:r w:rsidRPr="00813FB3">
        <w:rPr>
          <w:rFonts w:eastAsia="Times New Roman"/>
          <w:color w:val="000000"/>
          <w:lang w:eastAsia="ru-RU"/>
        </w:rPr>
        <w:t>7) забезпечення розвитку медичної науки та інновацій, здатних до впровадження в системі охорони здоров’я України шляхом трансеру технологій;</w:t>
      </w:r>
    </w:p>
    <w:p w:rsidR="00813FB3" w:rsidRPr="00813FB3" w:rsidRDefault="00813FB3" w:rsidP="00813FB3">
      <w:pPr>
        <w:ind w:firstLine="709"/>
        <w:jc w:val="both"/>
        <w:rPr>
          <w:rFonts w:eastAsia="Times New Roman"/>
          <w:sz w:val="24"/>
          <w:szCs w:val="24"/>
          <w:lang w:eastAsia="ru-RU"/>
        </w:rPr>
      </w:pPr>
      <w:r w:rsidRPr="00813FB3">
        <w:rPr>
          <w:rFonts w:eastAsia="Times New Roman"/>
          <w:color w:val="000000"/>
          <w:lang w:eastAsia="ru-RU"/>
        </w:rPr>
        <w:t>8) модернізація інфраструктури, освітнього простору та навчально-наукового обладнання, зокрема з урахуванням вимог інклюзивності.</w:t>
      </w:r>
    </w:p>
    <w:p w:rsidR="004623C6" w:rsidRPr="00886982" w:rsidRDefault="004623C6" w:rsidP="00214392">
      <w:pPr>
        <w:pStyle w:val="Default"/>
        <w:ind w:firstLine="709"/>
        <w:jc w:val="both"/>
        <w:rPr>
          <w:sz w:val="28"/>
          <w:szCs w:val="28"/>
          <w:lang w:val="uk-UA"/>
        </w:rPr>
      </w:pPr>
    </w:p>
    <w:p w:rsidR="004623C6" w:rsidRPr="00886982" w:rsidRDefault="004623C6" w:rsidP="00214392">
      <w:pPr>
        <w:ind w:firstLine="709"/>
        <w:jc w:val="both"/>
        <w:rPr>
          <w:b/>
          <w:lang w:val="uk-UA"/>
        </w:rPr>
      </w:pPr>
      <w:r w:rsidRPr="00886982">
        <w:rPr>
          <w:lang w:val="uk-UA"/>
        </w:rPr>
        <w:t xml:space="preserve">2.4 </w:t>
      </w:r>
      <w:r w:rsidRPr="00886982">
        <w:rPr>
          <w:b/>
          <w:bCs/>
          <w:u w:val="single"/>
          <w:lang w:val="uk-UA"/>
        </w:rPr>
        <w:t xml:space="preserve">Основні завдання </w:t>
      </w:r>
      <w:r w:rsidR="00084186" w:rsidRPr="00886982">
        <w:rPr>
          <w:b/>
          <w:bCs/>
          <w:u w:val="single"/>
          <w:lang w:val="uk-UA"/>
        </w:rPr>
        <w:t>С</w:t>
      </w:r>
      <w:r w:rsidRPr="00886982">
        <w:rPr>
          <w:b/>
          <w:bCs/>
          <w:u w:val="single"/>
          <w:lang w:val="uk-UA"/>
        </w:rPr>
        <w:t xml:space="preserve">тратегічного плану </w:t>
      </w:r>
    </w:p>
    <w:p w:rsidR="004623C6" w:rsidRPr="00886982" w:rsidRDefault="004623C6" w:rsidP="00214392">
      <w:pPr>
        <w:ind w:firstLine="709"/>
        <w:jc w:val="both"/>
        <w:rPr>
          <w:w w:val="95"/>
          <w:lang w:val="uk-UA"/>
        </w:rPr>
      </w:pPr>
      <w:r w:rsidRPr="00886982">
        <w:rPr>
          <w:lang w:val="uk-UA"/>
        </w:rPr>
        <w:t xml:space="preserve">Модернізація та розвиток НУОЗ України імені П. Л. Шупика повинні набути випереджального безперервного характеру, гнучко реагувати на всі процеси, які відбуваються в Україні та світі. Підвищення якісного рівня освіти має бути спрямовано на забезпечення економічного зростання держави та розв’язання соціальних проблем суспільства, необхідних для подальшого навчання і розвитку особистості. Якісна освіта є необхідною умовою забезпечення сталого демократичного розвитку суспільства. </w:t>
      </w:r>
    </w:p>
    <w:p w:rsidR="004623C6" w:rsidRPr="00886982" w:rsidRDefault="004623C6" w:rsidP="00214392">
      <w:pPr>
        <w:pStyle w:val="Default"/>
        <w:ind w:firstLine="709"/>
        <w:jc w:val="both"/>
        <w:rPr>
          <w:sz w:val="28"/>
          <w:szCs w:val="28"/>
          <w:lang w:val="uk-UA"/>
        </w:rPr>
      </w:pPr>
      <w:r w:rsidRPr="00886982">
        <w:rPr>
          <w:sz w:val="28"/>
          <w:szCs w:val="28"/>
          <w:lang w:val="uk-UA"/>
        </w:rPr>
        <w:t xml:space="preserve">Зусилля НУОЗ України імені П. Л. Шупика повинні бути зосереджені на реалізації стратегічних напрямів розвитку освітнього процесу, подоланні наявних проблем, виконанні перспективних завдань, </w:t>
      </w:r>
      <w:r w:rsidRPr="00886982">
        <w:rPr>
          <w:sz w:val="28"/>
          <w:szCs w:val="28"/>
          <w:u w:val="single"/>
          <w:lang w:val="uk-UA"/>
        </w:rPr>
        <w:t>а саме:</w:t>
      </w:r>
    </w:p>
    <w:p w:rsidR="004623C6" w:rsidRPr="00886982" w:rsidRDefault="004623C6" w:rsidP="00214392">
      <w:pPr>
        <w:pStyle w:val="Default"/>
        <w:ind w:firstLine="709"/>
        <w:jc w:val="both"/>
        <w:rPr>
          <w:sz w:val="28"/>
          <w:szCs w:val="28"/>
          <w:lang w:val="uk-UA"/>
        </w:rPr>
      </w:pPr>
      <w:r w:rsidRPr="00886982">
        <w:rPr>
          <w:sz w:val="28"/>
          <w:szCs w:val="28"/>
          <w:lang w:val="uk-UA"/>
        </w:rPr>
        <w:t xml:space="preserve">1) застосування нової, удосконалення чинної законодавчої та нормативно-правової бази; </w:t>
      </w:r>
    </w:p>
    <w:p w:rsidR="004623C6" w:rsidRPr="00886982" w:rsidRDefault="004623C6" w:rsidP="00214392">
      <w:pPr>
        <w:pStyle w:val="Default"/>
        <w:ind w:firstLine="709"/>
        <w:jc w:val="both"/>
        <w:rPr>
          <w:sz w:val="28"/>
          <w:szCs w:val="28"/>
          <w:lang w:val="uk-UA"/>
        </w:rPr>
      </w:pPr>
      <w:r w:rsidRPr="00886982">
        <w:rPr>
          <w:sz w:val="28"/>
          <w:szCs w:val="28"/>
          <w:lang w:val="uk-UA"/>
        </w:rPr>
        <w:lastRenderedPageBreak/>
        <w:t xml:space="preserve">2) оновлення цілей і змісту навчання на основі компетентного підходу та особистої орієнтації, урахування світового досвіду та принципів сталого розвитку, перехід від процесної до результатної парадигми; </w:t>
      </w:r>
    </w:p>
    <w:p w:rsidR="00835E02" w:rsidRPr="00886982" w:rsidRDefault="00835E02" w:rsidP="00214392">
      <w:pPr>
        <w:pStyle w:val="Default"/>
        <w:ind w:firstLine="709"/>
        <w:jc w:val="both"/>
        <w:rPr>
          <w:sz w:val="28"/>
          <w:szCs w:val="28"/>
          <w:lang w:val="uk-UA"/>
        </w:rPr>
      </w:pPr>
      <w:r w:rsidRPr="00886982">
        <w:rPr>
          <w:sz w:val="28"/>
          <w:szCs w:val="28"/>
          <w:lang w:val="uk-UA"/>
        </w:rPr>
        <w:t>3) формування інклюзивного освітнього средовища шляхом забезпечення можливості реалізації соціальних, громадянських і освітніх прав кожним субєктом освітнього процесу;</w:t>
      </w:r>
    </w:p>
    <w:p w:rsidR="004623C6" w:rsidRPr="00886982" w:rsidRDefault="00886982" w:rsidP="00214392">
      <w:pPr>
        <w:pStyle w:val="Default"/>
        <w:ind w:firstLine="709"/>
        <w:jc w:val="both"/>
        <w:rPr>
          <w:sz w:val="28"/>
          <w:szCs w:val="28"/>
          <w:lang w:val="uk-UA"/>
        </w:rPr>
      </w:pPr>
      <w:r>
        <w:rPr>
          <w:sz w:val="28"/>
          <w:szCs w:val="28"/>
          <w:lang w:val="uk-UA"/>
        </w:rPr>
        <w:t>4</w:t>
      </w:r>
      <w:r w:rsidR="004623C6" w:rsidRPr="00886982">
        <w:rPr>
          <w:sz w:val="28"/>
          <w:szCs w:val="28"/>
          <w:lang w:val="uk-UA"/>
        </w:rPr>
        <w:t xml:space="preserve">) побудова ефективної системи формування медичного (фармацевтичного) працівника на засадах загальнолюдських, полікультурних, громадянських цінностей, формування соціально зрілої творчої особистості громадянина України; </w:t>
      </w:r>
    </w:p>
    <w:p w:rsidR="004623C6" w:rsidRPr="00886982" w:rsidRDefault="00886982" w:rsidP="00214392">
      <w:pPr>
        <w:pStyle w:val="Default"/>
        <w:ind w:firstLine="709"/>
        <w:jc w:val="both"/>
        <w:rPr>
          <w:sz w:val="28"/>
          <w:szCs w:val="28"/>
          <w:lang w:val="uk-UA"/>
        </w:rPr>
      </w:pPr>
      <w:r>
        <w:rPr>
          <w:sz w:val="28"/>
          <w:szCs w:val="28"/>
          <w:lang w:val="uk-UA"/>
        </w:rPr>
        <w:t>5</w:t>
      </w:r>
      <w:r w:rsidR="004623C6" w:rsidRPr="00886982">
        <w:rPr>
          <w:sz w:val="28"/>
          <w:szCs w:val="28"/>
          <w:lang w:val="uk-UA"/>
        </w:rPr>
        <w:t xml:space="preserve">) забезпечення системного підвищення якості навчання на інноваційній основі, створення сучасного психолого-педагогічного та науково-методичного супроводу освітньо-виховного процесу; </w:t>
      </w:r>
    </w:p>
    <w:p w:rsidR="004623C6" w:rsidRPr="00886982" w:rsidRDefault="00886982" w:rsidP="00214392">
      <w:pPr>
        <w:pStyle w:val="Default"/>
        <w:ind w:firstLine="709"/>
        <w:jc w:val="both"/>
        <w:rPr>
          <w:sz w:val="28"/>
          <w:szCs w:val="28"/>
          <w:lang w:val="uk-UA"/>
        </w:rPr>
      </w:pPr>
      <w:r>
        <w:rPr>
          <w:sz w:val="28"/>
          <w:szCs w:val="28"/>
          <w:lang w:val="uk-UA"/>
        </w:rPr>
        <w:t>6</w:t>
      </w:r>
      <w:r w:rsidR="004623C6" w:rsidRPr="00886982">
        <w:rPr>
          <w:sz w:val="28"/>
          <w:szCs w:val="28"/>
          <w:lang w:val="uk-UA"/>
        </w:rPr>
        <w:t xml:space="preserve">) посилення мовної, інформаційної, екологічної, економічної, правової підготовки медичного (фармацевтичного) працівника; </w:t>
      </w:r>
    </w:p>
    <w:p w:rsidR="004623C6" w:rsidRPr="00886982" w:rsidRDefault="00886982" w:rsidP="00214392">
      <w:pPr>
        <w:pStyle w:val="Default"/>
        <w:ind w:firstLine="709"/>
        <w:jc w:val="both"/>
        <w:rPr>
          <w:sz w:val="28"/>
          <w:szCs w:val="28"/>
          <w:lang w:val="uk-UA"/>
        </w:rPr>
      </w:pPr>
      <w:r>
        <w:rPr>
          <w:sz w:val="28"/>
          <w:szCs w:val="28"/>
          <w:lang w:val="uk-UA"/>
        </w:rPr>
        <w:t>7</w:t>
      </w:r>
      <w:r w:rsidR="004623C6" w:rsidRPr="00886982">
        <w:rPr>
          <w:sz w:val="28"/>
          <w:szCs w:val="28"/>
          <w:lang w:val="uk-UA"/>
        </w:rPr>
        <w:t xml:space="preserve">) вдосконалення системи підготовки, перепідготовки та підвищення кваліфікації науково-педагогічних і керівних кадрів НУОЗ України імені                  П. Л. Шупика, підвищення їх управлінської культури;   </w:t>
      </w:r>
    </w:p>
    <w:p w:rsidR="004623C6" w:rsidRPr="00886982" w:rsidRDefault="00886982" w:rsidP="00214392">
      <w:pPr>
        <w:pStyle w:val="Default"/>
        <w:ind w:firstLine="709"/>
        <w:jc w:val="both"/>
        <w:rPr>
          <w:sz w:val="28"/>
          <w:szCs w:val="28"/>
          <w:lang w:val="uk-UA"/>
        </w:rPr>
      </w:pPr>
      <w:r>
        <w:rPr>
          <w:sz w:val="28"/>
          <w:szCs w:val="28"/>
          <w:lang w:val="uk-UA"/>
        </w:rPr>
        <w:t>8</w:t>
      </w:r>
      <w:r w:rsidR="004623C6" w:rsidRPr="00886982">
        <w:rPr>
          <w:sz w:val="28"/>
          <w:szCs w:val="28"/>
          <w:lang w:val="uk-UA"/>
        </w:rPr>
        <w:t xml:space="preserve">) забезпечення економічних і соціальних гарантій науково-педагогічним працівникам НУОЗ України імені П. Л. Шупика, підвищення їх соціального статусу та престижу педагогічної професії, умов для професійного вдосконалення та творчості;  </w:t>
      </w:r>
    </w:p>
    <w:p w:rsidR="004623C6" w:rsidRPr="00886982" w:rsidRDefault="00886982" w:rsidP="00214392">
      <w:pPr>
        <w:pStyle w:val="Default"/>
        <w:ind w:firstLine="709"/>
        <w:jc w:val="both"/>
        <w:rPr>
          <w:sz w:val="28"/>
          <w:szCs w:val="28"/>
          <w:lang w:val="uk-UA"/>
        </w:rPr>
      </w:pPr>
      <w:r>
        <w:rPr>
          <w:sz w:val="28"/>
          <w:szCs w:val="28"/>
          <w:lang w:val="uk-UA"/>
        </w:rPr>
        <w:t>9</w:t>
      </w:r>
      <w:r w:rsidR="004623C6" w:rsidRPr="00886982">
        <w:rPr>
          <w:sz w:val="28"/>
          <w:szCs w:val="28"/>
          <w:lang w:val="uk-UA"/>
        </w:rPr>
        <w:t xml:space="preserve">) розвиток інфраструктури </w:t>
      </w:r>
      <w:r w:rsidR="00AA7B36" w:rsidRPr="00886982">
        <w:rPr>
          <w:sz w:val="28"/>
          <w:szCs w:val="28"/>
          <w:lang w:val="uk-UA"/>
        </w:rPr>
        <w:t>університету</w:t>
      </w:r>
      <w:r w:rsidR="004623C6" w:rsidRPr="00886982">
        <w:rPr>
          <w:sz w:val="28"/>
          <w:szCs w:val="28"/>
          <w:lang w:val="uk-UA"/>
        </w:rPr>
        <w:t xml:space="preserve"> та створення сучасної матеріально-технічної бази, </w:t>
      </w:r>
      <w:r w:rsidR="0052439E" w:rsidRPr="00886982">
        <w:rPr>
          <w:sz w:val="28"/>
          <w:szCs w:val="28"/>
          <w:lang w:val="uk-UA"/>
        </w:rPr>
        <w:t xml:space="preserve">модернізація інфраструктури, освітнього простору та навчально-наукового обладнання, зокрема з урахуванням вимог інклюзивності, </w:t>
      </w:r>
      <w:r w:rsidR="004623C6" w:rsidRPr="00886982">
        <w:rPr>
          <w:sz w:val="28"/>
          <w:szCs w:val="28"/>
          <w:lang w:val="uk-UA"/>
        </w:rPr>
        <w:t xml:space="preserve">що забезпечують інноваційні процеси в освіті й науці, значне розширення фундаментальних і прикладних наукових досліджень, високу якість освіти; </w:t>
      </w:r>
    </w:p>
    <w:p w:rsidR="00321FE2" w:rsidRPr="00886982" w:rsidRDefault="00886982" w:rsidP="00214392">
      <w:pPr>
        <w:pStyle w:val="Default"/>
        <w:ind w:firstLine="709"/>
        <w:jc w:val="both"/>
        <w:rPr>
          <w:sz w:val="28"/>
          <w:szCs w:val="28"/>
          <w:lang w:val="uk-UA"/>
        </w:rPr>
      </w:pPr>
      <w:r>
        <w:rPr>
          <w:sz w:val="28"/>
          <w:szCs w:val="28"/>
          <w:lang w:val="uk-UA"/>
        </w:rPr>
        <w:t>10</w:t>
      </w:r>
      <w:r w:rsidR="004623C6" w:rsidRPr="00886982">
        <w:rPr>
          <w:sz w:val="28"/>
          <w:szCs w:val="28"/>
          <w:lang w:val="uk-UA"/>
        </w:rPr>
        <w:t>)</w:t>
      </w:r>
      <w:r w:rsidR="00321FE2" w:rsidRPr="00886982">
        <w:rPr>
          <w:sz w:val="28"/>
          <w:szCs w:val="28"/>
          <w:lang w:val="uk-UA"/>
        </w:rPr>
        <w:t xml:space="preserve"> створення та забезпечення функціонування двох нових відокремлених структурних підрозділів, а саме, Криворізької філії НУОЗ України імені П. Л. Шупика та Університетської клініки Національного університету охорони здоров’я України імені П. Л. Шупика (далі - Університетська клініка);</w:t>
      </w:r>
    </w:p>
    <w:p w:rsidR="004623C6" w:rsidRPr="00886982" w:rsidRDefault="00321FE2" w:rsidP="00214392">
      <w:pPr>
        <w:pStyle w:val="Default"/>
        <w:ind w:firstLine="709"/>
        <w:jc w:val="both"/>
        <w:rPr>
          <w:sz w:val="28"/>
          <w:szCs w:val="28"/>
          <w:lang w:val="uk-UA"/>
        </w:rPr>
      </w:pPr>
      <w:r w:rsidRPr="00886982">
        <w:rPr>
          <w:sz w:val="28"/>
          <w:szCs w:val="28"/>
          <w:lang w:val="uk-UA"/>
        </w:rPr>
        <w:t>1</w:t>
      </w:r>
      <w:r w:rsidR="00886982">
        <w:rPr>
          <w:sz w:val="28"/>
          <w:szCs w:val="28"/>
          <w:lang w:val="uk-UA"/>
        </w:rPr>
        <w:t>1</w:t>
      </w:r>
      <w:r w:rsidRPr="00886982">
        <w:rPr>
          <w:sz w:val="28"/>
          <w:szCs w:val="28"/>
          <w:lang w:val="uk-UA"/>
        </w:rPr>
        <w:t xml:space="preserve">) </w:t>
      </w:r>
      <w:r w:rsidR="004623C6" w:rsidRPr="00886982">
        <w:rPr>
          <w:sz w:val="28"/>
          <w:szCs w:val="28"/>
          <w:lang w:val="uk-UA"/>
        </w:rPr>
        <w:t xml:space="preserve">розроблення ефективних механізмів фінансово-економічного забезпечення освіти, належної оплати праці науково-педагогічних  та інших працівників НУОЗ України імені П. Л. Шупика; </w:t>
      </w:r>
    </w:p>
    <w:p w:rsidR="00D56F57" w:rsidRPr="00886982" w:rsidRDefault="004623C6" w:rsidP="00214392">
      <w:pPr>
        <w:pStyle w:val="Default"/>
        <w:ind w:firstLine="709"/>
        <w:jc w:val="both"/>
        <w:rPr>
          <w:sz w:val="28"/>
          <w:szCs w:val="28"/>
          <w:lang w:val="uk-UA"/>
        </w:rPr>
      </w:pPr>
      <w:r w:rsidRPr="00886982">
        <w:rPr>
          <w:sz w:val="28"/>
          <w:szCs w:val="28"/>
          <w:lang w:val="uk-UA"/>
        </w:rPr>
        <w:t>1</w:t>
      </w:r>
      <w:r w:rsidR="00886982">
        <w:rPr>
          <w:sz w:val="28"/>
          <w:szCs w:val="28"/>
          <w:lang w:val="uk-UA"/>
        </w:rPr>
        <w:t>2</w:t>
      </w:r>
      <w:r w:rsidRPr="00886982">
        <w:rPr>
          <w:sz w:val="28"/>
          <w:szCs w:val="28"/>
          <w:lang w:val="uk-UA"/>
        </w:rPr>
        <w:t xml:space="preserve">) </w:t>
      </w:r>
      <w:r w:rsidR="00D56F57" w:rsidRPr="00886982">
        <w:rPr>
          <w:sz w:val="28"/>
          <w:szCs w:val="28"/>
          <w:lang w:val="uk-UA"/>
        </w:rPr>
        <w:t>забезпечення функціонування цілісної, структурованої та ефективної системи забезпечення якості освіти для постійного удосконалення надання всіх видів освітніх послуг та формування лікарів/провізорів, актуальних на ринку праці з урахуванням  стратегії розвитку системи охорони здоров'я та потреб відновлення України;</w:t>
      </w:r>
    </w:p>
    <w:p w:rsidR="004623C6" w:rsidRPr="00886982" w:rsidRDefault="004623C6" w:rsidP="00214392">
      <w:pPr>
        <w:pStyle w:val="Default"/>
        <w:ind w:firstLine="709"/>
        <w:jc w:val="both"/>
        <w:rPr>
          <w:sz w:val="28"/>
          <w:szCs w:val="28"/>
          <w:lang w:val="uk-UA"/>
        </w:rPr>
      </w:pPr>
      <w:r w:rsidRPr="00886982">
        <w:rPr>
          <w:sz w:val="28"/>
          <w:szCs w:val="28"/>
          <w:lang w:val="uk-UA"/>
        </w:rPr>
        <w:t>1</w:t>
      </w:r>
      <w:r w:rsidR="00886982">
        <w:rPr>
          <w:sz w:val="28"/>
          <w:szCs w:val="28"/>
          <w:lang w:val="uk-UA"/>
        </w:rPr>
        <w:t>3</w:t>
      </w:r>
      <w:r w:rsidRPr="00886982">
        <w:rPr>
          <w:sz w:val="28"/>
          <w:szCs w:val="28"/>
          <w:lang w:val="uk-UA"/>
        </w:rPr>
        <w:t xml:space="preserve">) подальше вдосконалення процедур і технологій зовнішнього незалежного оцінювання якості освіти; </w:t>
      </w:r>
    </w:p>
    <w:p w:rsidR="004623C6" w:rsidRPr="00886982" w:rsidRDefault="004623C6" w:rsidP="00214392">
      <w:pPr>
        <w:pStyle w:val="Default"/>
        <w:ind w:firstLine="709"/>
        <w:jc w:val="both"/>
        <w:rPr>
          <w:sz w:val="28"/>
          <w:szCs w:val="28"/>
          <w:lang w:val="uk-UA"/>
        </w:rPr>
      </w:pPr>
      <w:r w:rsidRPr="00886982">
        <w:rPr>
          <w:sz w:val="28"/>
          <w:szCs w:val="28"/>
          <w:lang w:val="uk-UA"/>
        </w:rPr>
        <w:t>1</w:t>
      </w:r>
      <w:r w:rsidR="00886982">
        <w:rPr>
          <w:sz w:val="28"/>
          <w:szCs w:val="28"/>
          <w:lang w:val="uk-UA"/>
        </w:rPr>
        <w:t>4</w:t>
      </w:r>
      <w:r w:rsidRPr="00886982">
        <w:rPr>
          <w:sz w:val="28"/>
          <w:szCs w:val="28"/>
          <w:lang w:val="uk-UA"/>
        </w:rPr>
        <w:t xml:space="preserve">) переоснащення навчальної, науково-методичної та матеріально- технічної бази НУОЗ України імені П. Л. Шупика через цільове фінансування; </w:t>
      </w:r>
    </w:p>
    <w:p w:rsidR="004623C6" w:rsidRPr="00886982" w:rsidRDefault="004623C6" w:rsidP="00214392">
      <w:pPr>
        <w:pStyle w:val="Default"/>
        <w:ind w:firstLine="709"/>
        <w:jc w:val="both"/>
        <w:rPr>
          <w:sz w:val="28"/>
          <w:szCs w:val="28"/>
          <w:lang w:val="uk-UA"/>
        </w:rPr>
      </w:pPr>
      <w:r w:rsidRPr="00886982">
        <w:rPr>
          <w:sz w:val="28"/>
          <w:szCs w:val="28"/>
          <w:lang w:val="uk-UA"/>
        </w:rPr>
        <w:lastRenderedPageBreak/>
        <w:t>1</w:t>
      </w:r>
      <w:r w:rsidR="00886982">
        <w:rPr>
          <w:sz w:val="28"/>
          <w:szCs w:val="28"/>
          <w:lang w:val="uk-UA"/>
        </w:rPr>
        <w:t>5</w:t>
      </w:r>
      <w:r w:rsidRPr="00886982">
        <w:rPr>
          <w:sz w:val="28"/>
          <w:szCs w:val="28"/>
          <w:lang w:val="uk-UA"/>
        </w:rPr>
        <w:t xml:space="preserve">) подальша робота по розробленню стандартів вищої та  післядипломної медичної (фармацевтичної) освіти, зорієнтованих на компетентнісний підхід, узгоджених із новою структурою освітньо-кваліфікаційних (магістерського, освітньо-наукового та наукового) рівнів вищої освіти та з Національною рамкою кваліфікацій; </w:t>
      </w:r>
    </w:p>
    <w:p w:rsidR="004623C6" w:rsidRPr="00886982" w:rsidRDefault="004623C6" w:rsidP="00214392">
      <w:pPr>
        <w:pStyle w:val="Default"/>
        <w:ind w:firstLine="709"/>
        <w:jc w:val="both"/>
        <w:rPr>
          <w:sz w:val="28"/>
          <w:szCs w:val="28"/>
          <w:lang w:val="uk-UA"/>
        </w:rPr>
      </w:pPr>
      <w:r w:rsidRPr="00886982">
        <w:rPr>
          <w:sz w:val="28"/>
          <w:szCs w:val="28"/>
          <w:lang w:val="uk-UA"/>
        </w:rPr>
        <w:t>1</w:t>
      </w:r>
      <w:r w:rsidR="00886982">
        <w:rPr>
          <w:sz w:val="28"/>
          <w:szCs w:val="28"/>
          <w:lang w:val="uk-UA"/>
        </w:rPr>
        <w:t>6</w:t>
      </w:r>
      <w:r w:rsidRPr="00886982">
        <w:rPr>
          <w:sz w:val="28"/>
          <w:szCs w:val="28"/>
          <w:lang w:val="uk-UA"/>
        </w:rPr>
        <w:t xml:space="preserve">) розширення взаємодії НУОЗ України імені П. Л. Шупика з установами НАН і НАМН України щодо розвитку наукових досліджень у сфері вищої освіти;   </w:t>
      </w:r>
    </w:p>
    <w:p w:rsidR="004623C6" w:rsidRPr="00886982" w:rsidRDefault="004623C6" w:rsidP="00214392">
      <w:pPr>
        <w:pStyle w:val="Default"/>
        <w:ind w:firstLine="709"/>
        <w:jc w:val="both"/>
        <w:rPr>
          <w:sz w:val="28"/>
          <w:szCs w:val="28"/>
          <w:lang w:val="uk-UA"/>
        </w:rPr>
      </w:pPr>
      <w:r w:rsidRPr="00886982">
        <w:rPr>
          <w:sz w:val="28"/>
          <w:szCs w:val="28"/>
          <w:lang w:val="uk-UA"/>
        </w:rPr>
        <w:t>1</w:t>
      </w:r>
      <w:r w:rsidR="00886982">
        <w:rPr>
          <w:sz w:val="28"/>
          <w:szCs w:val="28"/>
          <w:lang w:val="uk-UA"/>
        </w:rPr>
        <w:t>7</w:t>
      </w:r>
      <w:r w:rsidRPr="00886982">
        <w:rPr>
          <w:sz w:val="28"/>
          <w:szCs w:val="28"/>
          <w:lang w:val="uk-UA"/>
        </w:rPr>
        <w:t xml:space="preserve">) участь НУОЗ України імені П. Л. Шупика у розробці нормативно-правової бази щодо співпраці закладів охорони здоров’я з закладами вищої (медичної) освіти; </w:t>
      </w:r>
    </w:p>
    <w:p w:rsidR="00D56F57" w:rsidRPr="00886982" w:rsidRDefault="004623C6" w:rsidP="00214392">
      <w:pPr>
        <w:pStyle w:val="Default"/>
        <w:ind w:firstLine="709"/>
        <w:jc w:val="both"/>
        <w:rPr>
          <w:sz w:val="28"/>
          <w:szCs w:val="28"/>
          <w:lang w:val="uk-UA"/>
        </w:rPr>
      </w:pPr>
      <w:r w:rsidRPr="00886982">
        <w:rPr>
          <w:sz w:val="28"/>
          <w:szCs w:val="28"/>
          <w:lang w:val="uk-UA"/>
        </w:rPr>
        <w:t>1</w:t>
      </w:r>
      <w:r w:rsidR="00886982">
        <w:rPr>
          <w:sz w:val="28"/>
          <w:szCs w:val="28"/>
          <w:lang w:val="uk-UA"/>
        </w:rPr>
        <w:t>8</w:t>
      </w:r>
      <w:r w:rsidRPr="00886982">
        <w:rPr>
          <w:sz w:val="28"/>
          <w:szCs w:val="28"/>
          <w:lang w:val="uk-UA"/>
        </w:rPr>
        <w:t xml:space="preserve">) реалізація сучасних технологій </w:t>
      </w:r>
      <w:r w:rsidR="00D56F57" w:rsidRPr="00886982">
        <w:rPr>
          <w:sz w:val="28"/>
          <w:szCs w:val="28"/>
          <w:lang w:val="uk-UA"/>
        </w:rPr>
        <w:t>вищої освіти на всіх рівнях вищої освіти, підготовки науково-педагогічних кадрів в аспірантурі, докторантурі, професійного вдосконалення та підвищення кваліфікації педагогічних, науково-педагогічних і керівних кадрів відповідно до вимог інноваційного розвитку освіти;</w:t>
      </w:r>
    </w:p>
    <w:p w:rsidR="004623C6" w:rsidRPr="00886982" w:rsidRDefault="004623C6" w:rsidP="00214392">
      <w:pPr>
        <w:pStyle w:val="Default"/>
        <w:ind w:firstLine="709"/>
        <w:jc w:val="both"/>
        <w:rPr>
          <w:sz w:val="28"/>
          <w:szCs w:val="28"/>
          <w:lang w:val="uk-UA"/>
        </w:rPr>
      </w:pPr>
      <w:r w:rsidRPr="00886982">
        <w:rPr>
          <w:sz w:val="28"/>
          <w:szCs w:val="28"/>
          <w:lang w:val="uk-UA"/>
        </w:rPr>
        <w:t>1</w:t>
      </w:r>
      <w:r w:rsidR="00886982">
        <w:rPr>
          <w:sz w:val="28"/>
          <w:szCs w:val="28"/>
          <w:lang w:val="uk-UA"/>
        </w:rPr>
        <w:t>9</w:t>
      </w:r>
      <w:r w:rsidRPr="00886982">
        <w:rPr>
          <w:sz w:val="28"/>
          <w:szCs w:val="28"/>
          <w:lang w:val="uk-UA"/>
        </w:rPr>
        <w:t xml:space="preserve">) забезпечення випереджувального характеру </w:t>
      </w:r>
      <w:r w:rsidR="00D56F57" w:rsidRPr="00886982">
        <w:rPr>
          <w:sz w:val="28"/>
          <w:szCs w:val="28"/>
          <w:lang w:val="uk-UA"/>
        </w:rPr>
        <w:t xml:space="preserve">вдосконалення провадження освітньої діяльності на вівнях вищої освіти, підготовки-науково-педагогічних кадрів в аспірантурі та докторантурі, </w:t>
      </w:r>
      <w:r w:rsidRPr="00886982">
        <w:rPr>
          <w:sz w:val="28"/>
          <w:szCs w:val="28"/>
          <w:lang w:val="uk-UA"/>
        </w:rPr>
        <w:t xml:space="preserve">підвищення кваліфікації медичних (фармацевтичних) працівників, науково-педагогічних працівників та  керівних кадрів відповідно до потреб реформування системи вищої та післядипломної медичної (фармацевтичної) освіти, викликів сучасного суспільного розвитку; </w:t>
      </w:r>
    </w:p>
    <w:p w:rsidR="004623C6" w:rsidRPr="00886982" w:rsidRDefault="00886982" w:rsidP="00214392">
      <w:pPr>
        <w:pStyle w:val="Default"/>
        <w:ind w:firstLine="709"/>
        <w:jc w:val="both"/>
        <w:rPr>
          <w:sz w:val="28"/>
          <w:szCs w:val="28"/>
          <w:lang w:val="uk-UA"/>
        </w:rPr>
      </w:pPr>
      <w:r>
        <w:rPr>
          <w:sz w:val="28"/>
          <w:szCs w:val="28"/>
          <w:lang w:val="uk-UA"/>
        </w:rPr>
        <w:t>20</w:t>
      </w:r>
      <w:r w:rsidR="004623C6" w:rsidRPr="00886982">
        <w:rPr>
          <w:sz w:val="28"/>
          <w:szCs w:val="28"/>
          <w:lang w:val="uk-UA"/>
        </w:rPr>
        <w:t>) формування індикаторів виконання поставлених задач</w:t>
      </w:r>
      <w:r w:rsidR="00D56F57" w:rsidRPr="00886982">
        <w:rPr>
          <w:sz w:val="28"/>
          <w:szCs w:val="28"/>
          <w:lang w:val="uk-UA"/>
        </w:rPr>
        <w:t xml:space="preserve"> з урахуванням ефективних систем менеджменту якості;</w:t>
      </w:r>
      <w:r w:rsidR="004623C6" w:rsidRPr="00886982">
        <w:rPr>
          <w:sz w:val="28"/>
          <w:szCs w:val="28"/>
          <w:lang w:val="uk-UA"/>
        </w:rPr>
        <w:t xml:space="preserve"> </w:t>
      </w:r>
    </w:p>
    <w:p w:rsidR="004623C6" w:rsidRPr="00886982" w:rsidRDefault="00886982" w:rsidP="00214392">
      <w:pPr>
        <w:pStyle w:val="Default"/>
        <w:ind w:firstLine="709"/>
        <w:jc w:val="both"/>
        <w:rPr>
          <w:sz w:val="28"/>
          <w:szCs w:val="28"/>
          <w:lang w:val="uk-UA"/>
        </w:rPr>
      </w:pPr>
      <w:r>
        <w:rPr>
          <w:sz w:val="28"/>
          <w:szCs w:val="28"/>
          <w:lang w:val="uk-UA"/>
        </w:rPr>
        <w:t>21</w:t>
      </w:r>
      <w:r w:rsidR="004623C6" w:rsidRPr="00886982">
        <w:rPr>
          <w:sz w:val="28"/>
          <w:szCs w:val="28"/>
          <w:lang w:val="uk-UA"/>
        </w:rPr>
        <w:t xml:space="preserve">) розробка принципів і втілення заходів, спрямованих на демократизацію, оптимізацію та підвищення ефективності роботи колегіальних органів, зокрема ректорату та вченої ради, як систем прийняття рішень і управління структурними підрозділами НУОЗ України імені П. Л. Шупика; </w:t>
      </w:r>
    </w:p>
    <w:p w:rsidR="001C47F2" w:rsidRPr="00886982" w:rsidRDefault="004623C6" w:rsidP="00214392">
      <w:pPr>
        <w:pStyle w:val="Default"/>
        <w:ind w:firstLine="709"/>
        <w:jc w:val="both"/>
        <w:rPr>
          <w:sz w:val="28"/>
          <w:szCs w:val="28"/>
          <w:lang w:val="uk-UA"/>
        </w:rPr>
      </w:pPr>
      <w:r w:rsidRPr="00886982">
        <w:rPr>
          <w:sz w:val="28"/>
          <w:szCs w:val="28"/>
          <w:lang w:val="uk-UA"/>
        </w:rPr>
        <w:t>2</w:t>
      </w:r>
      <w:r w:rsidR="00886982">
        <w:rPr>
          <w:sz w:val="28"/>
          <w:szCs w:val="28"/>
          <w:lang w:val="uk-UA"/>
        </w:rPr>
        <w:t>2</w:t>
      </w:r>
      <w:r w:rsidRPr="00886982">
        <w:rPr>
          <w:sz w:val="28"/>
          <w:szCs w:val="28"/>
          <w:lang w:val="uk-UA"/>
        </w:rPr>
        <w:t xml:space="preserve">) </w:t>
      </w:r>
      <w:r w:rsidR="001C47F2" w:rsidRPr="00886982">
        <w:rPr>
          <w:sz w:val="28"/>
          <w:szCs w:val="28"/>
          <w:lang w:val="uk-UA"/>
        </w:rPr>
        <w:t>розвиток студентського самоврядування, забезпечення умов для реалізації наукової складової освітніх (освітньо-наукових) програм здобувачів вищої освіти  для забезпечення формування гармонійної особистості, здатної до самостійнох роботи на ринку праці;</w:t>
      </w:r>
    </w:p>
    <w:p w:rsidR="004623C6" w:rsidRPr="00886982" w:rsidRDefault="004623C6" w:rsidP="00214392">
      <w:pPr>
        <w:pStyle w:val="Default"/>
        <w:ind w:firstLine="709"/>
        <w:jc w:val="both"/>
        <w:rPr>
          <w:sz w:val="28"/>
          <w:szCs w:val="28"/>
          <w:lang w:val="uk-UA"/>
        </w:rPr>
      </w:pPr>
      <w:r w:rsidRPr="00886982">
        <w:rPr>
          <w:sz w:val="28"/>
          <w:szCs w:val="28"/>
          <w:lang w:val="uk-UA"/>
        </w:rPr>
        <w:t>2</w:t>
      </w:r>
      <w:r w:rsidR="00886982">
        <w:rPr>
          <w:sz w:val="28"/>
          <w:szCs w:val="28"/>
          <w:lang w:val="uk-UA"/>
        </w:rPr>
        <w:t>3</w:t>
      </w:r>
      <w:r w:rsidRPr="00886982">
        <w:rPr>
          <w:sz w:val="28"/>
          <w:szCs w:val="28"/>
          <w:lang w:val="uk-UA"/>
        </w:rPr>
        <w:t xml:space="preserve">) </w:t>
      </w:r>
      <w:r w:rsidR="001C47F2" w:rsidRPr="00886982">
        <w:rPr>
          <w:sz w:val="28"/>
          <w:szCs w:val="28"/>
          <w:lang w:val="uk-UA"/>
        </w:rPr>
        <w:t>розвиток системи комерціалізації результатів наукової та науково-технічної діяльності, запровадження ефективних механізмів впровадження результатів наукових розробок шляхом трансферу технологій;</w:t>
      </w:r>
      <w:r w:rsidRPr="00886982">
        <w:rPr>
          <w:sz w:val="28"/>
          <w:szCs w:val="28"/>
          <w:lang w:val="uk-UA"/>
        </w:rPr>
        <w:t xml:space="preserve"> </w:t>
      </w:r>
    </w:p>
    <w:p w:rsidR="004623C6" w:rsidRPr="00886982" w:rsidRDefault="004623C6" w:rsidP="00214392">
      <w:pPr>
        <w:pStyle w:val="Default"/>
        <w:ind w:firstLine="709"/>
        <w:jc w:val="both"/>
        <w:rPr>
          <w:sz w:val="28"/>
          <w:szCs w:val="28"/>
          <w:lang w:val="uk-UA"/>
        </w:rPr>
      </w:pPr>
      <w:r w:rsidRPr="00886982">
        <w:rPr>
          <w:sz w:val="28"/>
          <w:szCs w:val="28"/>
          <w:lang w:val="uk-UA"/>
        </w:rPr>
        <w:t>2</w:t>
      </w:r>
      <w:r w:rsidR="00886982">
        <w:rPr>
          <w:sz w:val="28"/>
          <w:szCs w:val="28"/>
          <w:lang w:val="uk-UA"/>
        </w:rPr>
        <w:t>4</w:t>
      </w:r>
      <w:r w:rsidRPr="00886982">
        <w:rPr>
          <w:sz w:val="28"/>
          <w:szCs w:val="28"/>
          <w:lang w:val="uk-UA"/>
        </w:rPr>
        <w:t xml:space="preserve">) розвиток матеріально-технічної бази освітнього процесу та наукових досліджень, оснащення їх сучасним обладнанням і технічними засобами; </w:t>
      </w:r>
    </w:p>
    <w:p w:rsidR="001C47F2" w:rsidRPr="00886982" w:rsidRDefault="004623C6" w:rsidP="00214392">
      <w:pPr>
        <w:pStyle w:val="Default"/>
        <w:ind w:firstLine="709"/>
        <w:jc w:val="both"/>
        <w:rPr>
          <w:sz w:val="28"/>
          <w:szCs w:val="28"/>
          <w:lang w:val="uk-UA"/>
        </w:rPr>
      </w:pPr>
      <w:r w:rsidRPr="00886982">
        <w:rPr>
          <w:sz w:val="28"/>
          <w:szCs w:val="28"/>
          <w:lang w:val="uk-UA"/>
        </w:rPr>
        <w:t>2</w:t>
      </w:r>
      <w:r w:rsidR="00886982">
        <w:rPr>
          <w:sz w:val="28"/>
          <w:szCs w:val="28"/>
          <w:lang w:val="uk-UA"/>
        </w:rPr>
        <w:t>5</w:t>
      </w:r>
      <w:r w:rsidRPr="00886982">
        <w:rPr>
          <w:sz w:val="28"/>
          <w:szCs w:val="28"/>
          <w:lang w:val="uk-UA"/>
        </w:rPr>
        <w:t xml:space="preserve">) </w:t>
      </w:r>
      <w:r w:rsidR="001C47F2" w:rsidRPr="00886982">
        <w:rPr>
          <w:sz w:val="28"/>
          <w:szCs w:val="28"/>
          <w:lang w:val="uk-UA"/>
        </w:rPr>
        <w:t>створення сучасного ефективного освітньо-наукового простору університету, максимально сприятливого для реалізації освітньої та наукової діяльності на всіх рівнях вищої та післядипломної освіти, підготовки науково-педагогічних кадрів  з урахуванням новітніх досягнень і тенденцій розвитку освіти і науки у світі та потреб ринку праці;</w:t>
      </w:r>
    </w:p>
    <w:p w:rsidR="004623C6" w:rsidRPr="00886982" w:rsidRDefault="004623C6" w:rsidP="00214392">
      <w:pPr>
        <w:pStyle w:val="Default"/>
        <w:ind w:firstLine="709"/>
        <w:jc w:val="both"/>
        <w:rPr>
          <w:sz w:val="28"/>
          <w:szCs w:val="28"/>
          <w:lang w:val="uk-UA"/>
        </w:rPr>
      </w:pPr>
      <w:r w:rsidRPr="00886982">
        <w:rPr>
          <w:sz w:val="28"/>
          <w:szCs w:val="28"/>
          <w:lang w:val="uk-UA"/>
        </w:rPr>
        <w:lastRenderedPageBreak/>
        <w:t>2</w:t>
      </w:r>
      <w:r w:rsidR="00886982">
        <w:rPr>
          <w:sz w:val="28"/>
          <w:szCs w:val="28"/>
          <w:lang w:val="uk-UA"/>
        </w:rPr>
        <w:t>6</w:t>
      </w:r>
      <w:r w:rsidRPr="00886982">
        <w:rPr>
          <w:sz w:val="28"/>
          <w:szCs w:val="28"/>
          <w:lang w:val="uk-UA"/>
        </w:rPr>
        <w:t xml:space="preserve">) подальший розвиток інфраструктури для занять спортом, оздоровлення, відпочинку та психологічного розвантаження викладачів та інших працівників НУОЗ України імені П. Л. Шупика; </w:t>
      </w:r>
    </w:p>
    <w:p w:rsidR="004623C6" w:rsidRPr="00886982" w:rsidRDefault="004623C6" w:rsidP="00214392">
      <w:pPr>
        <w:pStyle w:val="Default"/>
        <w:ind w:firstLine="709"/>
        <w:jc w:val="both"/>
        <w:rPr>
          <w:sz w:val="28"/>
          <w:szCs w:val="28"/>
          <w:lang w:val="uk-UA"/>
        </w:rPr>
      </w:pPr>
      <w:r w:rsidRPr="00886982">
        <w:rPr>
          <w:sz w:val="28"/>
          <w:szCs w:val="28"/>
          <w:lang w:val="uk-UA"/>
        </w:rPr>
        <w:t>2</w:t>
      </w:r>
      <w:r w:rsidR="00886982">
        <w:rPr>
          <w:sz w:val="28"/>
          <w:szCs w:val="28"/>
          <w:lang w:val="uk-UA"/>
        </w:rPr>
        <w:t>7</w:t>
      </w:r>
      <w:r w:rsidRPr="00886982">
        <w:rPr>
          <w:sz w:val="28"/>
          <w:szCs w:val="28"/>
          <w:lang w:val="uk-UA"/>
        </w:rPr>
        <w:t>) створення умов для формування сучасного науково-педагогічного кадрового потенціалу, впровадження дієвої системи перепідготовки кадрів;</w:t>
      </w:r>
    </w:p>
    <w:p w:rsidR="004623C6" w:rsidRPr="00886982" w:rsidRDefault="004623C6" w:rsidP="00214392">
      <w:pPr>
        <w:pStyle w:val="Default"/>
        <w:ind w:firstLine="709"/>
        <w:jc w:val="both"/>
        <w:rPr>
          <w:sz w:val="28"/>
          <w:szCs w:val="28"/>
          <w:lang w:val="uk-UA"/>
        </w:rPr>
      </w:pPr>
      <w:r w:rsidRPr="00886982">
        <w:rPr>
          <w:sz w:val="28"/>
          <w:szCs w:val="28"/>
          <w:lang w:val="uk-UA"/>
        </w:rPr>
        <w:t>2</w:t>
      </w:r>
      <w:r w:rsidR="00886982">
        <w:rPr>
          <w:sz w:val="28"/>
          <w:szCs w:val="28"/>
          <w:lang w:val="uk-UA"/>
        </w:rPr>
        <w:t>8</w:t>
      </w:r>
      <w:r w:rsidRPr="00886982">
        <w:rPr>
          <w:sz w:val="28"/>
          <w:szCs w:val="28"/>
          <w:lang w:val="uk-UA"/>
        </w:rPr>
        <w:t>) системна робота на міжнародному ринку освітніх послуг, пошук партнерів для виконання досліджень та розробка наукових про</w:t>
      </w:r>
      <w:r w:rsidR="00A51B4F" w:rsidRPr="00886982">
        <w:rPr>
          <w:sz w:val="28"/>
          <w:szCs w:val="28"/>
          <w:lang w:val="uk-UA"/>
        </w:rPr>
        <w:t>є</w:t>
      </w:r>
      <w:r w:rsidRPr="00886982">
        <w:rPr>
          <w:sz w:val="28"/>
          <w:szCs w:val="28"/>
          <w:lang w:val="uk-UA"/>
        </w:rPr>
        <w:t xml:space="preserve">ктів і технологій; </w:t>
      </w:r>
    </w:p>
    <w:p w:rsidR="004623C6" w:rsidRPr="00886982" w:rsidRDefault="004623C6" w:rsidP="00214392">
      <w:pPr>
        <w:pStyle w:val="Default"/>
        <w:ind w:firstLine="709"/>
        <w:jc w:val="both"/>
        <w:rPr>
          <w:sz w:val="28"/>
          <w:szCs w:val="28"/>
          <w:lang w:val="uk-UA"/>
        </w:rPr>
      </w:pPr>
      <w:r w:rsidRPr="00886982">
        <w:rPr>
          <w:sz w:val="28"/>
          <w:szCs w:val="28"/>
          <w:lang w:val="uk-UA"/>
        </w:rPr>
        <w:t>2</w:t>
      </w:r>
      <w:r w:rsidR="00886982">
        <w:rPr>
          <w:sz w:val="28"/>
          <w:szCs w:val="28"/>
          <w:lang w:val="uk-UA"/>
        </w:rPr>
        <w:t>9</w:t>
      </w:r>
      <w:r w:rsidRPr="00886982">
        <w:rPr>
          <w:sz w:val="28"/>
          <w:szCs w:val="28"/>
          <w:lang w:val="uk-UA"/>
        </w:rPr>
        <w:t xml:space="preserve">) визначення збалансованої структури та обсягу підготовки кадрів; </w:t>
      </w:r>
    </w:p>
    <w:p w:rsidR="004623C6" w:rsidRPr="00886982" w:rsidRDefault="00886982" w:rsidP="00214392">
      <w:pPr>
        <w:pStyle w:val="Default"/>
        <w:ind w:firstLine="709"/>
        <w:jc w:val="both"/>
        <w:rPr>
          <w:sz w:val="28"/>
          <w:szCs w:val="28"/>
          <w:lang w:val="uk-UA"/>
        </w:rPr>
      </w:pPr>
      <w:r>
        <w:rPr>
          <w:sz w:val="28"/>
          <w:szCs w:val="28"/>
          <w:lang w:val="uk-UA"/>
        </w:rPr>
        <w:t>30</w:t>
      </w:r>
      <w:r w:rsidR="004623C6" w:rsidRPr="00886982">
        <w:rPr>
          <w:sz w:val="28"/>
          <w:szCs w:val="28"/>
          <w:lang w:val="uk-UA"/>
        </w:rPr>
        <w:t xml:space="preserve">) створення нових стандартів освіти, залучення до процесу формування інноваційних програм вищої освіти за рівнями та спеціальностями дослідників, фахівців-практиків освітнього рівня кваліфікації та роботодавців, враховуючи міжнародний підхід до формування змісту освітнього процесу у НУОЗ України імені П. Л. Шупика на підставі  суб’єктивної методології освіти;  </w:t>
      </w:r>
    </w:p>
    <w:p w:rsidR="004623C6" w:rsidRPr="00886982" w:rsidRDefault="00886982" w:rsidP="00214392">
      <w:pPr>
        <w:pStyle w:val="Default"/>
        <w:ind w:firstLine="709"/>
        <w:jc w:val="both"/>
        <w:rPr>
          <w:sz w:val="28"/>
          <w:szCs w:val="28"/>
          <w:lang w:val="uk-UA"/>
        </w:rPr>
      </w:pPr>
      <w:r>
        <w:rPr>
          <w:sz w:val="28"/>
          <w:szCs w:val="28"/>
          <w:lang w:val="uk-UA"/>
        </w:rPr>
        <w:t>31</w:t>
      </w:r>
      <w:r w:rsidR="004623C6" w:rsidRPr="00886982">
        <w:rPr>
          <w:sz w:val="28"/>
          <w:szCs w:val="28"/>
          <w:lang w:val="uk-UA"/>
        </w:rPr>
        <w:t xml:space="preserve">) розробка внутрішніх нормативних документів стосовно функціонування та розвитку системи забезпечення якості освітньої діяльності у НУОЗ України імені П. Л. Шупика;  </w:t>
      </w:r>
    </w:p>
    <w:p w:rsidR="004623C6" w:rsidRPr="00886982" w:rsidRDefault="004623C6" w:rsidP="00214392">
      <w:pPr>
        <w:pStyle w:val="Default"/>
        <w:ind w:firstLine="709"/>
        <w:jc w:val="both"/>
        <w:rPr>
          <w:sz w:val="28"/>
          <w:szCs w:val="28"/>
          <w:lang w:val="uk-UA"/>
        </w:rPr>
      </w:pPr>
      <w:r w:rsidRPr="00886982">
        <w:rPr>
          <w:sz w:val="28"/>
          <w:szCs w:val="28"/>
          <w:lang w:val="uk-UA"/>
        </w:rPr>
        <w:t>3</w:t>
      </w:r>
      <w:r w:rsidR="00886982">
        <w:rPr>
          <w:sz w:val="28"/>
          <w:szCs w:val="28"/>
          <w:lang w:val="uk-UA"/>
        </w:rPr>
        <w:t>2</w:t>
      </w:r>
      <w:r w:rsidRPr="00886982">
        <w:rPr>
          <w:sz w:val="28"/>
          <w:szCs w:val="28"/>
          <w:lang w:val="uk-UA"/>
        </w:rPr>
        <w:t xml:space="preserve">) удосконалення системи конкурсного відбору та атестації професорсько-викладацького складу; </w:t>
      </w:r>
    </w:p>
    <w:p w:rsidR="004623C6" w:rsidRPr="00886982" w:rsidRDefault="004623C6" w:rsidP="00214392">
      <w:pPr>
        <w:pStyle w:val="Default"/>
        <w:ind w:firstLine="709"/>
        <w:jc w:val="both"/>
        <w:rPr>
          <w:sz w:val="28"/>
          <w:szCs w:val="28"/>
          <w:lang w:val="uk-UA"/>
        </w:rPr>
      </w:pPr>
      <w:r w:rsidRPr="00886982">
        <w:rPr>
          <w:sz w:val="28"/>
          <w:szCs w:val="28"/>
          <w:lang w:val="uk-UA"/>
        </w:rPr>
        <w:t>3</w:t>
      </w:r>
      <w:r w:rsidR="00886982">
        <w:rPr>
          <w:sz w:val="28"/>
          <w:szCs w:val="28"/>
          <w:lang w:val="uk-UA"/>
        </w:rPr>
        <w:t>3</w:t>
      </w:r>
      <w:r w:rsidRPr="00886982">
        <w:rPr>
          <w:sz w:val="28"/>
          <w:szCs w:val="28"/>
          <w:lang w:val="uk-UA"/>
        </w:rPr>
        <w:t xml:space="preserve">) здійснення оптимізації структури навчальних підрозділів НУОЗ України імені П. Л. Шупика відповідно до нових стандартів освіти та нових завдань розвитку суспільства;  </w:t>
      </w:r>
    </w:p>
    <w:p w:rsidR="004623C6" w:rsidRPr="00886982" w:rsidRDefault="004623C6" w:rsidP="00214392">
      <w:pPr>
        <w:pStyle w:val="Default"/>
        <w:ind w:firstLine="709"/>
        <w:jc w:val="both"/>
        <w:rPr>
          <w:sz w:val="28"/>
          <w:szCs w:val="28"/>
          <w:lang w:val="uk-UA"/>
        </w:rPr>
      </w:pPr>
      <w:r w:rsidRPr="00886982">
        <w:rPr>
          <w:sz w:val="28"/>
          <w:szCs w:val="28"/>
          <w:lang w:val="uk-UA"/>
        </w:rPr>
        <w:t>3</w:t>
      </w:r>
      <w:r w:rsidR="00886982">
        <w:rPr>
          <w:sz w:val="28"/>
          <w:szCs w:val="28"/>
          <w:lang w:val="uk-UA"/>
        </w:rPr>
        <w:t>4</w:t>
      </w:r>
      <w:r w:rsidRPr="00886982">
        <w:rPr>
          <w:sz w:val="28"/>
          <w:szCs w:val="28"/>
          <w:lang w:val="uk-UA"/>
        </w:rPr>
        <w:t>) створення економічних умов для обдарованої молоді щодо стимулювання індивідуальних здібностей до наукової роботи та актуалізації освітніх знань;</w:t>
      </w:r>
    </w:p>
    <w:p w:rsidR="00DC3372" w:rsidRPr="00886982" w:rsidRDefault="004623C6" w:rsidP="00214392">
      <w:pPr>
        <w:pStyle w:val="Default"/>
        <w:ind w:firstLine="709"/>
        <w:jc w:val="both"/>
        <w:rPr>
          <w:sz w:val="28"/>
          <w:szCs w:val="28"/>
          <w:lang w:val="uk-UA"/>
        </w:rPr>
      </w:pPr>
      <w:r w:rsidRPr="00886982">
        <w:rPr>
          <w:sz w:val="28"/>
          <w:szCs w:val="28"/>
          <w:lang w:val="uk-UA"/>
        </w:rPr>
        <w:t>3</w:t>
      </w:r>
      <w:r w:rsidR="00886982">
        <w:rPr>
          <w:sz w:val="28"/>
          <w:szCs w:val="28"/>
          <w:lang w:val="uk-UA"/>
        </w:rPr>
        <w:t>5</w:t>
      </w:r>
      <w:r w:rsidRPr="00886982">
        <w:rPr>
          <w:sz w:val="28"/>
          <w:szCs w:val="28"/>
          <w:lang w:val="uk-UA"/>
        </w:rPr>
        <w:t xml:space="preserve">) </w:t>
      </w:r>
      <w:r w:rsidR="001C47F2" w:rsidRPr="00886982">
        <w:rPr>
          <w:sz w:val="28"/>
          <w:szCs w:val="28"/>
          <w:lang w:val="uk-UA"/>
        </w:rPr>
        <w:t>формування ефективної системи провадження наукової та освітьно-наукової діяльності шляхом удосконалення матеріально-технічного забезпечення наукових підрозділів (лабораторій), розвитку партнерства (в тому числі державно-приватного), удосконалення підготовки науков</w:t>
      </w:r>
      <w:r w:rsidR="00DC3372" w:rsidRPr="00886982">
        <w:rPr>
          <w:sz w:val="28"/>
          <w:szCs w:val="28"/>
          <w:lang w:val="uk-UA"/>
        </w:rPr>
        <w:t>о-педагогічних кадрів, розвиток</w:t>
      </w:r>
      <w:r w:rsidR="00835E02" w:rsidRPr="00886982">
        <w:rPr>
          <w:sz w:val="28"/>
          <w:szCs w:val="28"/>
          <w:lang w:val="uk-UA"/>
        </w:rPr>
        <w:t>.</w:t>
      </w:r>
    </w:p>
    <w:p w:rsidR="004925ED" w:rsidRPr="00886982" w:rsidRDefault="004925ED" w:rsidP="00214392">
      <w:pPr>
        <w:pStyle w:val="Default"/>
        <w:jc w:val="both"/>
        <w:rPr>
          <w:sz w:val="28"/>
          <w:szCs w:val="28"/>
          <w:lang w:val="uk-UA"/>
        </w:rPr>
      </w:pPr>
    </w:p>
    <w:p w:rsidR="0063359D" w:rsidRPr="00886982" w:rsidRDefault="0063359D" w:rsidP="00214392">
      <w:pPr>
        <w:pStyle w:val="Default"/>
        <w:ind w:firstLine="709"/>
        <w:jc w:val="center"/>
        <w:rPr>
          <w:b/>
          <w:bCs/>
          <w:sz w:val="28"/>
          <w:szCs w:val="28"/>
          <w:lang w:val="uk-UA"/>
        </w:rPr>
      </w:pPr>
      <w:r w:rsidRPr="00886982">
        <w:rPr>
          <w:b/>
          <w:bCs/>
          <w:sz w:val="28"/>
          <w:szCs w:val="28"/>
          <w:lang w:val="uk-UA"/>
        </w:rPr>
        <w:t>3 Основні ризики, стратегічні цілі та пріоритетні напрямки розвитку</w:t>
      </w:r>
    </w:p>
    <w:p w:rsidR="00DA419C" w:rsidRPr="00886982" w:rsidRDefault="0063359D" w:rsidP="00214392">
      <w:pPr>
        <w:pStyle w:val="Default"/>
        <w:ind w:firstLine="709"/>
        <w:jc w:val="both"/>
        <w:rPr>
          <w:b/>
          <w:sz w:val="28"/>
          <w:szCs w:val="28"/>
          <w:u w:val="single"/>
          <w:lang w:val="uk-UA"/>
        </w:rPr>
      </w:pPr>
      <w:r w:rsidRPr="00886982">
        <w:rPr>
          <w:sz w:val="28"/>
          <w:szCs w:val="28"/>
          <w:lang w:val="uk-UA"/>
        </w:rPr>
        <w:t>3.1</w:t>
      </w:r>
      <w:r w:rsidR="00DA419C" w:rsidRPr="00886982">
        <w:rPr>
          <w:sz w:val="28"/>
          <w:szCs w:val="28"/>
          <w:lang w:val="uk-UA"/>
        </w:rPr>
        <w:t xml:space="preserve">  </w:t>
      </w:r>
      <w:r w:rsidR="00DA419C" w:rsidRPr="00886982">
        <w:rPr>
          <w:b/>
          <w:sz w:val="28"/>
          <w:szCs w:val="28"/>
          <w:u w:val="single"/>
          <w:lang w:val="uk-UA"/>
        </w:rPr>
        <w:t>Основні проблеми, виклики та ризики розвитку НУОЗ України імені П. Л. Шупика:</w:t>
      </w:r>
    </w:p>
    <w:p w:rsidR="00DA419C" w:rsidRPr="00886982" w:rsidRDefault="00DA419C" w:rsidP="00214392">
      <w:pPr>
        <w:pStyle w:val="Default"/>
        <w:ind w:firstLine="709"/>
        <w:jc w:val="both"/>
        <w:rPr>
          <w:sz w:val="28"/>
          <w:szCs w:val="28"/>
          <w:lang w:val="uk-UA"/>
        </w:rPr>
      </w:pPr>
      <w:r w:rsidRPr="00886982">
        <w:rPr>
          <w:sz w:val="28"/>
          <w:szCs w:val="28"/>
          <w:lang w:val="uk-UA"/>
        </w:rPr>
        <w:t>1) недостатнє фінансування та обладнання для забезпечення якісної медичної освіти та досліджень;</w:t>
      </w:r>
    </w:p>
    <w:p w:rsidR="00DA419C" w:rsidRPr="00886982" w:rsidRDefault="00DA419C" w:rsidP="00214392">
      <w:pPr>
        <w:pStyle w:val="Default"/>
        <w:ind w:firstLine="709"/>
        <w:jc w:val="both"/>
        <w:rPr>
          <w:sz w:val="28"/>
          <w:szCs w:val="28"/>
          <w:lang w:val="uk-UA"/>
        </w:rPr>
      </w:pPr>
      <w:r w:rsidRPr="00886982">
        <w:rPr>
          <w:sz w:val="28"/>
          <w:szCs w:val="28"/>
          <w:lang w:val="uk-UA"/>
        </w:rPr>
        <w:t>2) брак сучасних методик навчання та наукових досліджень;</w:t>
      </w:r>
    </w:p>
    <w:p w:rsidR="00DA419C" w:rsidRPr="00886982" w:rsidRDefault="00DA419C" w:rsidP="00214392">
      <w:pPr>
        <w:pStyle w:val="Default"/>
        <w:ind w:firstLine="709"/>
        <w:jc w:val="both"/>
        <w:rPr>
          <w:sz w:val="28"/>
          <w:szCs w:val="28"/>
          <w:lang w:val="uk-UA"/>
        </w:rPr>
      </w:pPr>
      <w:r w:rsidRPr="00886982">
        <w:rPr>
          <w:sz w:val="28"/>
          <w:szCs w:val="28"/>
          <w:lang w:val="uk-UA"/>
        </w:rPr>
        <w:t>3) нестача кваліфікованих кадрів</w:t>
      </w:r>
      <w:r w:rsidR="00C70187" w:rsidRPr="00886982">
        <w:rPr>
          <w:sz w:val="28"/>
          <w:szCs w:val="28"/>
          <w:lang w:val="uk-UA"/>
        </w:rPr>
        <w:t>,</w:t>
      </w:r>
      <w:r w:rsidRPr="00886982">
        <w:rPr>
          <w:sz w:val="28"/>
          <w:szCs w:val="28"/>
          <w:lang w:val="uk-UA"/>
        </w:rPr>
        <w:t xml:space="preserve"> висококваліфікованих науково-педагогічних працівників та дослідників;</w:t>
      </w:r>
    </w:p>
    <w:p w:rsidR="00DA419C" w:rsidRPr="00886982" w:rsidRDefault="00DA419C" w:rsidP="00214392">
      <w:pPr>
        <w:pStyle w:val="Default"/>
        <w:ind w:firstLine="709"/>
        <w:jc w:val="both"/>
        <w:rPr>
          <w:sz w:val="28"/>
          <w:szCs w:val="28"/>
          <w:lang w:val="uk-UA"/>
        </w:rPr>
      </w:pPr>
      <w:r w:rsidRPr="00886982">
        <w:rPr>
          <w:sz w:val="28"/>
          <w:szCs w:val="28"/>
          <w:lang w:val="uk-UA"/>
        </w:rPr>
        <w:t xml:space="preserve">4) спад в якості навчання та дослідницької роботи, викликані </w:t>
      </w:r>
      <w:r w:rsidR="007D1184" w:rsidRPr="00886982">
        <w:rPr>
          <w:sz w:val="28"/>
          <w:szCs w:val="28"/>
          <w:lang w:val="uk-UA"/>
        </w:rPr>
        <w:t>постковідним впливом та війною</w:t>
      </w:r>
      <w:r w:rsidRPr="00886982">
        <w:rPr>
          <w:sz w:val="28"/>
          <w:szCs w:val="28"/>
          <w:lang w:val="uk-UA"/>
        </w:rPr>
        <w:t>;</w:t>
      </w:r>
    </w:p>
    <w:p w:rsidR="00DA419C" w:rsidRPr="00886982" w:rsidRDefault="00DA419C" w:rsidP="00214392">
      <w:pPr>
        <w:pStyle w:val="Default"/>
        <w:ind w:firstLine="709"/>
        <w:jc w:val="both"/>
        <w:rPr>
          <w:sz w:val="28"/>
          <w:szCs w:val="28"/>
          <w:lang w:val="uk-UA"/>
        </w:rPr>
      </w:pPr>
      <w:r w:rsidRPr="00886982">
        <w:rPr>
          <w:sz w:val="28"/>
          <w:szCs w:val="28"/>
          <w:lang w:val="uk-UA"/>
        </w:rPr>
        <w:t>5) конкуренція з іншими закладами вищої освіти та глобальними змінами в освітній сфері</w:t>
      </w:r>
      <w:r w:rsidR="00910930" w:rsidRPr="00886982">
        <w:rPr>
          <w:sz w:val="28"/>
          <w:szCs w:val="28"/>
          <w:lang w:val="uk-UA"/>
        </w:rPr>
        <w:t>;</w:t>
      </w:r>
    </w:p>
    <w:p w:rsidR="004925ED" w:rsidRPr="00886982" w:rsidRDefault="00910930" w:rsidP="00214392">
      <w:pPr>
        <w:pStyle w:val="Default"/>
        <w:ind w:firstLine="709"/>
        <w:jc w:val="both"/>
        <w:rPr>
          <w:color w:val="4472C4" w:themeColor="accent5"/>
          <w:sz w:val="28"/>
          <w:szCs w:val="28"/>
          <w:lang w:val="uk-UA"/>
        </w:rPr>
      </w:pPr>
      <w:r w:rsidRPr="00886982">
        <w:rPr>
          <w:sz w:val="28"/>
          <w:szCs w:val="28"/>
          <w:lang w:val="uk-UA"/>
        </w:rPr>
        <w:t>6</w:t>
      </w:r>
      <w:r w:rsidRPr="00813FB3">
        <w:rPr>
          <w:color w:val="auto"/>
          <w:sz w:val="28"/>
          <w:szCs w:val="28"/>
          <w:lang w:val="uk-UA"/>
        </w:rPr>
        <w:t>) складна демографічна ситуація в країні</w:t>
      </w:r>
      <w:r w:rsidR="00813FB3" w:rsidRPr="00813FB3">
        <w:rPr>
          <w:color w:val="auto"/>
          <w:sz w:val="28"/>
          <w:szCs w:val="28"/>
          <w:lang w:val="uk-UA"/>
        </w:rPr>
        <w:t xml:space="preserve"> та скорочення медичних кадрів</w:t>
      </w:r>
      <w:r w:rsidRPr="00813FB3">
        <w:rPr>
          <w:color w:val="auto"/>
          <w:sz w:val="28"/>
          <w:szCs w:val="28"/>
          <w:lang w:val="uk-UA"/>
        </w:rPr>
        <w:t>.</w:t>
      </w:r>
    </w:p>
    <w:p w:rsidR="007D1184" w:rsidRPr="00886982" w:rsidRDefault="007D1184" w:rsidP="00214392">
      <w:pPr>
        <w:pStyle w:val="Default"/>
        <w:ind w:firstLine="709"/>
        <w:jc w:val="both"/>
        <w:rPr>
          <w:sz w:val="28"/>
          <w:szCs w:val="28"/>
          <w:lang w:val="uk-UA"/>
        </w:rPr>
      </w:pPr>
    </w:p>
    <w:p w:rsidR="006F6BB7" w:rsidRPr="00886982" w:rsidRDefault="0063359D" w:rsidP="00214392">
      <w:pPr>
        <w:pStyle w:val="Default"/>
        <w:ind w:firstLine="709"/>
        <w:jc w:val="both"/>
        <w:rPr>
          <w:b/>
          <w:sz w:val="28"/>
          <w:szCs w:val="28"/>
          <w:u w:val="single"/>
          <w:lang w:val="uk-UA"/>
        </w:rPr>
      </w:pPr>
      <w:r w:rsidRPr="00886982">
        <w:rPr>
          <w:sz w:val="28"/>
          <w:szCs w:val="28"/>
          <w:lang w:val="uk-UA"/>
        </w:rPr>
        <w:lastRenderedPageBreak/>
        <w:t>3.2</w:t>
      </w:r>
      <w:r w:rsidR="006F6BB7" w:rsidRPr="00886982">
        <w:rPr>
          <w:sz w:val="28"/>
          <w:szCs w:val="28"/>
          <w:lang w:val="uk-UA"/>
        </w:rPr>
        <w:t xml:space="preserve"> </w:t>
      </w:r>
      <w:r w:rsidR="006F6BB7" w:rsidRPr="00886982">
        <w:rPr>
          <w:b/>
          <w:sz w:val="28"/>
          <w:szCs w:val="28"/>
          <w:u w:val="single"/>
          <w:lang w:val="uk-UA"/>
        </w:rPr>
        <w:t xml:space="preserve">Стратегічні </w:t>
      </w:r>
      <w:r w:rsidR="006A1393" w:rsidRPr="00886982">
        <w:rPr>
          <w:b/>
          <w:sz w:val="28"/>
          <w:szCs w:val="28"/>
          <w:u w:val="single"/>
          <w:lang w:val="uk-UA"/>
        </w:rPr>
        <w:t xml:space="preserve">цілі </w:t>
      </w:r>
      <w:r w:rsidR="006F6BB7" w:rsidRPr="00886982">
        <w:rPr>
          <w:b/>
          <w:sz w:val="28"/>
          <w:szCs w:val="28"/>
          <w:u w:val="single"/>
          <w:lang w:val="uk-UA"/>
        </w:rPr>
        <w:t>(</w:t>
      </w:r>
      <w:r w:rsidR="006A1393" w:rsidRPr="00886982">
        <w:rPr>
          <w:b/>
          <w:sz w:val="28"/>
          <w:szCs w:val="28"/>
          <w:u w:val="single"/>
          <w:lang w:val="uk-UA"/>
        </w:rPr>
        <w:t>напрями</w:t>
      </w:r>
      <w:r w:rsidR="006F6BB7" w:rsidRPr="00886982">
        <w:rPr>
          <w:b/>
          <w:sz w:val="28"/>
          <w:szCs w:val="28"/>
          <w:u w:val="single"/>
          <w:lang w:val="uk-UA"/>
        </w:rPr>
        <w:t>) розвитку</w:t>
      </w:r>
      <w:r w:rsidR="00545E72" w:rsidRPr="00886982">
        <w:rPr>
          <w:b/>
          <w:sz w:val="28"/>
          <w:szCs w:val="28"/>
          <w:u w:val="single"/>
          <w:lang w:val="uk-UA"/>
        </w:rPr>
        <w:t xml:space="preserve"> (загальні)</w:t>
      </w:r>
      <w:r w:rsidR="006F6BB7" w:rsidRPr="00886982">
        <w:rPr>
          <w:b/>
          <w:sz w:val="28"/>
          <w:szCs w:val="28"/>
          <w:u w:val="single"/>
          <w:lang w:val="uk-UA"/>
        </w:rPr>
        <w:t>:</w:t>
      </w:r>
    </w:p>
    <w:p w:rsidR="006F6BB7" w:rsidRPr="00886982" w:rsidRDefault="006F6BB7" w:rsidP="00214392">
      <w:pPr>
        <w:pStyle w:val="Default"/>
        <w:ind w:firstLine="709"/>
        <w:jc w:val="both"/>
        <w:rPr>
          <w:sz w:val="28"/>
          <w:szCs w:val="28"/>
          <w:lang w:val="uk-UA"/>
        </w:rPr>
      </w:pPr>
      <w:r w:rsidRPr="00886982">
        <w:rPr>
          <w:sz w:val="28"/>
          <w:szCs w:val="28"/>
          <w:lang w:val="uk-UA"/>
        </w:rPr>
        <w:t>1) проведення реформування системи управління університету згідно з вимогами часу та умовами інтеграції у європейський та світовий науковоосвітній простір;</w:t>
      </w:r>
    </w:p>
    <w:p w:rsidR="006F6BB7" w:rsidRPr="00886982" w:rsidRDefault="006F6BB7" w:rsidP="00214392">
      <w:pPr>
        <w:pStyle w:val="Default"/>
        <w:ind w:firstLine="709"/>
        <w:jc w:val="both"/>
        <w:rPr>
          <w:sz w:val="28"/>
          <w:szCs w:val="28"/>
          <w:lang w:val="uk-UA"/>
        </w:rPr>
      </w:pPr>
      <w:r w:rsidRPr="00886982">
        <w:rPr>
          <w:sz w:val="28"/>
          <w:szCs w:val="28"/>
          <w:lang w:val="uk-UA"/>
        </w:rPr>
        <w:t>2) реалізація системи ефективного та прозорого управління;</w:t>
      </w:r>
    </w:p>
    <w:p w:rsidR="006F6BB7" w:rsidRPr="00886982" w:rsidRDefault="006F6BB7" w:rsidP="00214392">
      <w:pPr>
        <w:pStyle w:val="Default"/>
        <w:ind w:firstLine="709"/>
        <w:jc w:val="both"/>
        <w:rPr>
          <w:sz w:val="28"/>
          <w:szCs w:val="28"/>
          <w:lang w:val="uk-UA"/>
        </w:rPr>
      </w:pPr>
      <w:r w:rsidRPr="00886982">
        <w:rPr>
          <w:sz w:val="28"/>
          <w:szCs w:val="28"/>
          <w:lang w:val="uk-UA"/>
        </w:rPr>
        <w:t>3) забезпечення якісної освітньої та наукової діяльності для підготовки кадрів для сфери охорони здоров’я України</w:t>
      </w:r>
      <w:r w:rsidR="00835E02" w:rsidRPr="00886982">
        <w:rPr>
          <w:sz w:val="28"/>
          <w:szCs w:val="28"/>
          <w:lang w:val="uk-UA"/>
        </w:rPr>
        <w:t>, зокрема з урахуванням вимог інклюзивності</w:t>
      </w:r>
      <w:r w:rsidRPr="00886982">
        <w:rPr>
          <w:sz w:val="28"/>
          <w:szCs w:val="28"/>
          <w:lang w:val="uk-UA"/>
        </w:rPr>
        <w:t>;</w:t>
      </w:r>
    </w:p>
    <w:p w:rsidR="006F6BB7" w:rsidRPr="00886982" w:rsidRDefault="006F6BB7" w:rsidP="00214392">
      <w:pPr>
        <w:pStyle w:val="Default"/>
        <w:ind w:firstLine="709"/>
        <w:jc w:val="both"/>
        <w:rPr>
          <w:sz w:val="28"/>
          <w:szCs w:val="28"/>
          <w:lang w:val="uk-UA"/>
        </w:rPr>
      </w:pPr>
      <w:r w:rsidRPr="00886982">
        <w:rPr>
          <w:sz w:val="28"/>
          <w:szCs w:val="28"/>
          <w:lang w:val="uk-UA"/>
        </w:rPr>
        <w:t>4) створення привабливого та конкурентоспроможного закладу вищої та післядипломної освіти;</w:t>
      </w:r>
    </w:p>
    <w:p w:rsidR="006F6BB7" w:rsidRPr="00886982" w:rsidRDefault="006F6BB7" w:rsidP="00214392">
      <w:pPr>
        <w:pStyle w:val="Default"/>
        <w:ind w:firstLine="709"/>
        <w:jc w:val="both"/>
        <w:rPr>
          <w:sz w:val="28"/>
          <w:szCs w:val="28"/>
          <w:lang w:val="uk-UA"/>
        </w:rPr>
      </w:pPr>
      <w:r w:rsidRPr="00886982">
        <w:rPr>
          <w:sz w:val="28"/>
          <w:szCs w:val="28"/>
          <w:lang w:val="uk-UA"/>
        </w:rPr>
        <w:t>5) підвищення обсягу фінансування, розвиток кадрового потенціалу та інфраструктури університету;</w:t>
      </w:r>
    </w:p>
    <w:p w:rsidR="006F6BB7" w:rsidRPr="00886982" w:rsidRDefault="006F6BB7" w:rsidP="00214392">
      <w:pPr>
        <w:pStyle w:val="Default"/>
        <w:ind w:firstLine="709"/>
        <w:jc w:val="both"/>
        <w:rPr>
          <w:sz w:val="28"/>
          <w:szCs w:val="28"/>
          <w:lang w:val="uk-UA"/>
        </w:rPr>
      </w:pPr>
      <w:r w:rsidRPr="00886982">
        <w:rPr>
          <w:sz w:val="28"/>
          <w:szCs w:val="28"/>
          <w:lang w:val="uk-UA"/>
        </w:rPr>
        <w:t>6) інтернаціоналізація освітнього та наукового процесів;</w:t>
      </w:r>
    </w:p>
    <w:p w:rsidR="001C47F2" w:rsidRPr="00886982" w:rsidRDefault="001C47F2" w:rsidP="00214392">
      <w:pPr>
        <w:pStyle w:val="Default"/>
        <w:ind w:firstLine="709"/>
        <w:jc w:val="both"/>
        <w:rPr>
          <w:sz w:val="28"/>
          <w:szCs w:val="28"/>
          <w:lang w:val="uk-UA"/>
        </w:rPr>
      </w:pPr>
      <w:r w:rsidRPr="00886982">
        <w:rPr>
          <w:sz w:val="28"/>
          <w:szCs w:val="28"/>
          <w:lang w:val="uk-UA"/>
        </w:rPr>
        <w:t>7) забезпечення підготовки кваліфікованих науково-педагогічних і наукових кадрів для навчальних закладів, науково-дослідних установ, закладів охорони здоров'я шляхом інтеграції наувчання і практики, повного та ефективного застосування всіх елементів наукового на навчально-виховного процесу уз урахуванням можливостей сучасних інформаційних технологій;</w:t>
      </w:r>
    </w:p>
    <w:p w:rsidR="006F6BB7" w:rsidRPr="00886982" w:rsidRDefault="001C47F2" w:rsidP="00214392">
      <w:pPr>
        <w:pStyle w:val="Default"/>
        <w:ind w:firstLine="709"/>
        <w:jc w:val="both"/>
        <w:rPr>
          <w:sz w:val="28"/>
          <w:szCs w:val="28"/>
          <w:lang w:val="uk-UA"/>
        </w:rPr>
      </w:pPr>
      <w:r w:rsidRPr="00886982">
        <w:rPr>
          <w:sz w:val="28"/>
          <w:szCs w:val="28"/>
          <w:lang w:val="uk-UA"/>
        </w:rPr>
        <w:t>8</w:t>
      </w:r>
      <w:r w:rsidR="006F6BB7" w:rsidRPr="00886982">
        <w:rPr>
          <w:sz w:val="28"/>
          <w:szCs w:val="28"/>
          <w:lang w:val="uk-UA"/>
        </w:rPr>
        <w:t>) інтеграція університету у практичну сферу охорони здоров’я України та світу;</w:t>
      </w:r>
    </w:p>
    <w:p w:rsidR="006F6BB7" w:rsidRPr="00886982" w:rsidRDefault="001C47F2" w:rsidP="00214392">
      <w:pPr>
        <w:pStyle w:val="Default"/>
        <w:ind w:firstLine="709"/>
        <w:jc w:val="both"/>
        <w:rPr>
          <w:sz w:val="28"/>
          <w:szCs w:val="28"/>
          <w:lang w:val="uk-UA"/>
        </w:rPr>
      </w:pPr>
      <w:r w:rsidRPr="00886982">
        <w:rPr>
          <w:sz w:val="28"/>
          <w:szCs w:val="28"/>
          <w:lang w:val="uk-UA"/>
        </w:rPr>
        <w:t>9</w:t>
      </w:r>
      <w:r w:rsidR="006F6BB7" w:rsidRPr="00886982">
        <w:rPr>
          <w:sz w:val="28"/>
          <w:szCs w:val="28"/>
          <w:lang w:val="uk-UA"/>
        </w:rPr>
        <w:t>) становлення моніторингово-аналітичним та науково-методичним центром для Міністерства охорони здоровʼя України;</w:t>
      </w:r>
    </w:p>
    <w:p w:rsidR="006F6BB7" w:rsidRPr="00886982" w:rsidRDefault="001C47F2" w:rsidP="00214392">
      <w:pPr>
        <w:pStyle w:val="Default"/>
        <w:ind w:firstLine="709"/>
        <w:jc w:val="both"/>
        <w:rPr>
          <w:sz w:val="28"/>
          <w:szCs w:val="28"/>
          <w:lang w:val="uk-UA"/>
        </w:rPr>
      </w:pPr>
      <w:r w:rsidRPr="00886982">
        <w:rPr>
          <w:sz w:val="28"/>
          <w:szCs w:val="28"/>
          <w:lang w:val="uk-UA"/>
        </w:rPr>
        <w:t>10</w:t>
      </w:r>
      <w:r w:rsidR="006F6BB7" w:rsidRPr="00886982">
        <w:rPr>
          <w:sz w:val="28"/>
          <w:szCs w:val="28"/>
          <w:lang w:val="uk-UA"/>
        </w:rPr>
        <w:t>) забезпечення підготовки інформаційно-аналітичних матеріалів та розробки проєктів програмних, нормативних та методичних документів;</w:t>
      </w:r>
    </w:p>
    <w:p w:rsidR="006F6BB7" w:rsidRPr="00886982" w:rsidRDefault="006F6BB7" w:rsidP="00214392">
      <w:pPr>
        <w:pStyle w:val="Default"/>
        <w:ind w:firstLine="709"/>
        <w:jc w:val="both"/>
        <w:rPr>
          <w:sz w:val="28"/>
          <w:szCs w:val="28"/>
          <w:lang w:val="uk-UA"/>
        </w:rPr>
      </w:pPr>
      <w:r w:rsidRPr="00886982">
        <w:rPr>
          <w:sz w:val="28"/>
          <w:szCs w:val="28"/>
          <w:lang w:val="uk-UA"/>
        </w:rPr>
        <w:t>1</w:t>
      </w:r>
      <w:r w:rsidR="001C47F2" w:rsidRPr="00886982">
        <w:rPr>
          <w:sz w:val="28"/>
          <w:szCs w:val="28"/>
          <w:lang w:val="uk-UA"/>
        </w:rPr>
        <w:t>1</w:t>
      </w:r>
      <w:r w:rsidRPr="00886982">
        <w:rPr>
          <w:sz w:val="28"/>
          <w:szCs w:val="28"/>
          <w:lang w:val="uk-UA"/>
        </w:rPr>
        <w:t>) становлення аналітичною опорою для Міністерства охорони здоровʼя України та Національної служби здоровʼя України у розгляді питань як</w:t>
      </w:r>
      <w:r w:rsidR="001C47F2" w:rsidRPr="00886982">
        <w:rPr>
          <w:sz w:val="28"/>
          <w:szCs w:val="28"/>
          <w:lang w:val="uk-UA"/>
        </w:rPr>
        <w:t>ості надання медичної допомоги;</w:t>
      </w:r>
    </w:p>
    <w:p w:rsidR="001C47F2" w:rsidRPr="00886982" w:rsidRDefault="001C47F2" w:rsidP="00214392">
      <w:pPr>
        <w:pStyle w:val="Default"/>
        <w:ind w:firstLine="709"/>
        <w:jc w:val="both"/>
        <w:rPr>
          <w:sz w:val="28"/>
          <w:szCs w:val="28"/>
          <w:lang w:val="uk-UA"/>
        </w:rPr>
      </w:pPr>
      <w:r w:rsidRPr="00886982">
        <w:rPr>
          <w:sz w:val="28"/>
          <w:szCs w:val="28"/>
          <w:lang w:val="uk-UA"/>
        </w:rPr>
        <w:t>12) забезпечення належного рівня фундаментальних та прикладних наукових досліджень, їх інтеграція з навчальним процесом і практичною діяльністю закладів і установ сфери охорони здоровя, розвитку наукових досліджень, їх планування, організації проведення, а також упровадження результатів освітніх у практику та навчальний процес;</w:t>
      </w:r>
    </w:p>
    <w:p w:rsidR="006F6BB7" w:rsidRPr="00886982" w:rsidRDefault="006F6BB7" w:rsidP="00214392">
      <w:pPr>
        <w:pStyle w:val="Default"/>
        <w:ind w:firstLine="709"/>
        <w:jc w:val="both"/>
        <w:rPr>
          <w:sz w:val="28"/>
          <w:szCs w:val="28"/>
          <w:lang w:val="uk-UA"/>
        </w:rPr>
      </w:pPr>
      <w:r w:rsidRPr="00886982">
        <w:rPr>
          <w:sz w:val="28"/>
          <w:szCs w:val="28"/>
          <w:lang w:val="uk-UA"/>
        </w:rPr>
        <w:t>1</w:t>
      </w:r>
      <w:r w:rsidR="001C47F2" w:rsidRPr="00886982">
        <w:rPr>
          <w:sz w:val="28"/>
          <w:szCs w:val="28"/>
          <w:lang w:val="uk-UA"/>
        </w:rPr>
        <w:t>3</w:t>
      </w:r>
      <w:r w:rsidRPr="00886982">
        <w:rPr>
          <w:sz w:val="28"/>
          <w:szCs w:val="28"/>
          <w:lang w:val="uk-UA"/>
        </w:rPr>
        <w:t>) уніфікація та перезапуск питання розвитку університетських клінік в Україні як баз практичної підготовки лікарів на рівні вищої освіти та на етапах післядипломної підготовки, з акцентом на залучення інститутів Національної академії медичних наук України;</w:t>
      </w:r>
    </w:p>
    <w:p w:rsidR="006F6BB7" w:rsidRPr="00886982" w:rsidRDefault="006F6BB7" w:rsidP="00214392">
      <w:pPr>
        <w:pStyle w:val="Default"/>
        <w:ind w:firstLine="709"/>
        <w:jc w:val="both"/>
        <w:rPr>
          <w:sz w:val="28"/>
          <w:szCs w:val="28"/>
          <w:lang w:val="uk-UA"/>
        </w:rPr>
      </w:pPr>
      <w:r w:rsidRPr="00886982">
        <w:rPr>
          <w:sz w:val="28"/>
          <w:szCs w:val="28"/>
          <w:lang w:val="uk-UA"/>
        </w:rPr>
        <w:t>1</w:t>
      </w:r>
      <w:r w:rsidR="001C47F2" w:rsidRPr="00886982">
        <w:rPr>
          <w:sz w:val="28"/>
          <w:szCs w:val="28"/>
          <w:lang w:val="uk-UA"/>
        </w:rPr>
        <w:t>4</w:t>
      </w:r>
      <w:r w:rsidRPr="00886982">
        <w:rPr>
          <w:sz w:val="28"/>
          <w:szCs w:val="28"/>
          <w:lang w:val="uk-UA"/>
        </w:rPr>
        <w:t>) запровадження лікарської резидентури як форми післядипломної спеціалізованої підготовки лікарів, прийнятої в країнах ЄС;</w:t>
      </w:r>
    </w:p>
    <w:p w:rsidR="00EB0E3A" w:rsidRPr="00886982" w:rsidRDefault="006F6BB7" w:rsidP="00214392">
      <w:pPr>
        <w:pStyle w:val="Default"/>
        <w:ind w:firstLine="709"/>
        <w:jc w:val="both"/>
        <w:rPr>
          <w:sz w:val="28"/>
          <w:szCs w:val="28"/>
          <w:lang w:val="uk-UA"/>
        </w:rPr>
      </w:pPr>
      <w:r w:rsidRPr="00886982">
        <w:rPr>
          <w:sz w:val="28"/>
          <w:szCs w:val="28"/>
          <w:lang w:val="uk-UA"/>
        </w:rPr>
        <w:t>1</w:t>
      </w:r>
      <w:r w:rsidR="001C47F2" w:rsidRPr="00886982">
        <w:rPr>
          <w:sz w:val="28"/>
          <w:szCs w:val="28"/>
          <w:lang w:val="uk-UA"/>
        </w:rPr>
        <w:t>5</w:t>
      </w:r>
      <w:r w:rsidRPr="00886982">
        <w:rPr>
          <w:sz w:val="28"/>
          <w:szCs w:val="28"/>
          <w:lang w:val="uk-UA"/>
        </w:rPr>
        <w:t>) впровадження Цифровізації, а саме створення Е-Університету, інтегр</w:t>
      </w:r>
      <w:r w:rsidR="00FA1697" w:rsidRPr="00886982">
        <w:rPr>
          <w:sz w:val="28"/>
          <w:szCs w:val="28"/>
          <w:lang w:val="uk-UA"/>
        </w:rPr>
        <w:t>ація</w:t>
      </w:r>
      <w:r w:rsidRPr="00886982">
        <w:rPr>
          <w:sz w:val="28"/>
          <w:szCs w:val="28"/>
          <w:lang w:val="uk-UA"/>
        </w:rPr>
        <w:t xml:space="preserve"> електронн</w:t>
      </w:r>
      <w:r w:rsidR="00FA1697" w:rsidRPr="00886982">
        <w:rPr>
          <w:sz w:val="28"/>
          <w:szCs w:val="28"/>
          <w:lang w:val="uk-UA"/>
        </w:rPr>
        <w:t>их систем</w:t>
      </w:r>
      <w:r w:rsidRPr="00886982">
        <w:rPr>
          <w:sz w:val="28"/>
          <w:szCs w:val="28"/>
          <w:lang w:val="uk-UA"/>
        </w:rPr>
        <w:t xml:space="preserve"> Документообігу, Персонал</w:t>
      </w:r>
      <w:r w:rsidR="00FA1697" w:rsidRPr="00886982">
        <w:rPr>
          <w:sz w:val="28"/>
          <w:szCs w:val="28"/>
          <w:lang w:val="uk-UA"/>
        </w:rPr>
        <w:t>у</w:t>
      </w:r>
      <w:r w:rsidRPr="00886982">
        <w:rPr>
          <w:sz w:val="28"/>
          <w:szCs w:val="28"/>
          <w:lang w:val="uk-UA"/>
        </w:rPr>
        <w:t>, Заробіт</w:t>
      </w:r>
      <w:r w:rsidR="00813FB3">
        <w:rPr>
          <w:sz w:val="28"/>
          <w:szCs w:val="28"/>
          <w:lang w:val="uk-UA"/>
        </w:rPr>
        <w:t xml:space="preserve">ної платні, </w:t>
      </w:r>
      <w:r w:rsidRPr="00886982">
        <w:rPr>
          <w:sz w:val="28"/>
          <w:szCs w:val="28"/>
          <w:lang w:val="uk-UA"/>
        </w:rPr>
        <w:t>Бухгалтерського обліку</w:t>
      </w:r>
      <w:r w:rsidR="00813FB3">
        <w:rPr>
          <w:sz w:val="28"/>
          <w:szCs w:val="28"/>
          <w:lang w:val="uk-UA"/>
        </w:rPr>
        <w:t>, Деканату</w:t>
      </w:r>
      <w:r w:rsidR="00FA1697" w:rsidRPr="00886982">
        <w:rPr>
          <w:sz w:val="28"/>
          <w:szCs w:val="28"/>
          <w:lang w:val="uk-UA"/>
        </w:rPr>
        <w:t>.</w:t>
      </w:r>
      <w:r w:rsidRPr="00886982">
        <w:rPr>
          <w:sz w:val="28"/>
          <w:szCs w:val="28"/>
          <w:lang w:val="uk-UA"/>
        </w:rPr>
        <w:t xml:space="preserve"> </w:t>
      </w:r>
    </w:p>
    <w:p w:rsidR="004925ED" w:rsidRPr="00886982" w:rsidRDefault="004925ED" w:rsidP="00214392">
      <w:pPr>
        <w:pStyle w:val="Default"/>
        <w:ind w:firstLine="709"/>
        <w:jc w:val="both"/>
        <w:rPr>
          <w:sz w:val="28"/>
          <w:szCs w:val="28"/>
          <w:lang w:val="uk-UA"/>
        </w:rPr>
      </w:pPr>
    </w:p>
    <w:p w:rsidR="00EE5AC1" w:rsidRPr="00886982" w:rsidRDefault="0063359D" w:rsidP="00214392">
      <w:pPr>
        <w:pStyle w:val="Default"/>
        <w:ind w:firstLine="709"/>
        <w:jc w:val="both"/>
        <w:rPr>
          <w:b/>
          <w:bCs/>
          <w:sz w:val="28"/>
          <w:szCs w:val="28"/>
          <w:lang w:val="uk-UA"/>
        </w:rPr>
      </w:pPr>
      <w:r w:rsidRPr="00886982">
        <w:rPr>
          <w:bCs/>
          <w:sz w:val="28"/>
          <w:szCs w:val="28"/>
          <w:lang w:val="uk-UA"/>
        </w:rPr>
        <w:t>3.3</w:t>
      </w:r>
      <w:r w:rsidR="00EB0E3A" w:rsidRPr="00886982">
        <w:rPr>
          <w:b/>
          <w:bCs/>
          <w:sz w:val="28"/>
          <w:szCs w:val="28"/>
          <w:lang w:val="uk-UA"/>
        </w:rPr>
        <w:t xml:space="preserve"> </w:t>
      </w:r>
      <w:r w:rsidR="00EE5AC1" w:rsidRPr="00886982">
        <w:rPr>
          <w:b/>
          <w:bCs/>
          <w:sz w:val="28"/>
          <w:szCs w:val="28"/>
          <w:u w:val="single"/>
          <w:lang w:val="uk-UA"/>
        </w:rPr>
        <w:t xml:space="preserve">Основні пріоритети розвитку </w:t>
      </w:r>
      <w:r w:rsidR="00C24933" w:rsidRPr="00886982">
        <w:rPr>
          <w:b/>
          <w:sz w:val="28"/>
          <w:szCs w:val="28"/>
          <w:u w:val="single"/>
          <w:lang w:val="uk-UA"/>
        </w:rPr>
        <w:t>НУОЗ України імені П. Л. Шупика</w:t>
      </w:r>
    </w:p>
    <w:p w:rsidR="00EE5AC1" w:rsidRPr="00886982" w:rsidRDefault="00EE5AC1" w:rsidP="00214392">
      <w:pPr>
        <w:pStyle w:val="Default"/>
        <w:ind w:firstLine="709"/>
        <w:jc w:val="both"/>
        <w:rPr>
          <w:sz w:val="28"/>
          <w:szCs w:val="28"/>
          <w:lang w:val="uk-UA"/>
        </w:rPr>
      </w:pPr>
      <w:r w:rsidRPr="00886982">
        <w:rPr>
          <w:sz w:val="28"/>
          <w:szCs w:val="28"/>
          <w:lang w:val="uk-UA"/>
        </w:rPr>
        <w:lastRenderedPageBreak/>
        <w:t>Стратегі</w:t>
      </w:r>
      <w:r w:rsidR="00EB0E3A" w:rsidRPr="00886982">
        <w:rPr>
          <w:sz w:val="28"/>
          <w:szCs w:val="28"/>
          <w:lang w:val="uk-UA"/>
        </w:rPr>
        <w:t>чний план</w:t>
      </w:r>
      <w:r w:rsidRPr="00886982">
        <w:rPr>
          <w:sz w:val="28"/>
          <w:szCs w:val="28"/>
          <w:lang w:val="uk-UA"/>
        </w:rPr>
        <w:t xml:space="preserve"> розвитку </w:t>
      </w:r>
      <w:r w:rsidR="00C24933" w:rsidRPr="00886982">
        <w:rPr>
          <w:sz w:val="28"/>
          <w:szCs w:val="28"/>
          <w:lang w:val="uk-UA"/>
        </w:rPr>
        <w:t xml:space="preserve">НУОЗ України імені П. Л. Шупика </w:t>
      </w:r>
      <w:r w:rsidR="00EB0E3A" w:rsidRPr="00886982">
        <w:rPr>
          <w:sz w:val="28"/>
          <w:szCs w:val="28"/>
          <w:lang w:val="uk-UA"/>
        </w:rPr>
        <w:t>до 2028</w:t>
      </w:r>
      <w:r w:rsidR="00084186" w:rsidRPr="00886982">
        <w:rPr>
          <w:sz w:val="28"/>
          <w:szCs w:val="28"/>
          <w:lang w:val="uk-UA"/>
        </w:rPr>
        <w:t xml:space="preserve"> </w:t>
      </w:r>
      <w:r w:rsidR="00EB0E3A" w:rsidRPr="00886982">
        <w:rPr>
          <w:sz w:val="28"/>
          <w:szCs w:val="28"/>
          <w:lang w:val="uk-UA"/>
        </w:rPr>
        <w:t xml:space="preserve">року </w:t>
      </w:r>
      <w:r w:rsidRPr="00886982">
        <w:rPr>
          <w:sz w:val="28"/>
          <w:szCs w:val="28"/>
          <w:lang w:val="uk-UA"/>
        </w:rPr>
        <w:t xml:space="preserve">визначає основні пріоритетні напрями, на яких необхідно зосередитися, щоб створити підґрунтя для адекватного реагування на виклики часу, визначення власної позиції в системі управління, структурі, змісті та технологіях навчання. Вони були напрацьовані колективно, що дає підстави визначити програму як стратегію розвитку, спрямовану на закріплення досягнутих позицій, логічне продовження руху </w:t>
      </w:r>
      <w:r w:rsidR="00A05157" w:rsidRPr="00886982">
        <w:rPr>
          <w:sz w:val="28"/>
          <w:szCs w:val="28"/>
          <w:lang w:val="uk-UA"/>
        </w:rPr>
        <w:t xml:space="preserve">університету </w:t>
      </w:r>
      <w:r w:rsidRPr="00886982">
        <w:rPr>
          <w:sz w:val="28"/>
          <w:szCs w:val="28"/>
          <w:lang w:val="uk-UA"/>
        </w:rPr>
        <w:t xml:space="preserve">в загальноєвропейський і світовий науковий та освітянський простір, </w:t>
      </w:r>
      <w:r w:rsidRPr="00886982">
        <w:rPr>
          <w:sz w:val="28"/>
          <w:szCs w:val="28"/>
          <w:u w:val="single"/>
          <w:lang w:val="uk-UA"/>
        </w:rPr>
        <w:t>а саме:</w:t>
      </w:r>
      <w:r w:rsidR="00C24933" w:rsidRPr="00886982">
        <w:rPr>
          <w:sz w:val="28"/>
          <w:szCs w:val="28"/>
          <w:u w:val="single"/>
          <w:lang w:val="uk-UA"/>
        </w:rPr>
        <w:t xml:space="preserve"> </w:t>
      </w:r>
    </w:p>
    <w:p w:rsidR="00EE5AC1" w:rsidRPr="00886982" w:rsidRDefault="00EE5AC1" w:rsidP="00214392">
      <w:pPr>
        <w:pStyle w:val="Default"/>
        <w:ind w:firstLine="709"/>
        <w:jc w:val="both"/>
        <w:rPr>
          <w:sz w:val="28"/>
          <w:szCs w:val="28"/>
          <w:lang w:val="uk-UA"/>
        </w:rPr>
      </w:pPr>
      <w:r w:rsidRPr="00886982">
        <w:rPr>
          <w:sz w:val="28"/>
          <w:szCs w:val="28"/>
          <w:lang w:val="uk-UA"/>
        </w:rPr>
        <w:t xml:space="preserve">1) продовження реалізації сформованого курсу щодо інноваційного розвитку </w:t>
      </w:r>
      <w:r w:rsidR="00C24933" w:rsidRPr="00886982">
        <w:rPr>
          <w:sz w:val="28"/>
          <w:szCs w:val="28"/>
          <w:lang w:val="uk-UA"/>
        </w:rPr>
        <w:t>НУОЗ України імені П. Л. Шупика</w:t>
      </w:r>
      <w:r w:rsidRPr="00886982">
        <w:rPr>
          <w:sz w:val="28"/>
          <w:szCs w:val="28"/>
          <w:lang w:val="uk-UA"/>
        </w:rPr>
        <w:t xml:space="preserve">, що передбачає розробку та запровадження сучасних форм і методів роботи, забезпечення підготовки та перепідготовки висококваліфікованих фахівців, максимально адаптованих до вирішення завдань практичної діяльності; </w:t>
      </w:r>
    </w:p>
    <w:p w:rsidR="00EE5AC1" w:rsidRPr="00886982" w:rsidRDefault="00EE5AC1" w:rsidP="00214392">
      <w:pPr>
        <w:pStyle w:val="Default"/>
        <w:ind w:firstLine="709"/>
        <w:jc w:val="both"/>
        <w:rPr>
          <w:sz w:val="28"/>
          <w:szCs w:val="28"/>
          <w:lang w:val="uk-UA"/>
        </w:rPr>
      </w:pPr>
      <w:r w:rsidRPr="00886982">
        <w:rPr>
          <w:sz w:val="28"/>
          <w:szCs w:val="28"/>
          <w:lang w:val="uk-UA"/>
        </w:rPr>
        <w:t xml:space="preserve">2) активізація роботи з інтеграції зі світовим і європейським освітнім співтовариством. Проведення роботи щодо забезпечення сумісності та зіставленості організації та змісту освіти у </w:t>
      </w:r>
      <w:r w:rsidR="00C24933" w:rsidRPr="00886982">
        <w:rPr>
          <w:sz w:val="28"/>
          <w:szCs w:val="28"/>
          <w:lang w:val="uk-UA"/>
        </w:rPr>
        <w:t xml:space="preserve">НУОЗ України імені П. Л. Шупика </w:t>
      </w:r>
      <w:r w:rsidRPr="00886982">
        <w:rPr>
          <w:sz w:val="28"/>
          <w:szCs w:val="28"/>
          <w:lang w:val="uk-UA"/>
        </w:rPr>
        <w:t xml:space="preserve">з системами освіти провідних європейських університетів, упровадження кращого досвіду; </w:t>
      </w:r>
      <w:r w:rsidR="00C24933" w:rsidRPr="00886982">
        <w:rPr>
          <w:sz w:val="28"/>
          <w:szCs w:val="28"/>
          <w:lang w:val="uk-UA"/>
        </w:rPr>
        <w:t xml:space="preserve"> </w:t>
      </w:r>
    </w:p>
    <w:p w:rsidR="00EE5AC1" w:rsidRPr="00886982" w:rsidRDefault="00EE5AC1" w:rsidP="00214392">
      <w:pPr>
        <w:pStyle w:val="Default"/>
        <w:ind w:firstLine="709"/>
        <w:jc w:val="both"/>
        <w:rPr>
          <w:sz w:val="28"/>
          <w:szCs w:val="28"/>
          <w:lang w:val="uk-UA"/>
        </w:rPr>
      </w:pPr>
      <w:r w:rsidRPr="00886982">
        <w:rPr>
          <w:sz w:val="28"/>
          <w:szCs w:val="28"/>
          <w:lang w:val="uk-UA"/>
        </w:rPr>
        <w:t xml:space="preserve">3) оптимізація обсягів прийому на навчання до </w:t>
      </w:r>
      <w:r w:rsidR="00A05157" w:rsidRPr="00886982">
        <w:rPr>
          <w:sz w:val="28"/>
          <w:szCs w:val="28"/>
          <w:lang w:val="uk-UA"/>
        </w:rPr>
        <w:t xml:space="preserve">університету, </w:t>
      </w:r>
      <w:r w:rsidRPr="00886982">
        <w:rPr>
          <w:sz w:val="28"/>
          <w:szCs w:val="28"/>
          <w:lang w:val="uk-UA"/>
        </w:rPr>
        <w:t>посилення індивідуалізації</w:t>
      </w:r>
      <w:r w:rsidR="004B6E29" w:rsidRPr="00886982">
        <w:rPr>
          <w:sz w:val="28"/>
          <w:szCs w:val="28"/>
          <w:lang w:val="uk-UA"/>
        </w:rPr>
        <w:t xml:space="preserve">, </w:t>
      </w:r>
      <w:r w:rsidRPr="00886982">
        <w:rPr>
          <w:sz w:val="28"/>
          <w:szCs w:val="28"/>
          <w:lang w:val="uk-UA"/>
        </w:rPr>
        <w:t xml:space="preserve"> профорієнтаційної роботи, розширення ступеневої підготовки фахівців; </w:t>
      </w:r>
    </w:p>
    <w:p w:rsidR="00EE5AC1" w:rsidRPr="00886982" w:rsidRDefault="00EE5AC1" w:rsidP="00214392">
      <w:pPr>
        <w:pStyle w:val="Default"/>
        <w:ind w:firstLine="709"/>
        <w:jc w:val="both"/>
        <w:rPr>
          <w:sz w:val="28"/>
          <w:szCs w:val="28"/>
          <w:lang w:val="uk-UA"/>
        </w:rPr>
      </w:pPr>
      <w:r w:rsidRPr="00886982">
        <w:rPr>
          <w:sz w:val="28"/>
          <w:szCs w:val="28"/>
          <w:lang w:val="uk-UA"/>
        </w:rPr>
        <w:t xml:space="preserve">4) продовження роботи щодо підвищення рівня ефективності підготовки наукових кадрів з метою поліпшення якісного складу професорсько- викладацького персоналу та укомплектування кафедр науково-педагогічними кадрами, академічно та професійно кваліфікованими; </w:t>
      </w:r>
    </w:p>
    <w:p w:rsidR="00EE5AC1" w:rsidRPr="00886982" w:rsidRDefault="00EE5AC1" w:rsidP="00214392">
      <w:pPr>
        <w:pStyle w:val="Default"/>
        <w:ind w:firstLine="709"/>
        <w:jc w:val="both"/>
        <w:rPr>
          <w:sz w:val="28"/>
          <w:szCs w:val="28"/>
          <w:lang w:val="uk-UA"/>
        </w:rPr>
      </w:pPr>
      <w:r w:rsidRPr="00886982">
        <w:rPr>
          <w:sz w:val="28"/>
          <w:szCs w:val="28"/>
          <w:lang w:val="uk-UA"/>
        </w:rPr>
        <w:t xml:space="preserve">5) забезпечення розвитку наукової діяльності </w:t>
      </w:r>
      <w:r w:rsidR="00C24933" w:rsidRPr="00886982">
        <w:rPr>
          <w:sz w:val="28"/>
          <w:szCs w:val="28"/>
          <w:lang w:val="uk-UA"/>
        </w:rPr>
        <w:t>НУОЗ України імені                     П. Л. Шупика</w:t>
      </w:r>
      <w:r w:rsidRPr="00886982">
        <w:rPr>
          <w:sz w:val="28"/>
          <w:szCs w:val="28"/>
          <w:lang w:val="uk-UA"/>
        </w:rPr>
        <w:t xml:space="preserve">, що передбачає структурну перебудову наукових досліджень у бік актуалізації тематики досліджень, створення організаційних структур, посилення наукового впливу на соціально-економічний розвиток України; </w:t>
      </w:r>
    </w:p>
    <w:p w:rsidR="00EE5AC1" w:rsidRPr="00886982" w:rsidRDefault="00EE5AC1" w:rsidP="00214392">
      <w:pPr>
        <w:pStyle w:val="Default"/>
        <w:ind w:firstLine="709"/>
        <w:jc w:val="both"/>
        <w:rPr>
          <w:sz w:val="28"/>
          <w:szCs w:val="28"/>
          <w:lang w:val="uk-UA"/>
        </w:rPr>
      </w:pPr>
      <w:r w:rsidRPr="00886982">
        <w:rPr>
          <w:sz w:val="28"/>
          <w:szCs w:val="28"/>
          <w:lang w:val="uk-UA"/>
        </w:rPr>
        <w:t>6) постійний розвиток системи управління якістю, забезпечення участі проф</w:t>
      </w:r>
      <w:r w:rsidR="001E616C" w:rsidRPr="00886982">
        <w:rPr>
          <w:sz w:val="28"/>
          <w:szCs w:val="28"/>
          <w:lang w:val="uk-UA"/>
        </w:rPr>
        <w:t>есорсько-викладацького складу, інших категорій праців</w:t>
      </w:r>
      <w:r w:rsidRPr="00886982">
        <w:rPr>
          <w:sz w:val="28"/>
          <w:szCs w:val="28"/>
          <w:lang w:val="uk-UA"/>
        </w:rPr>
        <w:t xml:space="preserve">ників у вдосконаленні діяльності </w:t>
      </w:r>
      <w:r w:rsidR="00C24933" w:rsidRPr="00886982">
        <w:rPr>
          <w:sz w:val="28"/>
          <w:szCs w:val="28"/>
          <w:lang w:val="uk-UA"/>
        </w:rPr>
        <w:t>НУОЗ України імені П. Л. Шупика</w:t>
      </w:r>
      <w:r w:rsidRPr="00886982">
        <w:rPr>
          <w:sz w:val="28"/>
          <w:szCs w:val="28"/>
          <w:lang w:val="uk-UA"/>
        </w:rPr>
        <w:t xml:space="preserve">; </w:t>
      </w:r>
      <w:r w:rsidR="00C24933" w:rsidRPr="00886982">
        <w:rPr>
          <w:sz w:val="28"/>
          <w:szCs w:val="28"/>
          <w:lang w:val="uk-UA"/>
        </w:rPr>
        <w:t xml:space="preserve"> </w:t>
      </w:r>
    </w:p>
    <w:p w:rsidR="00EE5AC1" w:rsidRPr="00886982" w:rsidRDefault="00EE5AC1" w:rsidP="00214392">
      <w:pPr>
        <w:pStyle w:val="Default"/>
        <w:ind w:firstLine="709"/>
        <w:jc w:val="both"/>
        <w:rPr>
          <w:sz w:val="28"/>
          <w:szCs w:val="28"/>
          <w:lang w:val="uk-UA"/>
        </w:rPr>
      </w:pPr>
      <w:r w:rsidRPr="00886982">
        <w:rPr>
          <w:sz w:val="28"/>
          <w:szCs w:val="28"/>
          <w:lang w:val="uk-UA"/>
        </w:rPr>
        <w:t>7) розв</w:t>
      </w:r>
      <w:r w:rsidR="00835E02" w:rsidRPr="00886982">
        <w:rPr>
          <w:sz w:val="28"/>
          <w:szCs w:val="28"/>
          <w:lang w:val="uk-UA"/>
        </w:rPr>
        <w:t xml:space="preserve">иток матеріально-технічної бази, зокрема з урахуванням вимог інклюзивності, </w:t>
      </w:r>
      <w:r w:rsidRPr="00886982">
        <w:rPr>
          <w:sz w:val="28"/>
          <w:szCs w:val="28"/>
          <w:lang w:val="uk-UA"/>
        </w:rPr>
        <w:t xml:space="preserve">з метою забезпечення подальшого поліпшення умов проведення </w:t>
      </w:r>
      <w:r w:rsidR="00835E02" w:rsidRPr="00886982">
        <w:rPr>
          <w:sz w:val="28"/>
          <w:szCs w:val="28"/>
          <w:lang w:val="uk-UA"/>
        </w:rPr>
        <w:t>освітнього</w:t>
      </w:r>
      <w:r w:rsidRPr="00886982">
        <w:rPr>
          <w:sz w:val="28"/>
          <w:szCs w:val="28"/>
          <w:lang w:val="uk-UA"/>
        </w:rPr>
        <w:t xml:space="preserve"> процесу, спортивної та виховної роботи, підвищення побутової комфортності для працівників</w:t>
      </w:r>
      <w:r w:rsidR="00E948D4" w:rsidRPr="00886982">
        <w:rPr>
          <w:sz w:val="28"/>
          <w:szCs w:val="28"/>
          <w:lang w:val="uk-UA"/>
        </w:rPr>
        <w:t xml:space="preserve">, </w:t>
      </w:r>
      <w:r w:rsidR="00E948D4" w:rsidRPr="00EC68CE">
        <w:rPr>
          <w:color w:val="auto"/>
          <w:sz w:val="28"/>
          <w:szCs w:val="28"/>
          <w:lang w:val="uk-UA"/>
        </w:rPr>
        <w:t>здобувачів вищої освіти</w:t>
      </w:r>
      <w:r w:rsidR="00E43050" w:rsidRPr="00EC68CE">
        <w:rPr>
          <w:color w:val="auto"/>
          <w:sz w:val="28"/>
          <w:szCs w:val="28"/>
          <w:lang w:val="uk-UA"/>
        </w:rPr>
        <w:t>,</w:t>
      </w:r>
      <w:r w:rsidRPr="00EC68CE">
        <w:rPr>
          <w:color w:val="auto"/>
          <w:sz w:val="28"/>
          <w:szCs w:val="28"/>
          <w:lang w:val="uk-UA"/>
        </w:rPr>
        <w:t xml:space="preserve"> та </w:t>
      </w:r>
      <w:r w:rsidRPr="00886982">
        <w:rPr>
          <w:sz w:val="28"/>
          <w:szCs w:val="28"/>
          <w:lang w:val="uk-UA"/>
        </w:rPr>
        <w:t xml:space="preserve">осіб, які навчаються </w:t>
      </w:r>
      <w:r w:rsidR="00E43050" w:rsidRPr="00886982">
        <w:rPr>
          <w:sz w:val="28"/>
          <w:szCs w:val="28"/>
          <w:lang w:val="uk-UA"/>
        </w:rPr>
        <w:t>в університеті</w:t>
      </w:r>
      <w:r w:rsidRPr="00886982">
        <w:rPr>
          <w:sz w:val="28"/>
          <w:szCs w:val="28"/>
          <w:lang w:val="uk-UA"/>
        </w:rPr>
        <w:t xml:space="preserve">; </w:t>
      </w:r>
      <w:r w:rsidR="00C24933" w:rsidRPr="00886982">
        <w:rPr>
          <w:sz w:val="28"/>
          <w:szCs w:val="28"/>
          <w:lang w:val="uk-UA"/>
        </w:rPr>
        <w:t xml:space="preserve"> </w:t>
      </w:r>
    </w:p>
    <w:p w:rsidR="00EB0E3A" w:rsidRPr="00886982" w:rsidRDefault="00EE5AC1" w:rsidP="00214392">
      <w:pPr>
        <w:ind w:firstLine="709"/>
        <w:jc w:val="both"/>
        <w:rPr>
          <w:lang w:val="uk-UA"/>
        </w:rPr>
      </w:pPr>
      <w:r w:rsidRPr="00886982">
        <w:rPr>
          <w:lang w:val="uk-UA"/>
        </w:rPr>
        <w:t>8) соціальний розвиток колективу, підвищення мотивації праці, дотримання безпечних умов праці, виконання соціальної та екологічної програм.</w:t>
      </w:r>
    </w:p>
    <w:p w:rsidR="00EB0E3A" w:rsidRPr="00886982" w:rsidRDefault="00EB0E3A" w:rsidP="00214392">
      <w:pPr>
        <w:ind w:firstLine="709"/>
        <w:jc w:val="both"/>
        <w:rPr>
          <w:lang w:val="uk-UA"/>
        </w:rPr>
      </w:pPr>
    </w:p>
    <w:p w:rsidR="0063359D" w:rsidRPr="00886982" w:rsidRDefault="0063359D" w:rsidP="00214392">
      <w:pPr>
        <w:ind w:firstLine="709"/>
        <w:jc w:val="center"/>
        <w:rPr>
          <w:b/>
          <w:lang w:val="uk-UA"/>
        </w:rPr>
      </w:pPr>
      <w:r w:rsidRPr="00886982">
        <w:rPr>
          <w:b/>
          <w:lang w:val="uk-UA"/>
        </w:rPr>
        <w:t xml:space="preserve">4 </w:t>
      </w:r>
      <w:r w:rsidR="00253682" w:rsidRPr="00886982">
        <w:rPr>
          <w:b/>
          <w:lang w:val="uk-UA"/>
        </w:rPr>
        <w:t>Механізм</w:t>
      </w:r>
      <w:r w:rsidR="00E74DE3" w:rsidRPr="00886982">
        <w:rPr>
          <w:b/>
          <w:lang w:val="uk-UA"/>
        </w:rPr>
        <w:t xml:space="preserve"> та інструменти</w:t>
      </w:r>
      <w:r w:rsidRPr="00886982">
        <w:rPr>
          <w:b/>
          <w:lang w:val="uk-UA"/>
        </w:rPr>
        <w:t xml:space="preserve"> реалізації </w:t>
      </w:r>
    </w:p>
    <w:p w:rsidR="00253682" w:rsidRPr="00886982" w:rsidRDefault="00253682" w:rsidP="00214392">
      <w:pPr>
        <w:autoSpaceDE w:val="0"/>
        <w:autoSpaceDN w:val="0"/>
        <w:adjustRightInd w:val="0"/>
        <w:ind w:firstLine="709"/>
        <w:jc w:val="both"/>
        <w:rPr>
          <w:rFonts w:eastAsia="Calibri"/>
          <w:lang w:val="uk-UA" w:eastAsia="ru-RU"/>
        </w:rPr>
      </w:pPr>
      <w:r w:rsidRPr="00886982">
        <w:rPr>
          <w:rFonts w:eastAsia="Calibri"/>
          <w:bCs/>
          <w:lang w:val="uk-UA"/>
        </w:rPr>
        <w:t>4.1</w:t>
      </w:r>
      <w:r w:rsidRPr="00886982">
        <w:rPr>
          <w:rFonts w:eastAsia="Calibri"/>
          <w:b/>
          <w:bCs/>
          <w:lang w:val="uk-UA"/>
        </w:rPr>
        <w:t xml:space="preserve"> </w:t>
      </w:r>
      <w:r w:rsidRPr="00886982">
        <w:rPr>
          <w:rFonts w:eastAsia="Calibri"/>
          <w:lang w:val="uk-UA"/>
        </w:rPr>
        <w:t xml:space="preserve">Механізм реалізації Стратегічного плану являє собою сукупність  принципів, </w:t>
      </w:r>
      <w:r w:rsidRPr="00886982">
        <w:rPr>
          <w:rFonts w:eastAsia="Calibri"/>
          <w:lang w:val="uk-UA" w:eastAsia="ru-RU"/>
        </w:rPr>
        <w:t xml:space="preserve">форм, методів та інструментів цілеспрямованого управлінського </w:t>
      </w:r>
      <w:r w:rsidRPr="00886982">
        <w:rPr>
          <w:rFonts w:eastAsia="Calibri"/>
          <w:lang w:val="uk-UA" w:eastAsia="ru-RU"/>
        </w:rPr>
        <w:lastRenderedPageBreak/>
        <w:t xml:space="preserve">впливу на всі види діяльності (процеси), що відбуваються у </w:t>
      </w:r>
      <w:r w:rsidRPr="00886982">
        <w:rPr>
          <w:lang w:val="uk-UA"/>
        </w:rPr>
        <w:t>НУОЗ України імені П. Л. Шупика</w:t>
      </w:r>
      <w:r w:rsidRPr="00886982">
        <w:rPr>
          <w:rFonts w:eastAsia="Calibri"/>
          <w:lang w:val="uk-UA" w:eastAsia="ru-RU"/>
        </w:rPr>
        <w:t xml:space="preserve">. </w:t>
      </w:r>
    </w:p>
    <w:p w:rsidR="00253682" w:rsidRPr="00886982" w:rsidRDefault="00253682" w:rsidP="00214392">
      <w:pPr>
        <w:autoSpaceDE w:val="0"/>
        <w:autoSpaceDN w:val="0"/>
        <w:adjustRightInd w:val="0"/>
        <w:ind w:firstLine="709"/>
        <w:jc w:val="both"/>
        <w:rPr>
          <w:rFonts w:eastAsia="Calibri"/>
          <w:lang w:val="uk-UA" w:eastAsia="ru-RU"/>
        </w:rPr>
      </w:pPr>
      <w:r w:rsidRPr="00886982">
        <w:rPr>
          <w:rFonts w:eastAsia="Calibri"/>
          <w:lang w:val="uk-UA" w:eastAsia="ru-RU"/>
        </w:rPr>
        <w:t xml:space="preserve">В основу реалізації Стратегічного плану покладається принцип стратегічного управління, а основною формою реалізації Стратегічного плану є багаторівнева система планування, яка включає в себе стратегічний, тактичний і оперативний рівні планування та спирається на регулярний моніторинг виконання планів.   </w:t>
      </w:r>
    </w:p>
    <w:p w:rsidR="00253682" w:rsidRPr="00886982" w:rsidRDefault="00253682" w:rsidP="00214392">
      <w:pPr>
        <w:autoSpaceDE w:val="0"/>
        <w:autoSpaceDN w:val="0"/>
        <w:adjustRightInd w:val="0"/>
        <w:ind w:firstLine="709"/>
        <w:jc w:val="both"/>
        <w:rPr>
          <w:rFonts w:eastAsia="Calibri"/>
          <w:lang w:val="uk-UA" w:eastAsia="ru-RU"/>
        </w:rPr>
      </w:pPr>
      <w:r w:rsidRPr="00886982">
        <w:rPr>
          <w:rFonts w:eastAsia="Calibri"/>
          <w:lang w:val="uk-UA" w:eastAsia="ru-RU"/>
        </w:rPr>
        <w:t xml:space="preserve">Стратегічний план розвитку </w:t>
      </w:r>
      <w:r w:rsidRPr="00886982">
        <w:rPr>
          <w:lang w:val="uk-UA"/>
        </w:rPr>
        <w:t>НУОЗ України імені П. Л. Шупика</w:t>
      </w:r>
      <w:r w:rsidRPr="00886982">
        <w:rPr>
          <w:rFonts w:eastAsia="Calibri"/>
          <w:lang w:val="uk-UA" w:eastAsia="ru-RU"/>
        </w:rPr>
        <w:t xml:space="preserve"> складається на 5 років та виконується на тактичному (щорічні Комплексні плани реалізації) та оперативному рівнях (щомісячні, щотижневі плани діяльності). </w:t>
      </w:r>
    </w:p>
    <w:p w:rsidR="00253682" w:rsidRPr="00886982" w:rsidRDefault="00253682" w:rsidP="00214392">
      <w:pPr>
        <w:autoSpaceDE w:val="0"/>
        <w:autoSpaceDN w:val="0"/>
        <w:adjustRightInd w:val="0"/>
        <w:ind w:firstLine="709"/>
        <w:jc w:val="both"/>
        <w:rPr>
          <w:rFonts w:eastAsia="Calibri"/>
          <w:lang w:val="uk-UA" w:eastAsia="ru-RU"/>
        </w:rPr>
      </w:pPr>
      <w:r w:rsidRPr="00886982">
        <w:rPr>
          <w:rFonts w:eastAsia="Calibri"/>
          <w:lang w:val="uk-UA" w:eastAsia="ru-RU"/>
        </w:rPr>
        <w:t xml:space="preserve">Плани шляхом декомпозиції адаптуються до рівнів управління структурними підрозділами (факультетами/інститутами, кафедрами, </w:t>
      </w:r>
      <w:r w:rsidR="00A04FE9" w:rsidRPr="00886982">
        <w:rPr>
          <w:rFonts w:eastAsia="Calibri"/>
          <w:lang w:val="uk-UA" w:eastAsia="ru-RU"/>
        </w:rPr>
        <w:t xml:space="preserve">іншими </w:t>
      </w:r>
      <w:r w:rsidRPr="00886982">
        <w:rPr>
          <w:rFonts w:eastAsia="Calibri"/>
          <w:lang w:val="uk-UA" w:eastAsia="ru-RU"/>
        </w:rPr>
        <w:t xml:space="preserve">структурними підрозділами). </w:t>
      </w:r>
    </w:p>
    <w:p w:rsidR="00253682" w:rsidRPr="00886982" w:rsidRDefault="00253682" w:rsidP="00214392">
      <w:pPr>
        <w:autoSpaceDE w:val="0"/>
        <w:autoSpaceDN w:val="0"/>
        <w:adjustRightInd w:val="0"/>
        <w:ind w:firstLine="709"/>
        <w:jc w:val="both"/>
        <w:rPr>
          <w:rFonts w:eastAsia="Calibri"/>
          <w:lang w:val="uk-UA" w:eastAsia="ru-RU"/>
        </w:rPr>
      </w:pPr>
      <w:r w:rsidRPr="00886982">
        <w:rPr>
          <w:rFonts w:eastAsia="Calibri"/>
          <w:lang w:val="uk-UA" w:eastAsia="ru-RU"/>
        </w:rPr>
        <w:t>Моніторинг, як дієвий інструмент збору інформації про ступінь виконання планів, здійснюється проректорами (заступниками ректора), керівниками структурних підрозділів, відділом моніторингу якості освіти, ліцензування та акредитації з визначеною періодичністю.</w:t>
      </w:r>
    </w:p>
    <w:p w:rsidR="00253682" w:rsidRPr="00886982" w:rsidRDefault="00253682" w:rsidP="00214392">
      <w:pPr>
        <w:autoSpaceDE w:val="0"/>
        <w:autoSpaceDN w:val="0"/>
        <w:adjustRightInd w:val="0"/>
        <w:ind w:firstLine="709"/>
        <w:jc w:val="both"/>
        <w:rPr>
          <w:rFonts w:eastAsia="Calibri"/>
          <w:lang w:val="uk-UA" w:eastAsia="ru-RU"/>
        </w:rPr>
      </w:pPr>
      <w:r w:rsidRPr="00886982">
        <w:rPr>
          <w:rFonts w:eastAsia="Calibri"/>
          <w:lang w:val="uk-UA" w:eastAsia="ru-RU"/>
        </w:rPr>
        <w:t>Моніторингова інформація підлягає аналізу та покладається в основу напрацювання пропозицій і проєктів управлінських рішень з метою коригування планіву разі виявлення відхилень, своєчасної адаптації планів відповідно до впливу зовнішніх та/або внутрішніх ризиків.</w:t>
      </w:r>
    </w:p>
    <w:p w:rsidR="00253682" w:rsidRPr="00886982" w:rsidRDefault="00253682" w:rsidP="00214392">
      <w:pPr>
        <w:autoSpaceDE w:val="0"/>
        <w:autoSpaceDN w:val="0"/>
        <w:adjustRightInd w:val="0"/>
        <w:ind w:firstLine="709"/>
        <w:jc w:val="both"/>
        <w:rPr>
          <w:rFonts w:eastAsia="Calibri"/>
          <w:lang w:val="uk-UA" w:eastAsia="ru-RU"/>
        </w:rPr>
      </w:pPr>
      <w:r w:rsidRPr="00886982">
        <w:rPr>
          <w:rFonts w:eastAsia="Calibri"/>
          <w:lang w:val="uk-UA" w:eastAsia="ru-RU"/>
        </w:rPr>
        <w:t xml:space="preserve">Моніторингова інформація в оперативному порядку розглядається на оперативних нарадах. </w:t>
      </w:r>
    </w:p>
    <w:p w:rsidR="00253682" w:rsidRPr="00886982" w:rsidRDefault="00253682" w:rsidP="00214392">
      <w:pPr>
        <w:autoSpaceDE w:val="0"/>
        <w:autoSpaceDN w:val="0"/>
        <w:adjustRightInd w:val="0"/>
        <w:ind w:firstLine="709"/>
        <w:jc w:val="both"/>
        <w:rPr>
          <w:rFonts w:eastAsia="Calibri"/>
          <w:lang w:val="uk-UA" w:eastAsia="ru-RU"/>
        </w:rPr>
      </w:pPr>
      <w:r w:rsidRPr="00886982">
        <w:rPr>
          <w:rFonts w:eastAsia="Calibri"/>
          <w:lang w:val="uk-UA" w:eastAsia="ru-RU"/>
        </w:rPr>
        <w:t xml:space="preserve">Результати виконання планів розглядаються щороку на конференції трудового коллективу, вченій раді </w:t>
      </w:r>
      <w:r w:rsidRPr="00886982">
        <w:rPr>
          <w:lang w:val="uk-UA"/>
        </w:rPr>
        <w:t>НУОЗ України імені П. Л. Шупика</w:t>
      </w:r>
      <w:r w:rsidRPr="00886982">
        <w:rPr>
          <w:rFonts w:eastAsia="Calibri"/>
          <w:lang w:val="uk-UA" w:eastAsia="ru-RU"/>
        </w:rPr>
        <w:t>, вчених радах факультетів/інститутів, засіданнях кафедр, колективів структурних підрозділів.</w:t>
      </w:r>
    </w:p>
    <w:p w:rsidR="00253682" w:rsidRPr="00886982" w:rsidRDefault="00253682" w:rsidP="00214392">
      <w:pPr>
        <w:autoSpaceDE w:val="0"/>
        <w:autoSpaceDN w:val="0"/>
        <w:adjustRightInd w:val="0"/>
        <w:ind w:firstLine="709"/>
        <w:jc w:val="both"/>
        <w:rPr>
          <w:rFonts w:eastAsia="Calibri"/>
          <w:lang w:val="uk-UA" w:eastAsia="ru-RU"/>
        </w:rPr>
      </w:pPr>
      <w:r w:rsidRPr="00886982">
        <w:rPr>
          <w:rFonts w:eastAsia="Calibri"/>
          <w:lang w:val="uk-UA" w:eastAsia="ru-RU"/>
        </w:rPr>
        <w:t>Реалізація Стратегічного плану забезпечується використанням кадрових, фінансових, матеріально-технічних, інформаційних та інфраструктурних ресурсів.</w:t>
      </w:r>
    </w:p>
    <w:p w:rsidR="00EB0E3A" w:rsidRPr="00886982" w:rsidRDefault="00253682" w:rsidP="00214392">
      <w:pPr>
        <w:ind w:firstLine="709"/>
        <w:jc w:val="both"/>
        <w:rPr>
          <w:b/>
          <w:u w:val="single"/>
          <w:lang w:val="uk-UA"/>
        </w:rPr>
      </w:pPr>
      <w:r w:rsidRPr="00886982">
        <w:rPr>
          <w:u w:val="single"/>
          <w:lang w:val="uk-UA"/>
        </w:rPr>
        <w:t>4.</w:t>
      </w:r>
      <w:r w:rsidR="004623C6" w:rsidRPr="00886982">
        <w:rPr>
          <w:u w:val="single"/>
          <w:lang w:val="uk-UA"/>
        </w:rPr>
        <w:t>2</w:t>
      </w:r>
      <w:r w:rsidR="00EB0E3A" w:rsidRPr="00886982">
        <w:rPr>
          <w:b/>
          <w:u w:val="single"/>
          <w:lang w:val="uk-UA"/>
        </w:rPr>
        <w:t xml:space="preserve"> Інструменти реалізації Стратегічного плану:</w:t>
      </w:r>
    </w:p>
    <w:p w:rsidR="00EB0E3A" w:rsidRPr="00886982" w:rsidRDefault="00EB0E3A" w:rsidP="00214392">
      <w:pPr>
        <w:ind w:firstLine="709"/>
        <w:jc w:val="both"/>
        <w:rPr>
          <w:b/>
          <w:u w:val="single"/>
          <w:lang w:val="uk-UA"/>
        </w:rPr>
      </w:pPr>
      <w:r w:rsidRPr="00886982">
        <w:rPr>
          <w:lang w:val="uk-UA"/>
        </w:rPr>
        <w:t>1. Пошук додаткових джерел фінансування через гранти, спонсорську</w:t>
      </w:r>
      <w:r w:rsidR="004925ED" w:rsidRPr="00886982">
        <w:rPr>
          <w:b/>
          <w:u w:val="single"/>
          <w:lang w:val="uk-UA"/>
        </w:rPr>
        <w:t xml:space="preserve"> </w:t>
      </w:r>
      <w:r w:rsidRPr="00886982">
        <w:rPr>
          <w:lang w:val="uk-UA"/>
        </w:rPr>
        <w:t xml:space="preserve">підтримку та розвиток </w:t>
      </w:r>
      <w:r w:rsidR="001C47F2" w:rsidRPr="00886982">
        <w:rPr>
          <w:lang w:val="uk-UA"/>
        </w:rPr>
        <w:t>Університету</w:t>
      </w:r>
      <w:r w:rsidRPr="00886982">
        <w:rPr>
          <w:lang w:val="uk-UA"/>
        </w:rPr>
        <w:t>.</w:t>
      </w:r>
    </w:p>
    <w:p w:rsidR="004925ED" w:rsidRPr="00886982" w:rsidRDefault="00EB0E3A" w:rsidP="00214392">
      <w:pPr>
        <w:ind w:firstLine="709"/>
        <w:jc w:val="both"/>
        <w:rPr>
          <w:lang w:val="uk-UA"/>
        </w:rPr>
      </w:pPr>
      <w:r w:rsidRPr="00886982">
        <w:rPr>
          <w:lang w:val="uk-UA"/>
        </w:rPr>
        <w:t>2. Створення робочих груп та комітетів для розро</w:t>
      </w:r>
      <w:r w:rsidR="004925ED" w:rsidRPr="00886982">
        <w:rPr>
          <w:lang w:val="uk-UA"/>
        </w:rPr>
        <w:t>бки нових методик навчання та дослідницьких проєктів.</w:t>
      </w:r>
    </w:p>
    <w:p w:rsidR="00EB0E3A" w:rsidRPr="00886982" w:rsidRDefault="00EB0E3A" w:rsidP="00214392">
      <w:pPr>
        <w:ind w:firstLine="709"/>
        <w:jc w:val="both"/>
        <w:rPr>
          <w:lang w:val="uk-UA"/>
        </w:rPr>
      </w:pPr>
      <w:r w:rsidRPr="00886982">
        <w:rPr>
          <w:lang w:val="uk-UA"/>
        </w:rPr>
        <w:t>3. Модернізація структури, змісту т</w:t>
      </w:r>
      <w:r w:rsidR="004925ED" w:rsidRPr="00886982">
        <w:rPr>
          <w:lang w:val="uk-UA"/>
        </w:rPr>
        <w:t xml:space="preserve">а організації освіти </w:t>
      </w:r>
      <w:r w:rsidR="001C47F2" w:rsidRPr="00886982">
        <w:rPr>
          <w:lang w:val="uk-UA"/>
        </w:rPr>
        <w:t xml:space="preserve">на всіх рівнях вищої та післядипломної освіти </w:t>
      </w:r>
      <w:r w:rsidR="004925ED" w:rsidRPr="00886982">
        <w:rPr>
          <w:lang w:val="uk-UA"/>
        </w:rPr>
        <w:t xml:space="preserve">на засадах </w:t>
      </w:r>
      <w:r w:rsidRPr="00886982">
        <w:rPr>
          <w:lang w:val="uk-UA"/>
        </w:rPr>
        <w:t>компетентного підходу. Подальший р</w:t>
      </w:r>
      <w:r w:rsidR="004925ED" w:rsidRPr="00886982">
        <w:rPr>
          <w:lang w:val="uk-UA"/>
        </w:rPr>
        <w:t xml:space="preserve">озвиток тренінгів та курсів для </w:t>
      </w:r>
      <w:r w:rsidRPr="00886982">
        <w:rPr>
          <w:lang w:val="uk-UA"/>
        </w:rPr>
        <w:t xml:space="preserve">підвищення кваліфікації </w:t>
      </w:r>
      <w:r w:rsidR="004925ED" w:rsidRPr="00886982">
        <w:rPr>
          <w:lang w:val="uk-UA"/>
        </w:rPr>
        <w:t>науково-педагогічних працівників</w:t>
      </w:r>
      <w:r w:rsidRPr="00886982">
        <w:rPr>
          <w:lang w:val="uk-UA"/>
        </w:rPr>
        <w:t xml:space="preserve"> та науковців. Розроблення та запровадження</w:t>
      </w:r>
      <w:r w:rsidR="004925ED" w:rsidRPr="00886982">
        <w:rPr>
          <w:lang w:val="uk-UA"/>
        </w:rPr>
        <w:t xml:space="preserve"> </w:t>
      </w:r>
      <w:r w:rsidRPr="00886982">
        <w:rPr>
          <w:lang w:val="uk-UA"/>
        </w:rPr>
        <w:t>комплексної програми підвищення рівня знання англійської мови викладачами,</w:t>
      </w:r>
      <w:r w:rsidR="004925ED" w:rsidRPr="00886982">
        <w:rPr>
          <w:lang w:val="uk-UA"/>
        </w:rPr>
        <w:t xml:space="preserve"> </w:t>
      </w:r>
      <w:r w:rsidRPr="00886982">
        <w:rPr>
          <w:lang w:val="uk-UA"/>
        </w:rPr>
        <w:t>забезпечення достатніх ресурсів для вивчення англійської мови. Запровадження</w:t>
      </w:r>
      <w:r w:rsidR="004925ED" w:rsidRPr="00886982">
        <w:rPr>
          <w:lang w:val="uk-UA"/>
        </w:rPr>
        <w:t xml:space="preserve"> </w:t>
      </w:r>
      <w:r w:rsidRPr="00886982">
        <w:rPr>
          <w:lang w:val="uk-UA"/>
        </w:rPr>
        <w:t>програми навчання та стажування у закордонних університетах та медичних</w:t>
      </w:r>
      <w:r w:rsidR="004925ED" w:rsidRPr="00886982">
        <w:rPr>
          <w:lang w:val="uk-UA"/>
        </w:rPr>
        <w:t xml:space="preserve"> </w:t>
      </w:r>
      <w:r w:rsidRPr="00886982">
        <w:rPr>
          <w:lang w:val="uk-UA"/>
        </w:rPr>
        <w:t>закладах, забезпечення участі у міжнародних конференціях для викладачів та</w:t>
      </w:r>
      <w:r w:rsidR="004925ED" w:rsidRPr="00886982">
        <w:rPr>
          <w:lang w:val="uk-UA"/>
        </w:rPr>
        <w:t xml:space="preserve"> </w:t>
      </w:r>
      <w:r w:rsidRPr="00886982">
        <w:rPr>
          <w:lang w:val="uk-UA"/>
        </w:rPr>
        <w:t>аспірантів.</w:t>
      </w:r>
    </w:p>
    <w:p w:rsidR="004925ED" w:rsidRPr="00886982" w:rsidRDefault="00EB0E3A" w:rsidP="00214392">
      <w:pPr>
        <w:ind w:firstLine="709"/>
        <w:jc w:val="both"/>
        <w:rPr>
          <w:lang w:val="uk-UA"/>
        </w:rPr>
      </w:pPr>
      <w:r w:rsidRPr="00886982">
        <w:rPr>
          <w:lang w:val="uk-UA"/>
        </w:rPr>
        <w:lastRenderedPageBreak/>
        <w:t>4. Забезпечення відповідності комп</w:t>
      </w:r>
      <w:r w:rsidR="004925ED" w:rsidRPr="00886982">
        <w:rPr>
          <w:lang w:val="uk-UA"/>
        </w:rPr>
        <w:t xml:space="preserve">етентності випускників потребам </w:t>
      </w:r>
      <w:r w:rsidRPr="00886982">
        <w:rPr>
          <w:lang w:val="uk-UA"/>
        </w:rPr>
        <w:t>роботодавців. Розроблення та впровадження об’єктивного структурованого</w:t>
      </w:r>
      <w:r w:rsidR="004925ED" w:rsidRPr="00886982">
        <w:rPr>
          <w:lang w:val="uk-UA"/>
        </w:rPr>
        <w:t xml:space="preserve"> </w:t>
      </w:r>
      <w:r w:rsidRPr="00886982">
        <w:rPr>
          <w:lang w:val="uk-UA"/>
        </w:rPr>
        <w:t>практичного (клінічного) іспиту (OSCE). Розробка системи о</w:t>
      </w:r>
      <w:r w:rsidR="004925ED" w:rsidRPr="00886982">
        <w:rPr>
          <w:lang w:val="uk-UA"/>
        </w:rPr>
        <w:t xml:space="preserve">цінки якості </w:t>
      </w:r>
      <w:r w:rsidRPr="00886982">
        <w:rPr>
          <w:lang w:val="uk-UA"/>
        </w:rPr>
        <w:t>навчання та досліджень з викор</w:t>
      </w:r>
      <w:r w:rsidR="004925ED" w:rsidRPr="00886982">
        <w:rPr>
          <w:lang w:val="uk-UA"/>
        </w:rPr>
        <w:t>истанням сучасних інструментів.</w:t>
      </w:r>
    </w:p>
    <w:p w:rsidR="004925ED" w:rsidRPr="00886982" w:rsidRDefault="00EB0E3A" w:rsidP="00214392">
      <w:pPr>
        <w:ind w:firstLine="709"/>
        <w:jc w:val="both"/>
        <w:rPr>
          <w:lang w:val="uk-UA"/>
        </w:rPr>
      </w:pPr>
      <w:r w:rsidRPr="00886982">
        <w:rPr>
          <w:lang w:val="uk-UA"/>
        </w:rPr>
        <w:t>5. Вивчення міжнародного досвіду щод</w:t>
      </w:r>
      <w:r w:rsidR="004925ED" w:rsidRPr="00886982">
        <w:rPr>
          <w:lang w:val="uk-UA"/>
        </w:rPr>
        <w:t xml:space="preserve">о якісного відбору студентів на </w:t>
      </w:r>
      <w:r w:rsidRPr="00886982">
        <w:rPr>
          <w:lang w:val="uk-UA"/>
        </w:rPr>
        <w:t>медичні спеціальності, включаючи вимоги до рівня підготовки, оцінювання</w:t>
      </w:r>
      <w:r w:rsidR="004925ED" w:rsidRPr="00886982">
        <w:rPr>
          <w:lang w:val="uk-UA"/>
        </w:rPr>
        <w:t xml:space="preserve"> </w:t>
      </w:r>
      <w:r w:rsidRPr="00886982">
        <w:rPr>
          <w:lang w:val="uk-UA"/>
        </w:rPr>
        <w:t>здатності та здібності до професійної діяльності у сфері охорони здоров’я.</w:t>
      </w:r>
      <w:r w:rsidR="004925ED" w:rsidRPr="00886982">
        <w:rPr>
          <w:lang w:val="uk-UA"/>
        </w:rPr>
        <w:t xml:space="preserve"> </w:t>
      </w:r>
      <w:r w:rsidRPr="00886982">
        <w:rPr>
          <w:lang w:val="uk-UA"/>
        </w:rPr>
        <w:t>Підписання меморандумів та угод з іншими Європейськими університетами та</w:t>
      </w:r>
      <w:r w:rsidR="004925ED" w:rsidRPr="00886982">
        <w:rPr>
          <w:lang w:val="uk-UA"/>
        </w:rPr>
        <w:t xml:space="preserve"> </w:t>
      </w:r>
      <w:r w:rsidRPr="00886982">
        <w:rPr>
          <w:lang w:val="uk-UA"/>
        </w:rPr>
        <w:t>науковими центрами дл</w:t>
      </w:r>
      <w:r w:rsidR="004925ED" w:rsidRPr="00886982">
        <w:rPr>
          <w:lang w:val="uk-UA"/>
        </w:rPr>
        <w:t>я спільних про</w:t>
      </w:r>
      <w:r w:rsidR="00A51B4F" w:rsidRPr="00886982">
        <w:rPr>
          <w:lang w:val="uk-UA"/>
        </w:rPr>
        <w:t>є</w:t>
      </w:r>
      <w:r w:rsidR="004925ED" w:rsidRPr="00886982">
        <w:rPr>
          <w:lang w:val="uk-UA"/>
        </w:rPr>
        <w:t>ктів та обмінів.</w:t>
      </w:r>
    </w:p>
    <w:p w:rsidR="00EB0E3A" w:rsidRPr="00886982" w:rsidRDefault="00EB0E3A" w:rsidP="00214392">
      <w:pPr>
        <w:ind w:firstLine="709"/>
        <w:jc w:val="both"/>
        <w:rPr>
          <w:lang w:val="uk-UA"/>
        </w:rPr>
      </w:pPr>
      <w:r w:rsidRPr="00886982">
        <w:rPr>
          <w:lang w:val="uk-UA"/>
        </w:rPr>
        <w:t>6. Побудова університетської клініки.</w:t>
      </w:r>
      <w:r w:rsidR="004925ED" w:rsidRPr="00886982">
        <w:rPr>
          <w:lang w:val="uk-UA"/>
        </w:rPr>
        <w:t xml:space="preserve"> Створення умов для проходження </w:t>
      </w:r>
      <w:r w:rsidRPr="00886982">
        <w:rPr>
          <w:lang w:val="uk-UA"/>
        </w:rPr>
        <w:t>практики здобувачами освіти на базі університетської клініки та інших закладів</w:t>
      </w:r>
      <w:r w:rsidR="004925ED" w:rsidRPr="00886982">
        <w:rPr>
          <w:lang w:val="uk-UA"/>
        </w:rPr>
        <w:t xml:space="preserve"> </w:t>
      </w:r>
      <w:r w:rsidRPr="00886982">
        <w:rPr>
          <w:lang w:val="uk-UA"/>
        </w:rPr>
        <w:t>охорони здоров’я; пріоритетного розви</w:t>
      </w:r>
      <w:r w:rsidR="004925ED" w:rsidRPr="00886982">
        <w:rPr>
          <w:lang w:val="uk-UA"/>
        </w:rPr>
        <w:t xml:space="preserve">тку університетської клініки як </w:t>
      </w:r>
      <w:r w:rsidRPr="00886982">
        <w:rPr>
          <w:lang w:val="uk-UA"/>
        </w:rPr>
        <w:t>ефективної форми поєднання медично</w:t>
      </w:r>
      <w:r w:rsidR="004925ED" w:rsidRPr="00886982">
        <w:rPr>
          <w:lang w:val="uk-UA"/>
        </w:rPr>
        <w:t xml:space="preserve">ї освіти та науки, впровадження </w:t>
      </w:r>
      <w:r w:rsidRPr="00886982">
        <w:rPr>
          <w:lang w:val="uk-UA"/>
        </w:rPr>
        <w:t>інноваційних медичних розробок і забезпече</w:t>
      </w:r>
      <w:r w:rsidR="004925ED" w:rsidRPr="00886982">
        <w:rPr>
          <w:lang w:val="uk-UA"/>
        </w:rPr>
        <w:t xml:space="preserve">ння практичної підготовки </w:t>
      </w:r>
      <w:r w:rsidRPr="00886982">
        <w:rPr>
          <w:lang w:val="uk-UA"/>
        </w:rPr>
        <w:t>студентів та слухачів.</w:t>
      </w:r>
    </w:p>
    <w:p w:rsidR="004623C6" w:rsidRPr="00886982" w:rsidRDefault="004623C6" w:rsidP="00214392">
      <w:pPr>
        <w:jc w:val="both"/>
        <w:rPr>
          <w:lang w:val="uk-UA"/>
        </w:rPr>
      </w:pPr>
    </w:p>
    <w:p w:rsidR="00EB0E3A" w:rsidRPr="00886982" w:rsidRDefault="00253682" w:rsidP="00214392">
      <w:pPr>
        <w:ind w:firstLine="709"/>
        <w:jc w:val="center"/>
        <w:rPr>
          <w:b/>
          <w:lang w:val="uk-UA"/>
        </w:rPr>
      </w:pPr>
      <w:r w:rsidRPr="00886982">
        <w:rPr>
          <w:b/>
          <w:lang w:val="uk-UA"/>
        </w:rPr>
        <w:t>5</w:t>
      </w:r>
      <w:r w:rsidR="0051188F" w:rsidRPr="00886982">
        <w:rPr>
          <w:b/>
          <w:lang w:val="uk-UA"/>
        </w:rPr>
        <w:t xml:space="preserve"> Стратегічні цілі розвитку НУОЗ України імені П. Л. Шупика за основними напрямками діяльності до 2028 року</w:t>
      </w:r>
    </w:p>
    <w:p w:rsidR="00253682" w:rsidRPr="00886982" w:rsidRDefault="00253682" w:rsidP="00214392">
      <w:pPr>
        <w:pStyle w:val="Default"/>
        <w:jc w:val="both"/>
        <w:rPr>
          <w:sz w:val="28"/>
          <w:szCs w:val="28"/>
          <w:lang w:val="uk-UA"/>
        </w:rPr>
      </w:pPr>
    </w:p>
    <w:p w:rsidR="00A04FE9" w:rsidRPr="00886982" w:rsidRDefault="005B49D6" w:rsidP="00214392">
      <w:pPr>
        <w:pStyle w:val="Default"/>
        <w:ind w:firstLine="709"/>
        <w:jc w:val="both"/>
        <w:rPr>
          <w:b/>
          <w:sz w:val="28"/>
          <w:szCs w:val="28"/>
          <w:u w:val="single"/>
          <w:lang w:val="uk-UA"/>
        </w:rPr>
      </w:pPr>
      <w:r w:rsidRPr="00886982">
        <w:rPr>
          <w:b/>
          <w:sz w:val="28"/>
          <w:szCs w:val="28"/>
          <w:u w:val="single"/>
          <w:lang w:val="uk-UA"/>
        </w:rPr>
        <w:t>5.1 В освітній діяльності:</w:t>
      </w:r>
      <w:r w:rsidR="00A04FE9" w:rsidRPr="00886982">
        <w:rPr>
          <w:b/>
          <w:sz w:val="28"/>
          <w:szCs w:val="28"/>
          <w:u w:val="single"/>
          <w:lang w:val="uk-UA"/>
        </w:rPr>
        <w:t xml:space="preserve"> </w:t>
      </w:r>
    </w:p>
    <w:p w:rsidR="00FA23E5" w:rsidRPr="00886982" w:rsidRDefault="00FA23E5" w:rsidP="00214392">
      <w:pPr>
        <w:pStyle w:val="Default"/>
        <w:ind w:firstLine="709"/>
        <w:jc w:val="both"/>
        <w:rPr>
          <w:b/>
          <w:bCs/>
          <w:sz w:val="28"/>
          <w:szCs w:val="28"/>
          <w:lang w:val="uk-UA"/>
        </w:rPr>
      </w:pPr>
      <w:r w:rsidRPr="00886982">
        <w:rPr>
          <w:b/>
          <w:bCs/>
          <w:sz w:val="28"/>
          <w:szCs w:val="28"/>
          <w:lang w:val="uk-UA"/>
        </w:rPr>
        <w:t>Принципи організації освітньої діяльності на рівнях вищої освіти:</w:t>
      </w:r>
    </w:p>
    <w:p w:rsidR="00FA23E5" w:rsidRPr="00886982" w:rsidRDefault="00FA23E5" w:rsidP="00214392">
      <w:pPr>
        <w:pStyle w:val="Default"/>
        <w:ind w:firstLine="709"/>
        <w:jc w:val="both"/>
        <w:rPr>
          <w:bCs/>
          <w:sz w:val="28"/>
          <w:szCs w:val="28"/>
          <w:lang w:val="uk-UA"/>
        </w:rPr>
      </w:pPr>
      <w:r w:rsidRPr="00886982">
        <w:rPr>
          <w:bCs/>
          <w:sz w:val="28"/>
          <w:szCs w:val="28"/>
          <w:lang w:val="uk-UA"/>
        </w:rPr>
        <w:t>1. Розробка нових, постійне вдосконалення існуючих освітніх  та освітньо-наукових програм на різних рівнях вищої освіти з урахуванням наукових досягнень і сучасних практик у відповідній галузі знань, з пріоритетом на практичну підготовку здобувачів вищої освіти, що дозволяє здобути компетентності, необхідні для подальшої професійної діяльності та конкурентоспроможності на ринку праці. Залучення здобувачів вищої освіти безпосередньо та через органи студентського самоврядування та роботодавців до перегляду освітньої програми. Урахування під час створення та перегляду освітніх програм необхідності у відповідності змісту освітньо-наукової програми науковим інтересам аспірантів, що дозволить забезпечити їх повноцінну підготовку до дослідницької та викладацької діяльності в Університеті. Участь у розробці та впровадженні стандартів освіти, національної системи кваліфікацій, інновацій в освітній сфері освітньої діяльності;</w:t>
      </w:r>
    </w:p>
    <w:p w:rsidR="00FA23E5" w:rsidRPr="00886982" w:rsidRDefault="00FA23E5" w:rsidP="00214392">
      <w:pPr>
        <w:pStyle w:val="Default"/>
        <w:ind w:firstLine="709"/>
        <w:jc w:val="both"/>
        <w:rPr>
          <w:bCs/>
          <w:sz w:val="28"/>
          <w:szCs w:val="28"/>
          <w:lang w:val="uk-UA"/>
        </w:rPr>
      </w:pPr>
      <w:r w:rsidRPr="00886982">
        <w:rPr>
          <w:bCs/>
          <w:sz w:val="28"/>
          <w:szCs w:val="28"/>
          <w:lang w:val="uk-UA"/>
        </w:rPr>
        <w:t>2. Удосконалення профорієнтаційної роботи, спрямованої на залучення до навчання в Університеті  талановитої молоді.</w:t>
      </w:r>
    </w:p>
    <w:p w:rsidR="00FA23E5" w:rsidRPr="00886982" w:rsidRDefault="00FA23E5" w:rsidP="00214392">
      <w:pPr>
        <w:pStyle w:val="Default"/>
        <w:ind w:firstLine="709"/>
        <w:jc w:val="both"/>
        <w:rPr>
          <w:bCs/>
          <w:sz w:val="28"/>
          <w:szCs w:val="28"/>
          <w:lang w:val="uk-UA"/>
        </w:rPr>
      </w:pPr>
      <w:r w:rsidRPr="00886982">
        <w:rPr>
          <w:bCs/>
          <w:sz w:val="28"/>
          <w:szCs w:val="28"/>
          <w:lang w:val="uk-UA"/>
        </w:rPr>
        <w:t xml:space="preserve">3. Постійне підвищення академічної, професійної кваліфікації та сприяння професійному розвитку викладачів; стимулювання розвитку викладацької майстерності науково-педагогічних працівників,  задіяних до реалізації освітніх програм. </w:t>
      </w:r>
    </w:p>
    <w:p w:rsidR="00FA23E5" w:rsidRPr="00886982" w:rsidRDefault="00FA23E5" w:rsidP="00214392">
      <w:pPr>
        <w:pStyle w:val="Default"/>
        <w:ind w:firstLine="709"/>
        <w:jc w:val="both"/>
        <w:rPr>
          <w:bCs/>
          <w:sz w:val="28"/>
          <w:szCs w:val="28"/>
          <w:lang w:val="uk-UA"/>
        </w:rPr>
      </w:pPr>
      <w:r w:rsidRPr="00886982">
        <w:rPr>
          <w:bCs/>
          <w:sz w:val="28"/>
          <w:szCs w:val="28"/>
          <w:lang w:val="uk-UA"/>
        </w:rPr>
        <w:t>4. Залучення до реалізації освітніх програм роботодавців, професіоналів- практиків, експертів галузі для забезпечення впровадження практично орієнтованого підходу освітнього процесу.</w:t>
      </w:r>
    </w:p>
    <w:p w:rsidR="00FA23E5" w:rsidRPr="00886982" w:rsidRDefault="00FA23E5" w:rsidP="00214392">
      <w:pPr>
        <w:pStyle w:val="Default"/>
        <w:ind w:firstLine="709"/>
        <w:jc w:val="both"/>
        <w:rPr>
          <w:bCs/>
          <w:sz w:val="28"/>
          <w:szCs w:val="28"/>
          <w:lang w:val="uk-UA"/>
        </w:rPr>
      </w:pPr>
      <w:r w:rsidRPr="00886982">
        <w:rPr>
          <w:bCs/>
          <w:sz w:val="28"/>
          <w:szCs w:val="28"/>
          <w:lang w:val="uk-UA"/>
        </w:rPr>
        <w:lastRenderedPageBreak/>
        <w:t xml:space="preserve">5. Моніторинг ринку праці та визначення напрямків ліцензійної діяльності </w:t>
      </w:r>
      <w:r w:rsidR="009C2A0E" w:rsidRPr="00886982">
        <w:rPr>
          <w:bCs/>
          <w:sz w:val="28"/>
          <w:szCs w:val="28"/>
          <w:lang w:val="uk-UA"/>
        </w:rPr>
        <w:t>у</w:t>
      </w:r>
      <w:r w:rsidRPr="00886982">
        <w:rPr>
          <w:bCs/>
          <w:sz w:val="28"/>
          <w:szCs w:val="28"/>
          <w:lang w:val="uk-UA"/>
        </w:rPr>
        <w:t xml:space="preserve"> сфері вищої освіти; ліцензування та акредитація освітніх програм;</w:t>
      </w:r>
    </w:p>
    <w:p w:rsidR="00FA23E5" w:rsidRPr="00886982" w:rsidRDefault="00FA23E5" w:rsidP="00214392">
      <w:pPr>
        <w:pStyle w:val="Default"/>
        <w:ind w:firstLine="709"/>
        <w:jc w:val="both"/>
        <w:rPr>
          <w:bCs/>
          <w:sz w:val="28"/>
          <w:szCs w:val="28"/>
          <w:lang w:val="uk-UA"/>
        </w:rPr>
      </w:pPr>
      <w:r w:rsidRPr="00886982">
        <w:rPr>
          <w:bCs/>
          <w:sz w:val="28"/>
          <w:szCs w:val="28"/>
          <w:lang w:val="uk-UA"/>
        </w:rPr>
        <w:t>6. Формування ефективного експертного простору для розробки та впровадження навчально-методичних комплексів навчальних дисциплін.</w:t>
      </w:r>
    </w:p>
    <w:p w:rsidR="00FA23E5" w:rsidRPr="00886982" w:rsidRDefault="00FA23E5" w:rsidP="00214392">
      <w:pPr>
        <w:pStyle w:val="Default"/>
        <w:ind w:firstLine="709"/>
        <w:jc w:val="both"/>
        <w:rPr>
          <w:bCs/>
          <w:sz w:val="28"/>
          <w:szCs w:val="28"/>
          <w:lang w:val="uk-UA"/>
        </w:rPr>
      </w:pPr>
      <w:r w:rsidRPr="00886982">
        <w:rPr>
          <w:bCs/>
          <w:sz w:val="28"/>
          <w:szCs w:val="28"/>
          <w:lang w:val="uk-UA"/>
        </w:rPr>
        <w:t>7. Впровадження викладання всіх необхідних освітніх компонентів освітніх програм, що дозволить реалізувати програмні результатів навчання, в тому числі соціальні навички (soft scils) в умовах ефективного функціонування  сприятливого освітнього простору для осіб, які навчаються.</w:t>
      </w:r>
    </w:p>
    <w:p w:rsidR="00FA23E5" w:rsidRPr="00886982" w:rsidRDefault="00FA23E5" w:rsidP="00214392">
      <w:pPr>
        <w:pStyle w:val="Default"/>
        <w:ind w:firstLine="709"/>
        <w:jc w:val="both"/>
        <w:rPr>
          <w:bCs/>
          <w:sz w:val="28"/>
          <w:szCs w:val="28"/>
          <w:lang w:val="uk-UA"/>
        </w:rPr>
      </w:pPr>
      <w:r w:rsidRPr="00886982">
        <w:rPr>
          <w:bCs/>
          <w:sz w:val="28"/>
          <w:szCs w:val="28"/>
          <w:lang w:val="uk-UA"/>
        </w:rPr>
        <w:t>8. Забезпечення високого рівня якості освіти, об’єктивності та прозорості оцінювання рівня знань  осіб, які навчаються; академічної свободи шляхом визначення чітких та зрозумілих правил визнання результатів навчання, зокрема отриманих під час участі у заходах неформальної освіти, академічної мобільності, що відповідають Конвенції про визнання кваліфікацій з вищої освіти в Європейському регіоні (Лісабон, 1997 р); формування індивідуальної освітньої траєкторії, зокрема через індивідуальний вибір здобувачами вищої освіти навчальних дисциплін у обсязі, передбаченому законодавством; академічної доброчесності та ефективної роботи системи запобігання проявам корупції та домагань. Створення чіткої і зрозумілої політики і процедури вирішення конфліктних ситуацій (зокрема пов’язаних з сексуальними домаганнями, дискримінацією та/або корупцією тощо), яка є доступною для усіх учасників освітнього процесу та послідовно дотримується під час реалізації освітньої програми.</w:t>
      </w:r>
    </w:p>
    <w:p w:rsidR="00FA23E5" w:rsidRPr="00886982" w:rsidRDefault="00FA23E5" w:rsidP="00214392">
      <w:pPr>
        <w:pStyle w:val="Default"/>
        <w:ind w:firstLine="709"/>
        <w:jc w:val="both"/>
        <w:rPr>
          <w:bCs/>
          <w:sz w:val="28"/>
          <w:szCs w:val="28"/>
          <w:lang w:val="uk-UA"/>
        </w:rPr>
      </w:pPr>
      <w:r w:rsidRPr="00886982">
        <w:rPr>
          <w:bCs/>
          <w:sz w:val="28"/>
          <w:szCs w:val="28"/>
          <w:lang w:val="uk-UA"/>
        </w:rPr>
        <w:t>9. Забезпечення студентоцентрованого підходу до реалізації освітніх програм та наукової діяльності на всії рівнях вищої освіти.</w:t>
      </w:r>
    </w:p>
    <w:p w:rsidR="00FA23E5" w:rsidRPr="00886982" w:rsidRDefault="00FA23E5" w:rsidP="00214392">
      <w:pPr>
        <w:pStyle w:val="Default"/>
        <w:ind w:firstLine="709"/>
        <w:jc w:val="both"/>
        <w:rPr>
          <w:bCs/>
          <w:sz w:val="28"/>
          <w:szCs w:val="28"/>
          <w:lang w:val="uk-UA"/>
        </w:rPr>
      </w:pPr>
      <w:r w:rsidRPr="00886982">
        <w:rPr>
          <w:bCs/>
          <w:sz w:val="28"/>
          <w:szCs w:val="28"/>
          <w:lang w:val="uk-UA"/>
        </w:rPr>
        <w:t>10. Забезпечення поєднання навчання і досліджень під час реалізації освітніх програм відповідно до рівня вищої освіти, галузі знань та спеціальності з пріоритетним розвитком  інтернаціоналізації діяльності Університету у навчанні, викладанні та проведенні наукових досліджень.</w:t>
      </w:r>
    </w:p>
    <w:p w:rsidR="00FA23E5" w:rsidRPr="00886982" w:rsidRDefault="00FA23E5" w:rsidP="00214392">
      <w:pPr>
        <w:pStyle w:val="Default"/>
        <w:ind w:firstLine="709"/>
        <w:jc w:val="both"/>
        <w:rPr>
          <w:bCs/>
          <w:sz w:val="28"/>
          <w:szCs w:val="28"/>
          <w:lang w:val="uk-UA"/>
        </w:rPr>
      </w:pPr>
      <w:r w:rsidRPr="00886982">
        <w:rPr>
          <w:bCs/>
          <w:sz w:val="28"/>
          <w:szCs w:val="28"/>
          <w:lang w:val="uk-UA"/>
        </w:rPr>
        <w:t>11. Інтеграція освітніх програм в міжнародний освітній простір.</w:t>
      </w:r>
    </w:p>
    <w:p w:rsidR="00FA23E5" w:rsidRPr="00886982" w:rsidRDefault="00FA23E5" w:rsidP="00214392">
      <w:pPr>
        <w:pStyle w:val="Default"/>
        <w:ind w:firstLine="709"/>
        <w:jc w:val="both"/>
        <w:rPr>
          <w:bCs/>
          <w:sz w:val="28"/>
          <w:szCs w:val="28"/>
          <w:lang w:val="uk-UA"/>
        </w:rPr>
      </w:pPr>
      <w:r w:rsidRPr="00886982">
        <w:rPr>
          <w:bCs/>
          <w:sz w:val="28"/>
          <w:szCs w:val="28"/>
          <w:lang w:val="uk-UA"/>
        </w:rPr>
        <w:t>12. Розширення зв’язків з роботодавцями з метою постійного удосконалення освітніх програм та забезпечення працевлаштування випускників.</w:t>
      </w:r>
    </w:p>
    <w:p w:rsidR="00FA23E5" w:rsidRPr="00886982" w:rsidRDefault="00FA23E5" w:rsidP="00214392">
      <w:pPr>
        <w:pStyle w:val="Default"/>
        <w:ind w:firstLine="709"/>
        <w:jc w:val="both"/>
        <w:rPr>
          <w:bCs/>
          <w:sz w:val="28"/>
          <w:szCs w:val="28"/>
          <w:lang w:val="uk-UA"/>
        </w:rPr>
      </w:pPr>
      <w:r w:rsidRPr="00886982">
        <w:rPr>
          <w:bCs/>
          <w:sz w:val="28"/>
          <w:szCs w:val="28"/>
          <w:lang w:val="uk-UA"/>
        </w:rPr>
        <w:t xml:space="preserve">13. Проведення та участь у міжнародних, всеукраїнських та регіональних студентських олімпіадах і конкурсах студентських наукових робіт. </w:t>
      </w:r>
    </w:p>
    <w:p w:rsidR="00FA23E5" w:rsidRPr="00886982" w:rsidRDefault="00FA23E5" w:rsidP="00214392">
      <w:pPr>
        <w:pStyle w:val="Default"/>
        <w:ind w:firstLine="709"/>
        <w:jc w:val="both"/>
        <w:rPr>
          <w:bCs/>
          <w:sz w:val="28"/>
          <w:szCs w:val="28"/>
          <w:lang w:val="uk-UA"/>
        </w:rPr>
      </w:pPr>
      <w:r w:rsidRPr="00886982">
        <w:rPr>
          <w:bCs/>
          <w:sz w:val="28"/>
          <w:szCs w:val="28"/>
          <w:lang w:val="uk-UA"/>
        </w:rPr>
        <w:t>14. Забезпечення вільного доступу до світових освітніх та наукових ресурсів Університету для осіб, які навчаються.</w:t>
      </w:r>
    </w:p>
    <w:p w:rsidR="00FA23E5" w:rsidRPr="00886982" w:rsidRDefault="00FA23E5" w:rsidP="00214392">
      <w:pPr>
        <w:pStyle w:val="Default"/>
        <w:ind w:firstLine="709"/>
        <w:jc w:val="both"/>
        <w:rPr>
          <w:bCs/>
          <w:sz w:val="28"/>
          <w:szCs w:val="28"/>
          <w:lang w:val="uk-UA"/>
        </w:rPr>
      </w:pPr>
      <w:r w:rsidRPr="00886982">
        <w:rPr>
          <w:bCs/>
          <w:sz w:val="28"/>
          <w:szCs w:val="28"/>
          <w:lang w:val="uk-UA"/>
        </w:rPr>
        <w:t xml:space="preserve">15. Формування та забезпечення реалізації чіткої та зрозумілої політика, стандартів і процедур дотримання академічної доброчесності, що послідовно затосовуються всіма учасниками освітнього процесу під час реалізації освітньої програми. </w:t>
      </w:r>
    </w:p>
    <w:p w:rsidR="00FA23E5" w:rsidRPr="00886982" w:rsidRDefault="00FA23E5" w:rsidP="00214392">
      <w:pPr>
        <w:pStyle w:val="Default"/>
        <w:ind w:firstLine="709"/>
        <w:jc w:val="both"/>
        <w:rPr>
          <w:bCs/>
          <w:sz w:val="28"/>
          <w:szCs w:val="28"/>
          <w:lang w:val="uk-UA"/>
        </w:rPr>
      </w:pPr>
      <w:r w:rsidRPr="00886982">
        <w:rPr>
          <w:bCs/>
          <w:sz w:val="28"/>
          <w:szCs w:val="28"/>
          <w:lang w:val="uk-UA"/>
        </w:rPr>
        <w:t>16. Долучення аспірантів до міжнародної академічної спільноти за спеціальністю, зокрема через виступи на конференціях, публікацій, участі у спільних дослідницьких проектах .</w:t>
      </w:r>
    </w:p>
    <w:p w:rsidR="00FA23E5" w:rsidRPr="00886982" w:rsidRDefault="00FA23E5" w:rsidP="00214392">
      <w:pPr>
        <w:pStyle w:val="Default"/>
        <w:ind w:firstLine="709"/>
        <w:jc w:val="both"/>
        <w:rPr>
          <w:bCs/>
          <w:sz w:val="28"/>
          <w:szCs w:val="28"/>
          <w:lang w:val="uk-UA"/>
        </w:rPr>
      </w:pPr>
      <w:r w:rsidRPr="00886982">
        <w:rPr>
          <w:bCs/>
          <w:sz w:val="28"/>
          <w:szCs w:val="28"/>
          <w:lang w:val="uk-UA"/>
        </w:rPr>
        <w:lastRenderedPageBreak/>
        <w:t>17. Забезпечення  в межах освітньо-наукової програми можливості для проведення і апробації результатів наукових досліджень відповідно до тематики аспірантів (проведення регулярних конференцій, семінарів, колоквіумів, доступ до використання лабораторій, обладнання тощо).</w:t>
      </w:r>
    </w:p>
    <w:p w:rsidR="00FA23E5" w:rsidRPr="00886982" w:rsidRDefault="00FA23E5" w:rsidP="00214392">
      <w:pPr>
        <w:pStyle w:val="Default"/>
        <w:ind w:firstLine="709"/>
        <w:jc w:val="both"/>
        <w:rPr>
          <w:bCs/>
          <w:sz w:val="28"/>
          <w:szCs w:val="28"/>
          <w:lang w:val="uk-UA"/>
        </w:rPr>
      </w:pPr>
      <w:r w:rsidRPr="00886982">
        <w:rPr>
          <w:bCs/>
          <w:sz w:val="28"/>
          <w:szCs w:val="28"/>
          <w:lang w:val="uk-UA"/>
        </w:rPr>
        <w:t>18. Забезпечення впровадження ефективної моделі оцінювання якості освіти, проведення попередньої експертизи та організації офіційного захисту аспіратів.</w:t>
      </w:r>
    </w:p>
    <w:p w:rsidR="00FA23E5" w:rsidRPr="00886982" w:rsidRDefault="00FA23E5" w:rsidP="00214392">
      <w:pPr>
        <w:pStyle w:val="Default"/>
        <w:ind w:firstLine="709"/>
        <w:jc w:val="both"/>
        <w:rPr>
          <w:bCs/>
          <w:sz w:val="28"/>
          <w:szCs w:val="28"/>
          <w:lang w:val="uk-UA"/>
        </w:rPr>
      </w:pPr>
      <w:r w:rsidRPr="00886982">
        <w:rPr>
          <w:bCs/>
          <w:sz w:val="28"/>
          <w:szCs w:val="28"/>
          <w:lang w:val="uk-UA"/>
        </w:rPr>
        <w:t>19. Удосконалення моделі фінансового забезпечення, матеріально-технічної бази (бібліотека, інша інфраструктура, обладнання тощо), а також навчально-методичного забезпечення реалізації освітньої програми для досягнення визначених освітньою програмою цілей та програмних результатів навчання.</w:t>
      </w:r>
    </w:p>
    <w:p w:rsidR="00FA23E5" w:rsidRPr="00886982" w:rsidRDefault="00FA23E5" w:rsidP="00214392">
      <w:pPr>
        <w:pStyle w:val="Default"/>
        <w:ind w:firstLine="709"/>
        <w:jc w:val="both"/>
        <w:rPr>
          <w:bCs/>
          <w:sz w:val="28"/>
          <w:szCs w:val="28"/>
          <w:lang w:val="uk-UA"/>
        </w:rPr>
      </w:pPr>
      <w:r w:rsidRPr="00886982">
        <w:rPr>
          <w:bCs/>
          <w:sz w:val="28"/>
          <w:szCs w:val="28"/>
          <w:lang w:val="uk-UA"/>
        </w:rPr>
        <w:t>20. Створення освітнього середовища, що  є безпечним для життя та здоров’я здобувачів вищої освіти, які навчаються за освітньою програмою, що дозволяє задовольнити їхні потреби та інтереси. Створення  достатніх умови для реалізації права на освіту особами з особливими освітніми потребами, що навчаються за освітньою програмою.</w:t>
      </w:r>
    </w:p>
    <w:p w:rsidR="00FA23E5" w:rsidRPr="00886982" w:rsidRDefault="00FA23E5" w:rsidP="00214392">
      <w:pPr>
        <w:pStyle w:val="Default"/>
        <w:ind w:firstLine="709"/>
        <w:jc w:val="both"/>
        <w:rPr>
          <w:bCs/>
          <w:sz w:val="28"/>
          <w:szCs w:val="28"/>
          <w:lang w:val="uk-UA"/>
        </w:rPr>
      </w:pPr>
      <w:r w:rsidRPr="00886982">
        <w:rPr>
          <w:bCs/>
          <w:sz w:val="28"/>
          <w:szCs w:val="28"/>
          <w:lang w:val="uk-UA"/>
        </w:rPr>
        <w:t>21. Впровадження практики збирання, аналізу та врахування інформації щодо кар’єрного шляху випускників освітньої програми.</w:t>
      </w:r>
    </w:p>
    <w:p w:rsidR="00FA23E5" w:rsidRPr="00886982" w:rsidRDefault="00FA23E5" w:rsidP="00214392">
      <w:pPr>
        <w:pStyle w:val="Default"/>
        <w:jc w:val="both"/>
        <w:rPr>
          <w:b/>
          <w:bCs/>
          <w:sz w:val="28"/>
          <w:szCs w:val="28"/>
          <w:lang w:val="uk-UA"/>
        </w:rPr>
      </w:pPr>
    </w:p>
    <w:p w:rsidR="00EE5AC1" w:rsidRPr="00886982" w:rsidRDefault="00EE5AC1" w:rsidP="00214392">
      <w:pPr>
        <w:pStyle w:val="Default"/>
        <w:ind w:firstLine="709"/>
        <w:jc w:val="both"/>
        <w:rPr>
          <w:sz w:val="28"/>
          <w:szCs w:val="28"/>
          <w:lang w:val="uk-UA"/>
        </w:rPr>
      </w:pPr>
      <w:r w:rsidRPr="00886982">
        <w:rPr>
          <w:b/>
          <w:bCs/>
          <w:sz w:val="28"/>
          <w:szCs w:val="28"/>
          <w:lang w:val="uk-UA"/>
        </w:rPr>
        <w:t xml:space="preserve">Специфіка організації післядипломної медичної освіти лікарів </w:t>
      </w:r>
      <w:r w:rsidR="00CC192B" w:rsidRPr="00886982">
        <w:rPr>
          <w:b/>
          <w:bCs/>
          <w:sz w:val="28"/>
          <w:szCs w:val="28"/>
          <w:lang w:val="uk-UA"/>
        </w:rPr>
        <w:t xml:space="preserve">первинної, спеціалізованої, екстреної, </w:t>
      </w:r>
      <w:r w:rsidR="00813FB3" w:rsidRPr="00813FB3">
        <w:rPr>
          <w:b/>
          <w:bCs/>
          <w:sz w:val="28"/>
          <w:szCs w:val="28"/>
          <w:lang w:val="uk-UA"/>
        </w:rPr>
        <w:t>паліативної до</w:t>
      </w:r>
      <w:r w:rsidR="00813FB3">
        <w:rPr>
          <w:b/>
          <w:bCs/>
          <w:sz w:val="28"/>
          <w:szCs w:val="28"/>
          <w:lang w:val="uk-UA"/>
        </w:rPr>
        <w:t>помоги та медичної реабілітації</w:t>
      </w:r>
      <w:r w:rsidRPr="00886982">
        <w:rPr>
          <w:b/>
          <w:bCs/>
          <w:sz w:val="28"/>
          <w:szCs w:val="28"/>
          <w:lang w:val="uk-UA"/>
        </w:rPr>
        <w:t>:</w:t>
      </w:r>
    </w:p>
    <w:p w:rsidR="00AC15FC" w:rsidRPr="00886982" w:rsidRDefault="00AC15FC" w:rsidP="00214392">
      <w:pPr>
        <w:tabs>
          <w:tab w:val="left" w:pos="709"/>
        </w:tabs>
        <w:jc w:val="both"/>
        <w:rPr>
          <w:rFonts w:eastAsia="Calibri"/>
          <w:lang w:val="uk-UA"/>
        </w:rPr>
      </w:pPr>
      <w:r w:rsidRPr="00886982">
        <w:rPr>
          <w:lang w:val="uk-UA"/>
        </w:rPr>
        <w:tab/>
      </w:r>
      <w:r w:rsidR="00EE5AC1" w:rsidRPr="00886982">
        <w:rPr>
          <w:lang w:val="uk-UA"/>
        </w:rPr>
        <w:t xml:space="preserve">1) </w:t>
      </w:r>
      <w:r w:rsidRPr="00886982">
        <w:rPr>
          <w:rFonts w:eastAsia="Calibri"/>
          <w:lang w:val="uk-UA"/>
        </w:rPr>
        <w:t>встановлення (налагодження) довгострокової та взаємовигідної співпраці щодо безперервного процесу навчання та вдосконалення професійних компетентностей фахівців у сфері охорони здоров’я</w:t>
      </w:r>
      <w:r w:rsidR="008A3690" w:rsidRPr="00886982">
        <w:rPr>
          <w:rFonts w:eastAsia="Calibri"/>
          <w:lang w:val="uk-UA"/>
        </w:rPr>
        <w:t xml:space="preserve"> (безпреревного професійного розвитку лікарів);</w:t>
      </w:r>
      <w:r w:rsidR="00FB0F5C" w:rsidRPr="00886982">
        <w:rPr>
          <w:rFonts w:eastAsia="Calibri"/>
          <w:lang w:val="uk-UA"/>
        </w:rPr>
        <w:t xml:space="preserve"> </w:t>
      </w:r>
    </w:p>
    <w:p w:rsidR="00EE5AC1" w:rsidRPr="00886982" w:rsidRDefault="00AC15FC" w:rsidP="00214392">
      <w:pPr>
        <w:pStyle w:val="Default"/>
        <w:ind w:firstLine="709"/>
        <w:jc w:val="both"/>
        <w:rPr>
          <w:sz w:val="28"/>
          <w:szCs w:val="28"/>
          <w:lang w:val="uk-UA"/>
        </w:rPr>
      </w:pPr>
      <w:r w:rsidRPr="00886982">
        <w:rPr>
          <w:sz w:val="28"/>
          <w:szCs w:val="28"/>
          <w:lang w:val="uk-UA"/>
        </w:rPr>
        <w:t xml:space="preserve">2) </w:t>
      </w:r>
      <w:r w:rsidR="00EE5AC1" w:rsidRPr="00886982">
        <w:rPr>
          <w:sz w:val="28"/>
          <w:szCs w:val="28"/>
          <w:lang w:val="uk-UA"/>
        </w:rPr>
        <w:t xml:space="preserve">забезпечення співпраці </w:t>
      </w:r>
      <w:r w:rsidR="00FB0F5C" w:rsidRPr="00886982">
        <w:rPr>
          <w:sz w:val="28"/>
          <w:szCs w:val="28"/>
          <w:lang w:val="uk-UA"/>
        </w:rPr>
        <w:t>НУОЗ України імені П. Л. Шупика та навчально-</w:t>
      </w:r>
      <w:r w:rsidR="00EE5AC1" w:rsidRPr="00886982">
        <w:rPr>
          <w:sz w:val="28"/>
          <w:szCs w:val="28"/>
          <w:lang w:val="uk-UA"/>
        </w:rPr>
        <w:t>тренінгових центрів первинної меди</w:t>
      </w:r>
      <w:r w:rsidR="00CC192B" w:rsidRPr="00886982">
        <w:rPr>
          <w:sz w:val="28"/>
          <w:szCs w:val="28"/>
          <w:lang w:val="uk-UA"/>
        </w:rPr>
        <w:t>чної</w:t>
      </w:r>
      <w:r w:rsidR="00EE5AC1" w:rsidRPr="00886982">
        <w:rPr>
          <w:sz w:val="28"/>
          <w:szCs w:val="28"/>
          <w:lang w:val="uk-UA"/>
        </w:rPr>
        <w:t xml:space="preserve"> допомоги</w:t>
      </w:r>
      <w:r w:rsidR="00607AA3" w:rsidRPr="00886982">
        <w:rPr>
          <w:sz w:val="28"/>
          <w:szCs w:val="28"/>
          <w:lang w:val="uk-UA"/>
        </w:rPr>
        <w:t>;</w:t>
      </w:r>
    </w:p>
    <w:p w:rsidR="00EE5AC1" w:rsidRPr="00886982" w:rsidRDefault="0089168C" w:rsidP="00214392">
      <w:pPr>
        <w:pStyle w:val="Default"/>
        <w:ind w:firstLine="709"/>
        <w:jc w:val="both"/>
        <w:rPr>
          <w:sz w:val="28"/>
          <w:szCs w:val="28"/>
          <w:lang w:val="uk-UA"/>
        </w:rPr>
      </w:pPr>
      <w:r w:rsidRPr="00886982">
        <w:rPr>
          <w:sz w:val="28"/>
          <w:szCs w:val="28"/>
          <w:lang w:val="uk-UA"/>
        </w:rPr>
        <w:t>3</w:t>
      </w:r>
      <w:r w:rsidR="00EE5AC1" w:rsidRPr="00886982">
        <w:rPr>
          <w:sz w:val="28"/>
          <w:szCs w:val="28"/>
          <w:lang w:val="uk-UA"/>
        </w:rPr>
        <w:t>) оптимізація термінів навчання в інтернатурі</w:t>
      </w:r>
      <w:r w:rsidR="00607AA3" w:rsidRPr="00886982">
        <w:rPr>
          <w:sz w:val="28"/>
          <w:szCs w:val="28"/>
          <w:lang w:val="uk-UA"/>
        </w:rPr>
        <w:t>;</w:t>
      </w:r>
    </w:p>
    <w:p w:rsidR="00813FB3" w:rsidRDefault="0089168C" w:rsidP="00214392">
      <w:pPr>
        <w:pStyle w:val="Default"/>
        <w:ind w:firstLine="709"/>
        <w:jc w:val="both"/>
        <w:rPr>
          <w:strike/>
          <w:sz w:val="28"/>
          <w:szCs w:val="28"/>
          <w:lang w:val="uk-UA"/>
        </w:rPr>
      </w:pPr>
      <w:r w:rsidRPr="00886982">
        <w:rPr>
          <w:sz w:val="28"/>
          <w:szCs w:val="28"/>
          <w:lang w:val="uk-UA"/>
        </w:rPr>
        <w:t>4</w:t>
      </w:r>
      <w:r w:rsidR="00EE5AC1" w:rsidRPr="00886982">
        <w:rPr>
          <w:sz w:val="28"/>
          <w:szCs w:val="28"/>
          <w:lang w:val="uk-UA"/>
        </w:rPr>
        <w:t>) організація післядипломної медичної освіти лікарів</w:t>
      </w:r>
      <w:r w:rsidR="00813FB3">
        <w:rPr>
          <w:sz w:val="28"/>
          <w:szCs w:val="28"/>
          <w:lang w:val="uk-UA"/>
        </w:rPr>
        <w:t>;</w:t>
      </w:r>
      <w:r w:rsidR="00EE5AC1" w:rsidRPr="00886982">
        <w:rPr>
          <w:sz w:val="28"/>
          <w:szCs w:val="28"/>
          <w:lang w:val="uk-UA"/>
        </w:rPr>
        <w:t xml:space="preserve"> </w:t>
      </w:r>
    </w:p>
    <w:p w:rsidR="00EE5AC1" w:rsidRPr="00886982" w:rsidRDefault="0089168C" w:rsidP="00214392">
      <w:pPr>
        <w:pStyle w:val="Default"/>
        <w:ind w:firstLine="709"/>
        <w:jc w:val="both"/>
        <w:rPr>
          <w:sz w:val="28"/>
          <w:szCs w:val="28"/>
          <w:lang w:val="uk-UA"/>
        </w:rPr>
      </w:pPr>
      <w:r w:rsidRPr="00886982">
        <w:rPr>
          <w:sz w:val="28"/>
          <w:szCs w:val="28"/>
          <w:lang w:val="uk-UA"/>
        </w:rPr>
        <w:t>5</w:t>
      </w:r>
      <w:r w:rsidR="00EE5AC1" w:rsidRPr="00886982">
        <w:rPr>
          <w:sz w:val="28"/>
          <w:szCs w:val="28"/>
          <w:lang w:val="uk-UA"/>
        </w:rPr>
        <w:t>) оптимізація переліку спеціальностей і термінів спеціалізації</w:t>
      </w:r>
      <w:r w:rsidR="00607AA3" w:rsidRPr="00886982">
        <w:rPr>
          <w:sz w:val="28"/>
          <w:szCs w:val="28"/>
          <w:lang w:val="uk-UA"/>
        </w:rPr>
        <w:t>;</w:t>
      </w:r>
    </w:p>
    <w:p w:rsidR="00EE5AC1" w:rsidRPr="00886982" w:rsidRDefault="0089168C" w:rsidP="00214392">
      <w:pPr>
        <w:pStyle w:val="Default"/>
        <w:ind w:firstLine="709"/>
        <w:jc w:val="both"/>
        <w:rPr>
          <w:sz w:val="28"/>
          <w:szCs w:val="28"/>
          <w:lang w:val="uk-UA"/>
        </w:rPr>
      </w:pPr>
      <w:r w:rsidRPr="00886982">
        <w:rPr>
          <w:sz w:val="28"/>
          <w:szCs w:val="28"/>
          <w:lang w:val="uk-UA"/>
        </w:rPr>
        <w:t>6</w:t>
      </w:r>
      <w:r w:rsidR="00EE5AC1" w:rsidRPr="00886982">
        <w:rPr>
          <w:sz w:val="28"/>
          <w:szCs w:val="28"/>
          <w:lang w:val="uk-UA"/>
        </w:rPr>
        <w:t>) запровадження лікарської резидентури, затвердження переліку спеціальностей і критеріїв конкурсного відбору</w:t>
      </w:r>
      <w:r w:rsidR="00607AA3" w:rsidRPr="00886982">
        <w:rPr>
          <w:sz w:val="28"/>
          <w:szCs w:val="28"/>
          <w:lang w:val="uk-UA"/>
        </w:rPr>
        <w:t>;</w:t>
      </w:r>
    </w:p>
    <w:p w:rsidR="00EE5AC1" w:rsidRPr="00886982" w:rsidRDefault="0089168C" w:rsidP="00214392">
      <w:pPr>
        <w:pStyle w:val="Default"/>
        <w:ind w:firstLine="709"/>
        <w:jc w:val="both"/>
        <w:rPr>
          <w:sz w:val="28"/>
          <w:szCs w:val="28"/>
          <w:lang w:val="uk-UA"/>
        </w:rPr>
      </w:pPr>
      <w:r w:rsidRPr="00886982">
        <w:rPr>
          <w:sz w:val="28"/>
          <w:szCs w:val="28"/>
          <w:lang w:val="uk-UA"/>
        </w:rPr>
        <w:t>7</w:t>
      </w:r>
      <w:r w:rsidR="00EE5AC1" w:rsidRPr="00886982">
        <w:rPr>
          <w:sz w:val="28"/>
          <w:szCs w:val="28"/>
          <w:lang w:val="uk-UA"/>
        </w:rPr>
        <w:t>) визначення мережі клінічних баз практичної підготовки; організація ПДМ лікарів</w:t>
      </w:r>
      <w:r w:rsidR="00607AA3" w:rsidRPr="00886982">
        <w:rPr>
          <w:sz w:val="28"/>
          <w:szCs w:val="28"/>
          <w:lang w:val="uk-UA"/>
        </w:rPr>
        <w:t>;</w:t>
      </w:r>
    </w:p>
    <w:p w:rsidR="00EE5AC1" w:rsidRPr="00886982" w:rsidRDefault="00EC68CE" w:rsidP="00214392">
      <w:pPr>
        <w:pStyle w:val="Default"/>
        <w:ind w:firstLine="709"/>
        <w:jc w:val="both"/>
        <w:rPr>
          <w:sz w:val="28"/>
          <w:szCs w:val="28"/>
          <w:lang w:val="uk-UA"/>
        </w:rPr>
      </w:pPr>
      <w:r>
        <w:rPr>
          <w:sz w:val="28"/>
          <w:szCs w:val="28"/>
          <w:lang w:val="en-US"/>
        </w:rPr>
        <w:t>8</w:t>
      </w:r>
      <w:r w:rsidR="00EE5AC1" w:rsidRPr="00886982">
        <w:rPr>
          <w:sz w:val="28"/>
          <w:szCs w:val="28"/>
          <w:lang w:val="uk-UA"/>
        </w:rPr>
        <w:t>) створення університетськ</w:t>
      </w:r>
      <w:r w:rsidR="00321FE2" w:rsidRPr="00886982">
        <w:rPr>
          <w:sz w:val="28"/>
          <w:szCs w:val="28"/>
          <w:lang w:val="uk-UA"/>
        </w:rPr>
        <w:t>их клінік</w:t>
      </w:r>
      <w:r w:rsidR="00EE5AC1" w:rsidRPr="00886982">
        <w:rPr>
          <w:sz w:val="28"/>
          <w:szCs w:val="28"/>
          <w:lang w:val="uk-UA"/>
        </w:rPr>
        <w:t>.</w:t>
      </w:r>
    </w:p>
    <w:p w:rsidR="008F1622" w:rsidRPr="00886982" w:rsidRDefault="008F1622" w:rsidP="00214392">
      <w:pPr>
        <w:pStyle w:val="Default"/>
        <w:ind w:firstLine="709"/>
        <w:jc w:val="both"/>
        <w:rPr>
          <w:sz w:val="28"/>
          <w:szCs w:val="28"/>
          <w:lang w:val="uk-UA"/>
        </w:rPr>
      </w:pPr>
    </w:p>
    <w:p w:rsidR="008F1622" w:rsidRPr="00886982" w:rsidRDefault="008F1622" w:rsidP="00214392">
      <w:pPr>
        <w:pStyle w:val="Default"/>
        <w:ind w:firstLine="709"/>
        <w:jc w:val="both"/>
        <w:rPr>
          <w:b/>
          <w:sz w:val="28"/>
          <w:szCs w:val="28"/>
          <w:lang w:val="uk-UA"/>
        </w:rPr>
      </w:pPr>
      <w:r w:rsidRPr="00886982">
        <w:rPr>
          <w:b/>
          <w:sz w:val="28"/>
          <w:szCs w:val="28"/>
          <w:lang w:val="uk-UA"/>
        </w:rPr>
        <w:t xml:space="preserve">Формування контингенту здобувачів освіти: </w:t>
      </w:r>
    </w:p>
    <w:p w:rsidR="008F1622" w:rsidRPr="00886982" w:rsidRDefault="008F1622" w:rsidP="00214392">
      <w:pPr>
        <w:pStyle w:val="Default"/>
        <w:ind w:firstLine="709"/>
        <w:jc w:val="both"/>
        <w:rPr>
          <w:sz w:val="28"/>
          <w:szCs w:val="28"/>
          <w:lang w:val="uk-UA"/>
        </w:rPr>
      </w:pPr>
      <w:r w:rsidRPr="00886982">
        <w:rPr>
          <w:sz w:val="28"/>
          <w:szCs w:val="28"/>
          <w:lang w:val="uk-UA"/>
        </w:rPr>
        <w:t>1) вивчення ринку праці та визначення потреби у підготовці здобувачів вищої освіти на рінях вищої освіти за спеціальностями, які викладаються в університеті;</w:t>
      </w:r>
    </w:p>
    <w:p w:rsidR="008F1622" w:rsidRPr="00886982" w:rsidRDefault="008F1622" w:rsidP="00214392">
      <w:pPr>
        <w:pStyle w:val="Default"/>
        <w:ind w:firstLine="709"/>
        <w:jc w:val="both"/>
        <w:rPr>
          <w:sz w:val="28"/>
          <w:szCs w:val="28"/>
          <w:lang w:val="uk-UA"/>
        </w:rPr>
      </w:pPr>
      <w:r w:rsidRPr="00886982">
        <w:rPr>
          <w:sz w:val="28"/>
          <w:szCs w:val="28"/>
          <w:lang w:val="uk-UA"/>
        </w:rPr>
        <w:t>2) формування пропозицій щодо нових видів освітньої діяльності;</w:t>
      </w:r>
    </w:p>
    <w:p w:rsidR="008F1622" w:rsidRPr="00886982" w:rsidRDefault="008F1622" w:rsidP="00214392">
      <w:pPr>
        <w:pStyle w:val="Default"/>
        <w:ind w:firstLine="709"/>
        <w:jc w:val="both"/>
        <w:rPr>
          <w:sz w:val="28"/>
          <w:szCs w:val="28"/>
          <w:lang w:val="uk-UA"/>
        </w:rPr>
      </w:pPr>
      <w:r w:rsidRPr="00886982">
        <w:rPr>
          <w:sz w:val="28"/>
          <w:szCs w:val="28"/>
          <w:lang w:val="uk-UA"/>
        </w:rPr>
        <w:lastRenderedPageBreak/>
        <w:t>3) проведення агітаційної та профорієнтаційної роботи, розвитку стратегічного партнерства університету із загальноосвітніми закладами, лікувальними закладами та НПП з інших ЗВО;</w:t>
      </w:r>
    </w:p>
    <w:p w:rsidR="008F1622" w:rsidRPr="00886982" w:rsidRDefault="008F1622" w:rsidP="00214392">
      <w:pPr>
        <w:pStyle w:val="Default"/>
        <w:ind w:firstLine="709"/>
        <w:jc w:val="both"/>
        <w:rPr>
          <w:sz w:val="28"/>
          <w:szCs w:val="28"/>
          <w:lang w:val="uk-UA"/>
        </w:rPr>
      </w:pPr>
      <w:r w:rsidRPr="00886982">
        <w:rPr>
          <w:sz w:val="28"/>
          <w:szCs w:val="28"/>
          <w:lang w:val="uk-UA"/>
        </w:rPr>
        <w:t xml:space="preserve">4) забезпечення розширення зв’язків з громадськістю через засоби масової інформації, проведенні відкритих заходів та рекламної діяльності університету, участі у виставкових заходах у співпраці з відділом комунікацій та маркетингу; </w:t>
      </w:r>
    </w:p>
    <w:p w:rsidR="008F1622" w:rsidRPr="00886982" w:rsidRDefault="008F1622" w:rsidP="00214392">
      <w:pPr>
        <w:pStyle w:val="Default"/>
        <w:ind w:firstLine="709"/>
        <w:jc w:val="both"/>
        <w:rPr>
          <w:sz w:val="28"/>
          <w:szCs w:val="28"/>
          <w:lang w:val="uk-UA"/>
        </w:rPr>
      </w:pPr>
      <w:r w:rsidRPr="00886982">
        <w:rPr>
          <w:sz w:val="28"/>
          <w:szCs w:val="28"/>
          <w:lang w:val="uk-UA"/>
        </w:rPr>
        <w:t>5) розвиток стратегічного партнерства з профільними ЗВО в Україні та закордоном;</w:t>
      </w:r>
    </w:p>
    <w:p w:rsidR="008F1622" w:rsidRPr="00886982" w:rsidRDefault="008F1622" w:rsidP="00214392">
      <w:pPr>
        <w:pStyle w:val="Default"/>
        <w:ind w:firstLine="709"/>
        <w:jc w:val="both"/>
        <w:rPr>
          <w:sz w:val="28"/>
          <w:szCs w:val="28"/>
          <w:lang w:val="uk-UA"/>
        </w:rPr>
      </w:pPr>
      <w:r w:rsidRPr="00886982">
        <w:rPr>
          <w:sz w:val="28"/>
          <w:szCs w:val="28"/>
          <w:lang w:val="uk-UA"/>
        </w:rPr>
        <w:t>6) залучення  Ради роботодавців, Студентської ради та Ради молодих вчених, випускників до  формування пропозицій щодо нових видів освітньої діяльності; проведення агітаційної та профорієнтаційної роботи, розвитку стратегічного партнерства.</w:t>
      </w:r>
    </w:p>
    <w:p w:rsidR="00FB0F5C" w:rsidRPr="00886982" w:rsidRDefault="00FB0F5C" w:rsidP="00214392">
      <w:pPr>
        <w:pStyle w:val="Default"/>
        <w:jc w:val="both"/>
        <w:rPr>
          <w:sz w:val="28"/>
          <w:szCs w:val="28"/>
          <w:lang w:val="uk-UA"/>
        </w:rPr>
      </w:pPr>
    </w:p>
    <w:p w:rsidR="00EE5AC1" w:rsidRPr="00886982" w:rsidRDefault="00EE5AC1" w:rsidP="00214392">
      <w:pPr>
        <w:pStyle w:val="Default"/>
        <w:ind w:firstLine="709"/>
        <w:jc w:val="both"/>
        <w:rPr>
          <w:b/>
          <w:bCs/>
          <w:sz w:val="28"/>
          <w:szCs w:val="28"/>
          <w:lang w:val="uk-UA"/>
        </w:rPr>
      </w:pPr>
      <w:r w:rsidRPr="00886982">
        <w:rPr>
          <w:b/>
          <w:bCs/>
          <w:sz w:val="28"/>
          <w:szCs w:val="28"/>
          <w:lang w:val="uk-UA"/>
        </w:rPr>
        <w:t>Модернізація змісту освіти</w:t>
      </w:r>
    </w:p>
    <w:p w:rsidR="00EE5AC1" w:rsidRPr="00886982" w:rsidRDefault="00EE5AC1" w:rsidP="00214392">
      <w:pPr>
        <w:pStyle w:val="Default"/>
        <w:ind w:firstLine="709"/>
        <w:jc w:val="both"/>
        <w:rPr>
          <w:sz w:val="28"/>
          <w:szCs w:val="28"/>
          <w:u w:val="single"/>
          <w:lang w:val="uk-UA"/>
        </w:rPr>
      </w:pPr>
      <w:r w:rsidRPr="00886982">
        <w:rPr>
          <w:sz w:val="28"/>
          <w:szCs w:val="28"/>
          <w:lang w:val="uk-UA"/>
        </w:rPr>
        <w:t xml:space="preserve">Зміст освіти відіграє ключову роль у розбудові </w:t>
      </w:r>
      <w:r w:rsidR="00FB0F5C" w:rsidRPr="00886982">
        <w:rPr>
          <w:sz w:val="28"/>
          <w:szCs w:val="28"/>
          <w:lang w:val="uk-UA"/>
        </w:rPr>
        <w:t>НУОЗ України імені                 П. Л. Шупика</w:t>
      </w:r>
      <w:r w:rsidRPr="00886982">
        <w:rPr>
          <w:sz w:val="28"/>
          <w:szCs w:val="28"/>
          <w:lang w:val="uk-UA"/>
        </w:rPr>
        <w:t xml:space="preserve">, забезпеченні </w:t>
      </w:r>
      <w:r w:rsidR="0006004F" w:rsidRPr="00886982">
        <w:rPr>
          <w:sz w:val="28"/>
          <w:szCs w:val="28"/>
          <w:lang w:val="uk-UA"/>
        </w:rPr>
        <w:t>його</w:t>
      </w:r>
      <w:r w:rsidRPr="00886982">
        <w:rPr>
          <w:sz w:val="28"/>
          <w:szCs w:val="28"/>
          <w:lang w:val="uk-UA"/>
        </w:rPr>
        <w:t xml:space="preserve"> інноваційного розвитку, приведенні відповідність до європейських та світових стандартів. Його модернізація </w:t>
      </w:r>
      <w:r w:rsidRPr="00886982">
        <w:rPr>
          <w:sz w:val="28"/>
          <w:szCs w:val="28"/>
          <w:u w:val="single"/>
          <w:lang w:val="uk-UA"/>
        </w:rPr>
        <w:t>передбачає:</w:t>
      </w:r>
      <w:r w:rsidR="00FB0F5C" w:rsidRPr="00886982">
        <w:rPr>
          <w:sz w:val="28"/>
          <w:szCs w:val="28"/>
          <w:u w:val="single"/>
          <w:lang w:val="uk-UA"/>
        </w:rPr>
        <w:t xml:space="preserve"> </w:t>
      </w:r>
    </w:p>
    <w:p w:rsidR="00EE5AC1" w:rsidRPr="00886982" w:rsidRDefault="00EE5AC1" w:rsidP="00214392">
      <w:pPr>
        <w:pStyle w:val="Default"/>
        <w:ind w:firstLine="709"/>
        <w:jc w:val="both"/>
        <w:rPr>
          <w:sz w:val="28"/>
          <w:szCs w:val="28"/>
          <w:lang w:val="uk-UA"/>
        </w:rPr>
      </w:pPr>
      <w:r w:rsidRPr="00886982">
        <w:rPr>
          <w:sz w:val="28"/>
          <w:szCs w:val="28"/>
          <w:lang w:val="uk-UA"/>
        </w:rPr>
        <w:t>1) розроблення і впровадження нових державних стандартів вищої та післядипломної медичної (фармацевтичної) освіти на основі Національної рамки кваліфікацій та компетентнісно-орієнтованого підходу в освіті, необхідності підготовки фахівців для сталого розвитку з новим інтегральним мисленням</w:t>
      </w:r>
      <w:r w:rsidR="007D43F6" w:rsidRPr="00886982">
        <w:rPr>
          <w:sz w:val="28"/>
          <w:szCs w:val="28"/>
          <w:lang w:val="uk-UA"/>
        </w:rPr>
        <w:t>, зокрема з урахуванням вимог інклюзивності</w:t>
      </w:r>
      <w:r w:rsidRPr="00886982">
        <w:rPr>
          <w:sz w:val="28"/>
          <w:szCs w:val="28"/>
          <w:lang w:val="uk-UA"/>
        </w:rPr>
        <w:t xml:space="preserve">; </w:t>
      </w:r>
    </w:p>
    <w:p w:rsidR="00EE5AC1" w:rsidRPr="00886982" w:rsidRDefault="00EE5AC1" w:rsidP="00214392">
      <w:pPr>
        <w:pStyle w:val="Default"/>
        <w:ind w:firstLine="709"/>
        <w:jc w:val="both"/>
        <w:rPr>
          <w:sz w:val="28"/>
          <w:szCs w:val="28"/>
          <w:lang w:val="uk-UA"/>
        </w:rPr>
      </w:pPr>
      <w:r w:rsidRPr="00886982">
        <w:rPr>
          <w:sz w:val="28"/>
          <w:szCs w:val="28"/>
          <w:lang w:val="uk-UA"/>
        </w:rPr>
        <w:t>2) узгодження освітньо-кваліфікаційних характеристик та навчальних програм із професійними кваліфікаційними вимогами;</w:t>
      </w:r>
    </w:p>
    <w:p w:rsidR="00EE5AC1" w:rsidRPr="00886982" w:rsidRDefault="00EE5AC1" w:rsidP="00214392">
      <w:pPr>
        <w:pStyle w:val="Default"/>
        <w:ind w:firstLine="709"/>
        <w:jc w:val="both"/>
        <w:rPr>
          <w:sz w:val="28"/>
          <w:szCs w:val="28"/>
          <w:lang w:val="uk-UA"/>
        </w:rPr>
      </w:pPr>
      <w:r w:rsidRPr="00886982">
        <w:rPr>
          <w:sz w:val="28"/>
          <w:szCs w:val="28"/>
          <w:lang w:val="uk-UA"/>
        </w:rPr>
        <w:t xml:space="preserve">3) модернізацію навчальних планів, програм та підручників відповідно до оновлених державних стандартів; </w:t>
      </w:r>
    </w:p>
    <w:p w:rsidR="00134184" w:rsidRPr="00886982" w:rsidRDefault="00134184" w:rsidP="00214392">
      <w:pPr>
        <w:pStyle w:val="Default"/>
        <w:ind w:firstLine="709"/>
        <w:jc w:val="both"/>
        <w:rPr>
          <w:sz w:val="28"/>
          <w:szCs w:val="28"/>
          <w:lang w:val="uk-UA"/>
        </w:rPr>
      </w:pPr>
      <w:r w:rsidRPr="00886982">
        <w:rPr>
          <w:sz w:val="28"/>
          <w:szCs w:val="28"/>
          <w:lang w:val="uk-UA"/>
        </w:rPr>
        <w:t>4) адаптація освітніх програм для осіб з особлими освітніми потребами, зокрема з використанням новітніх технологій в освітньому процесі;</w:t>
      </w:r>
    </w:p>
    <w:p w:rsidR="00EE5AC1" w:rsidRPr="00886982" w:rsidRDefault="00EE5AC1" w:rsidP="00214392">
      <w:pPr>
        <w:pStyle w:val="Default"/>
        <w:ind w:firstLine="709"/>
        <w:jc w:val="both"/>
        <w:rPr>
          <w:sz w:val="28"/>
          <w:szCs w:val="28"/>
          <w:lang w:val="uk-UA"/>
        </w:rPr>
      </w:pPr>
      <w:r w:rsidRPr="00886982">
        <w:rPr>
          <w:sz w:val="28"/>
          <w:szCs w:val="28"/>
          <w:lang w:val="uk-UA"/>
        </w:rPr>
        <w:t xml:space="preserve">4) приведення у відповідність до європейських стандартів норм навчального навантаження науково-педагогічних працівників; </w:t>
      </w:r>
    </w:p>
    <w:p w:rsidR="00EE5AC1" w:rsidRPr="00886982" w:rsidRDefault="00EE5AC1" w:rsidP="00214392">
      <w:pPr>
        <w:pStyle w:val="Default"/>
        <w:ind w:firstLine="709"/>
        <w:jc w:val="both"/>
        <w:rPr>
          <w:sz w:val="28"/>
          <w:szCs w:val="28"/>
          <w:lang w:val="uk-UA"/>
        </w:rPr>
      </w:pPr>
      <w:r w:rsidRPr="00886982">
        <w:rPr>
          <w:sz w:val="28"/>
          <w:szCs w:val="28"/>
          <w:lang w:val="uk-UA"/>
        </w:rPr>
        <w:t xml:space="preserve">5) створення диференційованих навчальних програм для лікарів </w:t>
      </w:r>
      <w:r w:rsidR="008F1622" w:rsidRPr="00886982">
        <w:rPr>
          <w:sz w:val="28"/>
          <w:szCs w:val="28"/>
          <w:lang w:val="uk-UA"/>
        </w:rPr>
        <w:t>різних спеціальностей</w:t>
      </w:r>
      <w:r w:rsidRPr="00886982">
        <w:rPr>
          <w:sz w:val="28"/>
          <w:szCs w:val="28"/>
          <w:lang w:val="uk-UA"/>
        </w:rPr>
        <w:t xml:space="preserve">, у тому числі переліку практичних навичок; </w:t>
      </w:r>
    </w:p>
    <w:p w:rsidR="00EE5AC1" w:rsidRPr="00886982" w:rsidRDefault="00EE5AC1" w:rsidP="00214392">
      <w:pPr>
        <w:pStyle w:val="Default"/>
        <w:ind w:firstLine="709"/>
        <w:jc w:val="both"/>
        <w:rPr>
          <w:sz w:val="28"/>
          <w:szCs w:val="28"/>
          <w:lang w:val="uk-UA"/>
        </w:rPr>
      </w:pPr>
      <w:r w:rsidRPr="00886982">
        <w:rPr>
          <w:sz w:val="28"/>
          <w:szCs w:val="28"/>
          <w:lang w:val="uk-UA"/>
        </w:rPr>
        <w:t xml:space="preserve">6) створення єдиної бази навчально-методичного забезпечення післядипломної підготовки та системи її впровадження; </w:t>
      </w:r>
    </w:p>
    <w:p w:rsidR="00EE5AC1" w:rsidRPr="00886982" w:rsidRDefault="00EE5AC1" w:rsidP="00214392">
      <w:pPr>
        <w:pStyle w:val="Default"/>
        <w:ind w:firstLine="709"/>
        <w:jc w:val="both"/>
        <w:rPr>
          <w:sz w:val="28"/>
          <w:szCs w:val="28"/>
          <w:lang w:val="uk-UA"/>
        </w:rPr>
      </w:pPr>
      <w:r w:rsidRPr="00886982">
        <w:rPr>
          <w:sz w:val="28"/>
          <w:szCs w:val="28"/>
          <w:lang w:val="uk-UA"/>
        </w:rPr>
        <w:t xml:space="preserve">7) управління освітою на всіх рівнях, проведення моніторингу та оцінювання якості освіти; </w:t>
      </w:r>
    </w:p>
    <w:p w:rsidR="00EE5AC1" w:rsidRPr="00886982" w:rsidRDefault="00EE5AC1" w:rsidP="00214392">
      <w:pPr>
        <w:pStyle w:val="Default"/>
        <w:ind w:firstLine="709"/>
        <w:jc w:val="both"/>
        <w:rPr>
          <w:sz w:val="28"/>
          <w:szCs w:val="28"/>
          <w:lang w:val="uk-UA"/>
        </w:rPr>
      </w:pPr>
      <w:r w:rsidRPr="00886982">
        <w:rPr>
          <w:sz w:val="28"/>
          <w:szCs w:val="28"/>
          <w:lang w:val="uk-UA"/>
        </w:rPr>
        <w:t xml:space="preserve">8) правового захисту освітніх інновацій та результатів науково- педагогічної діяльності як об'єктів інтелектуальної власності; </w:t>
      </w:r>
    </w:p>
    <w:p w:rsidR="00EE5AC1" w:rsidRPr="00886982" w:rsidRDefault="00B20450" w:rsidP="00214392">
      <w:pPr>
        <w:pStyle w:val="Default"/>
        <w:ind w:firstLine="709"/>
        <w:jc w:val="both"/>
        <w:rPr>
          <w:sz w:val="28"/>
          <w:szCs w:val="28"/>
          <w:lang w:val="uk-UA"/>
        </w:rPr>
      </w:pPr>
      <w:r w:rsidRPr="00886982">
        <w:rPr>
          <w:sz w:val="28"/>
          <w:szCs w:val="28"/>
          <w:lang w:val="uk-UA"/>
        </w:rPr>
        <w:t>9) узгодження</w:t>
      </w:r>
      <w:r w:rsidR="00EE5AC1" w:rsidRPr="00886982">
        <w:rPr>
          <w:sz w:val="28"/>
          <w:szCs w:val="28"/>
          <w:lang w:val="uk-UA"/>
        </w:rPr>
        <w:t xml:space="preserve"> термінів підготовки, переліку спеціальностей та спеціалізації лікарів з вимогами ринку праці та Директивами Європейського Союзу; </w:t>
      </w:r>
    </w:p>
    <w:p w:rsidR="005D5C31" w:rsidRPr="00886982" w:rsidRDefault="00EE5AC1" w:rsidP="00214392">
      <w:pPr>
        <w:pStyle w:val="Default"/>
        <w:ind w:firstLine="709"/>
        <w:jc w:val="both"/>
        <w:rPr>
          <w:sz w:val="28"/>
          <w:szCs w:val="28"/>
          <w:lang w:val="uk-UA"/>
        </w:rPr>
      </w:pPr>
      <w:r w:rsidRPr="00886982">
        <w:rPr>
          <w:sz w:val="28"/>
          <w:szCs w:val="28"/>
          <w:lang w:val="uk-UA"/>
        </w:rPr>
        <w:lastRenderedPageBreak/>
        <w:t>10) врахування вимог Всесвітньої Федерації Медичної освіти (2002) – триплету стандартів поліпшення якості освіти (базова та післядипломна медична освіта, безперервни</w:t>
      </w:r>
      <w:r w:rsidR="005D5C31" w:rsidRPr="00886982">
        <w:rPr>
          <w:sz w:val="28"/>
          <w:szCs w:val="28"/>
          <w:lang w:val="uk-UA"/>
        </w:rPr>
        <w:t>й професійний розвиток лікаря);</w:t>
      </w:r>
    </w:p>
    <w:p w:rsidR="005D5C31" w:rsidRPr="00886982" w:rsidRDefault="005D5C31" w:rsidP="00214392">
      <w:pPr>
        <w:pStyle w:val="Default"/>
        <w:ind w:firstLine="709"/>
        <w:jc w:val="both"/>
        <w:rPr>
          <w:rFonts w:eastAsia="Calibri"/>
          <w:sz w:val="28"/>
          <w:szCs w:val="28"/>
          <w:lang w:val="uk-UA"/>
        </w:rPr>
      </w:pPr>
      <w:r w:rsidRPr="00886982">
        <w:rPr>
          <w:rFonts w:eastAsia="Calibri"/>
          <w:sz w:val="28"/>
          <w:szCs w:val="28"/>
          <w:lang w:val="uk-UA"/>
        </w:rPr>
        <w:t>11) модернізація навчальн</w:t>
      </w:r>
      <w:r w:rsidR="007D1375" w:rsidRPr="00886982">
        <w:rPr>
          <w:rFonts w:eastAsia="Calibri"/>
          <w:sz w:val="28"/>
          <w:szCs w:val="28"/>
          <w:lang w:val="uk-UA"/>
        </w:rPr>
        <w:t xml:space="preserve">их планів та програм </w:t>
      </w:r>
      <w:r w:rsidRPr="00886982">
        <w:rPr>
          <w:rFonts w:eastAsia="Calibri"/>
          <w:sz w:val="28"/>
          <w:szCs w:val="28"/>
          <w:lang w:val="uk-UA"/>
        </w:rPr>
        <w:t xml:space="preserve"> відповідно до вимог щодо дистанційної освіти;</w:t>
      </w:r>
    </w:p>
    <w:p w:rsidR="00A04FE9" w:rsidRPr="00886982" w:rsidRDefault="005D5C31" w:rsidP="00214392">
      <w:pPr>
        <w:pStyle w:val="Default"/>
        <w:ind w:firstLine="709"/>
        <w:jc w:val="both"/>
        <w:rPr>
          <w:rFonts w:eastAsia="Calibri"/>
          <w:i/>
          <w:sz w:val="28"/>
          <w:szCs w:val="28"/>
          <w:lang w:val="uk-UA"/>
        </w:rPr>
      </w:pPr>
      <w:r w:rsidRPr="00886982">
        <w:rPr>
          <w:rFonts w:eastAsia="Calibri"/>
          <w:sz w:val="28"/>
          <w:szCs w:val="28"/>
          <w:lang w:val="uk-UA"/>
        </w:rPr>
        <w:t xml:space="preserve"> 12) розроблення та впровадження навчальних планів</w:t>
      </w:r>
      <w:r w:rsidR="009D2AA8" w:rsidRPr="00886982">
        <w:rPr>
          <w:rFonts w:eastAsia="Calibri"/>
          <w:sz w:val="28"/>
          <w:szCs w:val="28"/>
          <w:lang w:val="uk-UA"/>
        </w:rPr>
        <w:t xml:space="preserve"> та програм</w:t>
      </w:r>
      <w:r w:rsidRPr="00886982">
        <w:rPr>
          <w:rFonts w:eastAsia="Calibri"/>
          <w:sz w:val="28"/>
          <w:szCs w:val="28"/>
          <w:lang w:val="uk-UA"/>
        </w:rPr>
        <w:t xml:space="preserve"> в умовах світових пандемій</w:t>
      </w:r>
      <w:r w:rsidR="00A04FE9" w:rsidRPr="00886982">
        <w:rPr>
          <w:rFonts w:eastAsia="Calibri"/>
          <w:i/>
          <w:sz w:val="28"/>
          <w:szCs w:val="28"/>
          <w:lang w:val="uk-UA"/>
        </w:rPr>
        <w:t>.</w:t>
      </w:r>
    </w:p>
    <w:p w:rsidR="00A04FE9" w:rsidRPr="00886982" w:rsidRDefault="00A04FE9" w:rsidP="00214392">
      <w:pPr>
        <w:pStyle w:val="Default"/>
        <w:ind w:firstLine="709"/>
        <w:jc w:val="both"/>
        <w:rPr>
          <w:rFonts w:eastAsia="Calibri"/>
          <w:i/>
          <w:sz w:val="28"/>
          <w:szCs w:val="28"/>
          <w:lang w:val="uk-UA"/>
        </w:rPr>
      </w:pPr>
    </w:p>
    <w:p w:rsidR="00A04FE9" w:rsidRPr="00886982" w:rsidRDefault="00A04FE9" w:rsidP="00214392">
      <w:pPr>
        <w:pStyle w:val="Default"/>
        <w:ind w:firstLine="709"/>
        <w:jc w:val="both"/>
        <w:rPr>
          <w:rFonts w:eastAsia="Calibri"/>
          <w:b/>
          <w:sz w:val="28"/>
          <w:szCs w:val="28"/>
          <w:lang w:val="uk-UA"/>
        </w:rPr>
      </w:pPr>
      <w:r w:rsidRPr="00886982">
        <w:rPr>
          <w:rFonts w:eastAsia="Calibri"/>
          <w:b/>
          <w:sz w:val="28"/>
          <w:szCs w:val="28"/>
          <w:lang w:val="uk-UA"/>
        </w:rPr>
        <w:t>Впровадження нових та удосконалення наявних освітніх програм з урахуванням потреб ринку праці та інтересів стейкхолдерів:</w:t>
      </w:r>
    </w:p>
    <w:p w:rsidR="00A04FE9" w:rsidRPr="00886982" w:rsidRDefault="00886982" w:rsidP="00214392">
      <w:pPr>
        <w:pStyle w:val="Default"/>
        <w:ind w:firstLine="709"/>
        <w:jc w:val="both"/>
        <w:rPr>
          <w:rFonts w:eastAsia="Calibri"/>
          <w:sz w:val="28"/>
          <w:szCs w:val="28"/>
          <w:lang w:val="uk-UA"/>
        </w:rPr>
      </w:pPr>
      <w:r w:rsidRPr="00886982">
        <w:rPr>
          <w:rFonts w:eastAsia="Calibri"/>
          <w:sz w:val="28"/>
          <w:szCs w:val="28"/>
          <w:lang w:val="uk-UA"/>
        </w:rPr>
        <w:t xml:space="preserve">- </w:t>
      </w:r>
      <w:r w:rsidR="00A04FE9" w:rsidRPr="00886982">
        <w:rPr>
          <w:rFonts w:eastAsia="Calibri"/>
          <w:sz w:val="28"/>
          <w:szCs w:val="28"/>
          <w:lang w:val="uk-UA"/>
        </w:rPr>
        <w:t>монiторинг потреб ринку працi;</w:t>
      </w:r>
    </w:p>
    <w:p w:rsidR="00A04FE9" w:rsidRPr="00886982" w:rsidRDefault="00886982" w:rsidP="00214392">
      <w:pPr>
        <w:pStyle w:val="Default"/>
        <w:ind w:firstLine="709"/>
        <w:jc w:val="both"/>
        <w:rPr>
          <w:rFonts w:eastAsia="Calibri"/>
          <w:sz w:val="28"/>
          <w:szCs w:val="28"/>
          <w:lang w:val="uk-UA"/>
        </w:rPr>
      </w:pPr>
      <w:r w:rsidRPr="00886982">
        <w:rPr>
          <w:rFonts w:eastAsia="Calibri"/>
          <w:sz w:val="28"/>
          <w:szCs w:val="28"/>
          <w:lang w:val="uk-UA"/>
        </w:rPr>
        <w:t xml:space="preserve">- </w:t>
      </w:r>
      <w:r w:rsidR="00A04FE9" w:rsidRPr="00886982">
        <w:rPr>
          <w:rFonts w:eastAsia="Calibri"/>
          <w:sz w:val="28"/>
          <w:szCs w:val="28"/>
          <w:lang w:val="uk-UA"/>
        </w:rPr>
        <w:t>створення та ведення бази даних випускникiв;</w:t>
      </w:r>
    </w:p>
    <w:p w:rsidR="00A04FE9" w:rsidRPr="00886982" w:rsidRDefault="00886982" w:rsidP="00214392">
      <w:pPr>
        <w:pStyle w:val="Default"/>
        <w:ind w:firstLine="709"/>
        <w:jc w:val="both"/>
        <w:rPr>
          <w:rFonts w:eastAsia="Calibri"/>
          <w:sz w:val="28"/>
          <w:szCs w:val="28"/>
          <w:lang w:val="uk-UA"/>
        </w:rPr>
      </w:pPr>
      <w:r w:rsidRPr="00886982">
        <w:rPr>
          <w:rFonts w:eastAsia="Calibri"/>
          <w:sz w:val="28"/>
          <w:szCs w:val="28"/>
          <w:lang w:val="uk-UA"/>
        </w:rPr>
        <w:t xml:space="preserve">- </w:t>
      </w:r>
      <w:r w:rsidR="00A04FE9" w:rsidRPr="00886982">
        <w:rPr>
          <w:rFonts w:eastAsia="Calibri"/>
          <w:sz w:val="28"/>
          <w:szCs w:val="28"/>
          <w:lang w:val="uk-UA"/>
        </w:rPr>
        <w:t>активне залучення роботодавців, випускників та здобувачів освіти до проектування освітніх програм;</w:t>
      </w:r>
    </w:p>
    <w:p w:rsidR="00A04FE9" w:rsidRPr="00886982" w:rsidRDefault="00886982" w:rsidP="00214392">
      <w:pPr>
        <w:pStyle w:val="Default"/>
        <w:ind w:firstLine="709"/>
        <w:jc w:val="both"/>
        <w:rPr>
          <w:rFonts w:eastAsia="Calibri"/>
          <w:sz w:val="28"/>
          <w:szCs w:val="28"/>
          <w:lang w:val="uk-UA"/>
        </w:rPr>
      </w:pPr>
      <w:r w:rsidRPr="00886982">
        <w:rPr>
          <w:rFonts w:eastAsia="Calibri"/>
          <w:sz w:val="28"/>
          <w:szCs w:val="28"/>
          <w:lang w:val="uk-UA"/>
        </w:rPr>
        <w:t xml:space="preserve">- </w:t>
      </w:r>
      <w:r w:rsidR="00A04FE9" w:rsidRPr="00886982">
        <w:rPr>
          <w:rFonts w:eastAsia="Calibri"/>
          <w:sz w:val="28"/>
          <w:szCs w:val="28"/>
          <w:lang w:val="uk-UA"/>
        </w:rPr>
        <w:t xml:space="preserve">розробка нових механізмів управління освітніми програмами; </w:t>
      </w:r>
    </w:p>
    <w:p w:rsidR="00A04FE9" w:rsidRPr="00886982" w:rsidRDefault="00886982" w:rsidP="00214392">
      <w:pPr>
        <w:pStyle w:val="Default"/>
        <w:ind w:firstLine="709"/>
        <w:jc w:val="both"/>
        <w:rPr>
          <w:rFonts w:eastAsia="Calibri"/>
          <w:sz w:val="28"/>
          <w:szCs w:val="28"/>
          <w:lang w:val="uk-UA"/>
        </w:rPr>
      </w:pPr>
      <w:r w:rsidRPr="00886982">
        <w:rPr>
          <w:rFonts w:eastAsia="Calibri"/>
          <w:sz w:val="28"/>
          <w:szCs w:val="28"/>
          <w:lang w:val="uk-UA"/>
        </w:rPr>
        <w:t xml:space="preserve">- </w:t>
      </w:r>
      <w:r w:rsidR="00A04FE9" w:rsidRPr="00886982">
        <w:rPr>
          <w:rFonts w:eastAsia="Calibri"/>
          <w:sz w:val="28"/>
          <w:szCs w:val="28"/>
          <w:lang w:val="uk-UA"/>
        </w:rPr>
        <w:t>пошук та впровадження передових освітніх технологій;</w:t>
      </w:r>
    </w:p>
    <w:p w:rsidR="00A04FE9" w:rsidRPr="00886982" w:rsidRDefault="00886982" w:rsidP="00214392">
      <w:pPr>
        <w:pStyle w:val="Default"/>
        <w:ind w:firstLine="709"/>
        <w:jc w:val="both"/>
        <w:rPr>
          <w:rFonts w:eastAsia="Calibri"/>
          <w:sz w:val="28"/>
          <w:szCs w:val="28"/>
          <w:lang w:val="uk-UA"/>
        </w:rPr>
      </w:pPr>
      <w:r w:rsidRPr="00886982">
        <w:rPr>
          <w:rFonts w:eastAsia="Calibri"/>
          <w:sz w:val="28"/>
          <w:szCs w:val="28"/>
          <w:lang w:val="uk-UA"/>
        </w:rPr>
        <w:t>- </w:t>
      </w:r>
      <w:r w:rsidR="00A04FE9" w:rsidRPr="00886982">
        <w:rPr>
          <w:rFonts w:eastAsia="Calibri"/>
          <w:sz w:val="28"/>
          <w:szCs w:val="28"/>
          <w:lang w:val="uk-UA"/>
        </w:rPr>
        <w:t>удосконалення методик практично-орієнтованого та студенто-центрованого навчання;</w:t>
      </w:r>
    </w:p>
    <w:p w:rsidR="00A04FE9" w:rsidRPr="00886982" w:rsidRDefault="00886982" w:rsidP="00214392">
      <w:pPr>
        <w:pStyle w:val="Default"/>
        <w:ind w:firstLine="709"/>
        <w:jc w:val="both"/>
        <w:rPr>
          <w:rFonts w:eastAsia="Calibri"/>
          <w:sz w:val="28"/>
          <w:szCs w:val="28"/>
          <w:lang w:val="uk-UA"/>
        </w:rPr>
      </w:pPr>
      <w:r w:rsidRPr="00886982">
        <w:rPr>
          <w:rFonts w:eastAsia="Calibri"/>
          <w:sz w:val="28"/>
          <w:szCs w:val="28"/>
          <w:lang w:val="uk-UA"/>
        </w:rPr>
        <w:t xml:space="preserve">- </w:t>
      </w:r>
      <w:r w:rsidR="00A04FE9" w:rsidRPr="00886982">
        <w:rPr>
          <w:rFonts w:eastAsia="Calibri"/>
          <w:sz w:val="28"/>
          <w:szCs w:val="28"/>
          <w:lang w:val="uk-UA"/>
        </w:rPr>
        <w:t>розвиток та впровадження симуляційних технологій навчання;</w:t>
      </w:r>
    </w:p>
    <w:p w:rsidR="00A04FE9" w:rsidRPr="00886982" w:rsidRDefault="00886982" w:rsidP="00214392">
      <w:pPr>
        <w:pStyle w:val="Default"/>
        <w:ind w:firstLine="709"/>
        <w:jc w:val="both"/>
        <w:rPr>
          <w:rFonts w:eastAsia="Calibri"/>
          <w:sz w:val="28"/>
          <w:szCs w:val="28"/>
          <w:lang w:val="uk-UA"/>
        </w:rPr>
      </w:pPr>
      <w:r w:rsidRPr="00886982">
        <w:rPr>
          <w:rFonts w:eastAsia="Calibri"/>
          <w:sz w:val="28"/>
          <w:szCs w:val="28"/>
          <w:lang w:val="uk-UA"/>
        </w:rPr>
        <w:t xml:space="preserve">- </w:t>
      </w:r>
      <w:r w:rsidR="00A04FE9" w:rsidRPr="00886982">
        <w:rPr>
          <w:rFonts w:eastAsia="Calibri"/>
          <w:sz w:val="28"/>
          <w:szCs w:val="28"/>
          <w:lang w:val="uk-UA"/>
        </w:rPr>
        <w:t>впровадження новітніх методів клінічної підготовки, зокрема технології віртуального пацієнта за допомогою платформи CASUS;</w:t>
      </w:r>
    </w:p>
    <w:p w:rsidR="00A04FE9" w:rsidRPr="00886982" w:rsidRDefault="00886982" w:rsidP="00214392">
      <w:pPr>
        <w:pStyle w:val="Default"/>
        <w:ind w:firstLine="709"/>
        <w:jc w:val="both"/>
        <w:rPr>
          <w:rFonts w:eastAsia="Calibri"/>
          <w:sz w:val="28"/>
          <w:szCs w:val="28"/>
          <w:lang w:val="uk-UA"/>
        </w:rPr>
      </w:pPr>
      <w:r w:rsidRPr="00886982">
        <w:rPr>
          <w:rFonts w:eastAsia="Calibri"/>
          <w:sz w:val="28"/>
          <w:szCs w:val="28"/>
          <w:lang w:val="uk-UA"/>
        </w:rPr>
        <w:t xml:space="preserve">- </w:t>
      </w:r>
      <w:r w:rsidR="00A04FE9" w:rsidRPr="00886982">
        <w:rPr>
          <w:rFonts w:eastAsia="Calibri"/>
          <w:sz w:val="28"/>
          <w:szCs w:val="28"/>
          <w:lang w:val="uk-UA"/>
        </w:rPr>
        <w:t>збільшення можливостей формування індивідуальної освітньої траєкторії здобувачів, у т.ч. через розробку та включення в освітні програми вибіркових освітніх компонент, спрямованих на розвиток м’яких навичок (soft skills), інновацій, стартапів і підприє</w:t>
      </w:r>
      <w:r w:rsidR="001C47F2" w:rsidRPr="00886982">
        <w:rPr>
          <w:rFonts w:eastAsia="Calibri"/>
          <w:sz w:val="28"/>
          <w:szCs w:val="28"/>
          <w:lang w:val="uk-UA"/>
        </w:rPr>
        <w:t>мництва в охороні здоров’я тощо;</w:t>
      </w:r>
    </w:p>
    <w:p w:rsidR="001C47F2" w:rsidRPr="00886982" w:rsidRDefault="001C47F2" w:rsidP="00214392">
      <w:pPr>
        <w:pStyle w:val="Default"/>
        <w:ind w:firstLine="709"/>
        <w:jc w:val="both"/>
        <w:rPr>
          <w:rFonts w:eastAsia="Calibri"/>
          <w:sz w:val="28"/>
          <w:szCs w:val="28"/>
          <w:lang w:val="uk-UA"/>
        </w:rPr>
      </w:pPr>
      <w:r w:rsidRPr="00886982">
        <w:rPr>
          <w:rFonts w:eastAsia="Calibri"/>
          <w:sz w:val="28"/>
          <w:szCs w:val="28"/>
          <w:lang w:val="uk-UA"/>
        </w:rPr>
        <w:t>- вивчення потреби у ліцензуванні підготовки здобувачів вищої освіти за спеціальністю 223 «Медсестринство»;</w:t>
      </w:r>
    </w:p>
    <w:p w:rsidR="00A04FE9" w:rsidRPr="00886982" w:rsidRDefault="00886982" w:rsidP="00214392">
      <w:pPr>
        <w:pStyle w:val="Default"/>
        <w:ind w:firstLine="709"/>
        <w:jc w:val="both"/>
        <w:rPr>
          <w:rFonts w:eastAsia="Calibri"/>
          <w:sz w:val="28"/>
          <w:szCs w:val="28"/>
          <w:lang w:val="uk-UA"/>
        </w:rPr>
      </w:pPr>
      <w:r w:rsidRPr="00886982">
        <w:rPr>
          <w:rFonts w:eastAsia="Calibri"/>
          <w:sz w:val="28"/>
          <w:szCs w:val="28"/>
          <w:lang w:val="uk-UA"/>
        </w:rPr>
        <w:t xml:space="preserve">- </w:t>
      </w:r>
      <w:r w:rsidR="001C47F2" w:rsidRPr="00886982">
        <w:rPr>
          <w:rFonts w:eastAsia="Calibri"/>
          <w:sz w:val="28"/>
          <w:szCs w:val="28"/>
          <w:lang w:val="uk-UA"/>
        </w:rPr>
        <w:t xml:space="preserve">ліцензування освітньої діяльності на рівнях вищої освіти (в магістратурі, аспірантурі), післядипломної освіти (в т.ч. в інтернатурі) </w:t>
      </w:r>
      <w:r w:rsidR="00A04FE9" w:rsidRPr="00886982">
        <w:rPr>
          <w:rFonts w:eastAsia="Calibri"/>
          <w:sz w:val="28"/>
          <w:szCs w:val="28"/>
          <w:lang w:val="uk-UA"/>
        </w:rPr>
        <w:t>започаткування підготовки іноземних громадян на післядипломному етапі вищої медичної освіти;</w:t>
      </w:r>
    </w:p>
    <w:p w:rsidR="00A04FE9" w:rsidRPr="00886982" w:rsidRDefault="00886982" w:rsidP="00214392">
      <w:pPr>
        <w:pStyle w:val="Default"/>
        <w:ind w:firstLine="709"/>
        <w:jc w:val="both"/>
        <w:rPr>
          <w:rFonts w:eastAsia="Calibri"/>
          <w:sz w:val="28"/>
          <w:szCs w:val="28"/>
          <w:lang w:val="uk-UA"/>
        </w:rPr>
      </w:pPr>
      <w:r w:rsidRPr="00886982">
        <w:rPr>
          <w:rFonts w:eastAsia="Calibri"/>
          <w:sz w:val="28"/>
          <w:szCs w:val="28"/>
          <w:lang w:val="uk-UA"/>
        </w:rPr>
        <w:t xml:space="preserve">- </w:t>
      </w:r>
      <w:r w:rsidR="00A04FE9" w:rsidRPr="00886982">
        <w:rPr>
          <w:rFonts w:eastAsia="Calibri"/>
          <w:sz w:val="28"/>
          <w:szCs w:val="28"/>
          <w:lang w:val="uk-UA"/>
        </w:rPr>
        <w:t>запровадження нових заходів та ефективних програм безперервного професійного розвитку медичних та фармацевтичних працівників;</w:t>
      </w:r>
    </w:p>
    <w:p w:rsidR="005D5C31" w:rsidRPr="00886982" w:rsidRDefault="00886982" w:rsidP="00214392">
      <w:pPr>
        <w:pStyle w:val="Default"/>
        <w:ind w:firstLine="709"/>
        <w:jc w:val="both"/>
        <w:rPr>
          <w:rFonts w:eastAsia="Calibri"/>
          <w:sz w:val="28"/>
          <w:szCs w:val="28"/>
          <w:lang w:val="uk-UA"/>
        </w:rPr>
      </w:pPr>
      <w:r w:rsidRPr="00886982">
        <w:rPr>
          <w:rFonts w:eastAsia="Calibri"/>
          <w:sz w:val="28"/>
          <w:szCs w:val="28"/>
          <w:lang w:val="uk-UA"/>
        </w:rPr>
        <w:t>- </w:t>
      </w:r>
      <w:r w:rsidR="00A04FE9" w:rsidRPr="00886982">
        <w:rPr>
          <w:rFonts w:eastAsia="Calibri"/>
          <w:sz w:val="28"/>
          <w:szCs w:val="28"/>
          <w:lang w:val="uk-UA"/>
        </w:rPr>
        <w:t>організація та розвиток дистанційних форм навчання на післядипломному етапі освіти.</w:t>
      </w:r>
      <w:r w:rsidR="005D5C31" w:rsidRPr="00886982">
        <w:rPr>
          <w:rFonts w:eastAsia="Calibri"/>
          <w:sz w:val="28"/>
          <w:szCs w:val="28"/>
          <w:lang w:val="uk-UA"/>
        </w:rPr>
        <w:t xml:space="preserve"> </w:t>
      </w:r>
    </w:p>
    <w:p w:rsidR="0092479A" w:rsidRPr="00886982" w:rsidRDefault="0092479A" w:rsidP="00214392">
      <w:pPr>
        <w:pStyle w:val="Default"/>
        <w:ind w:firstLine="709"/>
        <w:jc w:val="both"/>
        <w:rPr>
          <w:rFonts w:eastAsia="Calibri"/>
          <w:sz w:val="28"/>
          <w:szCs w:val="28"/>
          <w:lang w:val="uk-UA"/>
        </w:rPr>
      </w:pPr>
    </w:p>
    <w:p w:rsidR="00A04FE9" w:rsidRPr="00886982" w:rsidRDefault="00A04FE9" w:rsidP="00214392">
      <w:pPr>
        <w:pStyle w:val="Default"/>
        <w:ind w:firstLine="709"/>
        <w:jc w:val="both"/>
        <w:rPr>
          <w:rFonts w:eastAsia="Calibri"/>
          <w:b/>
          <w:sz w:val="28"/>
          <w:szCs w:val="28"/>
          <w:lang w:val="uk-UA"/>
        </w:rPr>
      </w:pPr>
      <w:r w:rsidRPr="00886982">
        <w:rPr>
          <w:rFonts w:eastAsia="Calibri"/>
          <w:b/>
          <w:sz w:val="28"/>
          <w:szCs w:val="28"/>
          <w:lang w:val="uk-UA"/>
        </w:rPr>
        <w:t>Забезпечення дотримання норм</w:t>
      </w:r>
      <w:r w:rsidR="001C47F2" w:rsidRPr="00886982">
        <w:rPr>
          <w:rFonts w:eastAsia="Calibri"/>
          <w:b/>
          <w:sz w:val="28"/>
          <w:szCs w:val="28"/>
          <w:lang w:val="uk-UA"/>
        </w:rPr>
        <w:t xml:space="preserve"> етики</w:t>
      </w:r>
      <w:r w:rsidRPr="00886982">
        <w:rPr>
          <w:rFonts w:eastAsia="Calibri"/>
          <w:b/>
          <w:sz w:val="28"/>
          <w:szCs w:val="28"/>
          <w:lang w:val="uk-UA"/>
        </w:rPr>
        <w:t xml:space="preserve"> академічної доброчесності в освітньому процесі</w:t>
      </w:r>
      <w:r w:rsidR="00886982" w:rsidRPr="00886982">
        <w:rPr>
          <w:rFonts w:eastAsia="Calibri"/>
          <w:b/>
          <w:sz w:val="28"/>
          <w:szCs w:val="28"/>
          <w:lang w:val="uk-UA"/>
        </w:rPr>
        <w:t xml:space="preserve"> та запобігання корупції</w:t>
      </w:r>
      <w:r w:rsidRPr="00886982">
        <w:rPr>
          <w:rFonts w:eastAsia="Calibri"/>
          <w:b/>
          <w:sz w:val="28"/>
          <w:szCs w:val="28"/>
          <w:lang w:val="uk-UA"/>
        </w:rPr>
        <w:t>:</w:t>
      </w:r>
    </w:p>
    <w:p w:rsidR="00A04FE9" w:rsidRPr="00886982" w:rsidRDefault="00886982" w:rsidP="00214392">
      <w:pPr>
        <w:pStyle w:val="Default"/>
        <w:ind w:firstLine="709"/>
        <w:jc w:val="both"/>
        <w:rPr>
          <w:rFonts w:eastAsia="Calibri"/>
          <w:sz w:val="28"/>
          <w:szCs w:val="28"/>
          <w:lang w:val="uk-UA"/>
        </w:rPr>
      </w:pPr>
      <w:r w:rsidRPr="00886982">
        <w:rPr>
          <w:rFonts w:eastAsia="Calibri"/>
          <w:sz w:val="28"/>
          <w:szCs w:val="28"/>
          <w:lang w:val="uk-UA"/>
        </w:rPr>
        <w:t xml:space="preserve">- </w:t>
      </w:r>
      <w:r w:rsidR="00A04FE9" w:rsidRPr="00886982">
        <w:rPr>
          <w:rFonts w:eastAsia="Calibri"/>
          <w:sz w:val="28"/>
          <w:szCs w:val="28"/>
          <w:lang w:val="uk-UA"/>
        </w:rPr>
        <w:t>популяризація та формування культури академічної доброчесності;</w:t>
      </w:r>
    </w:p>
    <w:p w:rsidR="00A04FE9" w:rsidRPr="00886982" w:rsidRDefault="00886982" w:rsidP="00214392">
      <w:pPr>
        <w:pStyle w:val="Default"/>
        <w:ind w:firstLine="709"/>
        <w:jc w:val="both"/>
        <w:rPr>
          <w:rFonts w:eastAsia="Calibri"/>
          <w:sz w:val="28"/>
          <w:szCs w:val="28"/>
          <w:lang w:val="uk-UA"/>
        </w:rPr>
      </w:pPr>
      <w:r w:rsidRPr="00886982">
        <w:rPr>
          <w:rFonts w:eastAsia="Calibri"/>
          <w:sz w:val="28"/>
          <w:szCs w:val="28"/>
          <w:lang w:val="uk-UA"/>
        </w:rPr>
        <w:t xml:space="preserve">- </w:t>
      </w:r>
      <w:r w:rsidR="00A04FE9" w:rsidRPr="00886982">
        <w:rPr>
          <w:rFonts w:eastAsia="Calibri"/>
          <w:sz w:val="28"/>
          <w:szCs w:val="28"/>
          <w:lang w:val="uk-UA"/>
        </w:rPr>
        <w:t>неухильне дотримання норм академічної доброчесності усіма учасниками освітнього процесу;</w:t>
      </w:r>
    </w:p>
    <w:p w:rsidR="00A04FE9" w:rsidRPr="00886982" w:rsidRDefault="00886982" w:rsidP="00214392">
      <w:pPr>
        <w:pStyle w:val="Default"/>
        <w:ind w:firstLine="709"/>
        <w:jc w:val="both"/>
        <w:rPr>
          <w:rFonts w:eastAsia="Calibri"/>
          <w:sz w:val="28"/>
          <w:szCs w:val="28"/>
          <w:lang w:val="uk-UA"/>
        </w:rPr>
      </w:pPr>
      <w:r w:rsidRPr="00886982">
        <w:rPr>
          <w:rFonts w:eastAsia="Calibri"/>
          <w:sz w:val="28"/>
          <w:szCs w:val="28"/>
          <w:lang w:val="uk-UA"/>
        </w:rPr>
        <w:t xml:space="preserve">- </w:t>
      </w:r>
      <w:r w:rsidR="00A04FE9" w:rsidRPr="00886982">
        <w:rPr>
          <w:rFonts w:eastAsia="Calibri"/>
          <w:sz w:val="28"/>
          <w:szCs w:val="28"/>
          <w:lang w:val="uk-UA"/>
        </w:rPr>
        <w:t xml:space="preserve">«нульова толерантність» до фактів порушення академічної доброчесності шляхом перевірки кожного звернення щодо порушення академічної </w:t>
      </w:r>
      <w:r w:rsidR="00A04FE9" w:rsidRPr="00886982">
        <w:rPr>
          <w:rFonts w:eastAsia="Calibri"/>
          <w:sz w:val="28"/>
          <w:szCs w:val="28"/>
          <w:lang w:val="uk-UA"/>
        </w:rPr>
        <w:lastRenderedPageBreak/>
        <w:t>доброчесності та притягнення до академічної відповідальності осіб, дії (бездіяльність) яких визнані порушенням академічної доброчесності.</w:t>
      </w:r>
    </w:p>
    <w:p w:rsidR="005B49D6" w:rsidRPr="00EC68CE" w:rsidRDefault="00651C74" w:rsidP="00214392">
      <w:pPr>
        <w:pStyle w:val="Default"/>
        <w:ind w:firstLine="709"/>
        <w:jc w:val="both"/>
        <w:rPr>
          <w:rFonts w:eastAsia="Calibri"/>
          <w:color w:val="auto"/>
          <w:sz w:val="28"/>
          <w:szCs w:val="28"/>
          <w:lang w:val="uk-UA"/>
        </w:rPr>
      </w:pPr>
      <w:r w:rsidRPr="00EC68CE">
        <w:rPr>
          <w:b/>
          <w:bCs/>
          <w:color w:val="auto"/>
          <w:sz w:val="28"/>
          <w:szCs w:val="28"/>
          <w:lang w:val="uk-UA"/>
        </w:rPr>
        <w:t xml:space="preserve">- </w:t>
      </w:r>
      <w:r w:rsidRPr="00EC68CE">
        <w:rPr>
          <w:rFonts w:eastAsia="Calibri"/>
          <w:color w:val="auto"/>
          <w:sz w:val="28"/>
          <w:szCs w:val="28"/>
          <w:lang w:val="uk-UA"/>
        </w:rPr>
        <w:t>«нульова толерантність» до фактів корупції</w:t>
      </w:r>
      <w:r w:rsidR="00886982" w:rsidRPr="00EC68CE">
        <w:rPr>
          <w:rFonts w:eastAsia="Calibri"/>
          <w:color w:val="auto"/>
          <w:sz w:val="28"/>
          <w:szCs w:val="28"/>
          <w:lang w:val="uk-UA"/>
        </w:rPr>
        <w:t xml:space="preserve">, насильства, булінгу, мобінгу </w:t>
      </w:r>
      <w:r w:rsidRPr="00EC68CE">
        <w:rPr>
          <w:rFonts w:eastAsia="Calibri"/>
          <w:color w:val="auto"/>
          <w:sz w:val="28"/>
          <w:szCs w:val="28"/>
          <w:lang w:val="uk-UA"/>
        </w:rPr>
        <w:t xml:space="preserve"> серед учасників освітнього</w:t>
      </w:r>
      <w:r w:rsidR="0074654A" w:rsidRPr="00EC68CE">
        <w:rPr>
          <w:rFonts w:eastAsia="Calibri"/>
          <w:color w:val="auto"/>
          <w:sz w:val="28"/>
          <w:szCs w:val="28"/>
          <w:lang w:val="uk-UA"/>
        </w:rPr>
        <w:t xml:space="preserve"> та наукового</w:t>
      </w:r>
      <w:r w:rsidRPr="00EC68CE">
        <w:rPr>
          <w:rFonts w:eastAsia="Calibri"/>
          <w:color w:val="auto"/>
          <w:sz w:val="28"/>
          <w:szCs w:val="28"/>
          <w:lang w:val="uk-UA"/>
        </w:rPr>
        <w:t xml:space="preserve"> процесу.</w:t>
      </w:r>
    </w:p>
    <w:p w:rsidR="004F074A" w:rsidRPr="00886982" w:rsidRDefault="004F074A" w:rsidP="00214392">
      <w:pPr>
        <w:pStyle w:val="Default"/>
        <w:ind w:firstLine="709"/>
        <w:jc w:val="both"/>
        <w:rPr>
          <w:b/>
          <w:bCs/>
          <w:sz w:val="28"/>
          <w:szCs w:val="28"/>
          <w:lang w:val="uk-UA"/>
        </w:rPr>
      </w:pPr>
    </w:p>
    <w:p w:rsidR="005B49D6" w:rsidRPr="00886982" w:rsidRDefault="005B49D6" w:rsidP="00214392">
      <w:pPr>
        <w:pStyle w:val="Default"/>
        <w:ind w:firstLine="709"/>
        <w:jc w:val="both"/>
        <w:rPr>
          <w:sz w:val="28"/>
          <w:szCs w:val="28"/>
          <w:lang w:val="uk-UA"/>
        </w:rPr>
      </w:pPr>
      <w:r w:rsidRPr="00886982">
        <w:rPr>
          <w:b/>
          <w:bCs/>
          <w:sz w:val="28"/>
          <w:szCs w:val="28"/>
          <w:lang w:val="uk-UA"/>
        </w:rPr>
        <w:t xml:space="preserve">Забезпечення соціалізації працівників та здобувачів освіти </w:t>
      </w:r>
      <w:r w:rsidRPr="00886982">
        <w:rPr>
          <w:b/>
          <w:bCs/>
          <w:sz w:val="28"/>
          <w:szCs w:val="28"/>
          <w:lang w:val="uk-UA"/>
        </w:rPr>
        <w:tab/>
      </w:r>
      <w:r w:rsidRPr="00886982">
        <w:rPr>
          <w:sz w:val="28"/>
          <w:szCs w:val="28"/>
          <w:lang w:val="uk-UA"/>
        </w:rPr>
        <w:t>Соціалізація - комплексний процес засвоєння індивідом певної системи знань, норм і цінностей, які дозволяють йому бути повноправним членом суспільства. Соціалізація виступає одним із основоположних соціальних процесів, що забезпечує існування людини в середині суспільства. Соціалізація являє собою процес входження людини в суспільство, включення її в соціальні зв'язки та інтеграції з метою встановлення її соціальності.</w:t>
      </w:r>
    </w:p>
    <w:p w:rsidR="005B49D6" w:rsidRPr="00886982" w:rsidRDefault="005B49D6" w:rsidP="00214392">
      <w:pPr>
        <w:pStyle w:val="Default"/>
        <w:ind w:firstLine="709"/>
        <w:jc w:val="both"/>
        <w:rPr>
          <w:sz w:val="28"/>
          <w:szCs w:val="28"/>
          <w:lang w:val="uk-UA"/>
        </w:rPr>
      </w:pPr>
      <w:r w:rsidRPr="00886982">
        <w:rPr>
          <w:sz w:val="28"/>
          <w:szCs w:val="28"/>
          <w:lang w:val="uk-UA"/>
        </w:rPr>
        <w:t>Система освіти має забезпечувати формування особистості, яка усвідомлює свою належність до українського народу, європейської цивілізації, орієнтується в реаліях і перспективах соціокультурної динаміки, підготовлена до життя у постійно змінюваному, конкурентному, взаємозалежному світі.</w:t>
      </w:r>
    </w:p>
    <w:p w:rsidR="005B49D6" w:rsidRPr="00886982" w:rsidRDefault="005B49D6" w:rsidP="00214392">
      <w:pPr>
        <w:pStyle w:val="Default"/>
        <w:ind w:firstLine="709"/>
        <w:jc w:val="both"/>
        <w:rPr>
          <w:sz w:val="28"/>
          <w:szCs w:val="28"/>
          <w:lang w:val="uk-UA"/>
        </w:rPr>
      </w:pPr>
      <w:r w:rsidRPr="00886982">
        <w:rPr>
          <w:sz w:val="28"/>
          <w:szCs w:val="28"/>
          <w:lang w:val="uk-UA"/>
        </w:rPr>
        <w:t xml:space="preserve">Основою системи соціалізації має бути забезпечення громадянського, патріотичного, морального, трудового виховання, формування здорового способу життя, соціальної активності, відповідальності та толерантності. </w:t>
      </w:r>
    </w:p>
    <w:p w:rsidR="005B49D6" w:rsidRPr="00886982" w:rsidRDefault="005B49D6" w:rsidP="00214392">
      <w:pPr>
        <w:pStyle w:val="Default"/>
        <w:ind w:firstLine="709"/>
        <w:jc w:val="both"/>
        <w:rPr>
          <w:sz w:val="28"/>
          <w:szCs w:val="28"/>
          <w:u w:val="single"/>
          <w:lang w:val="uk-UA"/>
        </w:rPr>
      </w:pPr>
      <w:r w:rsidRPr="00886982">
        <w:rPr>
          <w:sz w:val="28"/>
          <w:szCs w:val="28"/>
          <w:lang w:val="uk-UA"/>
        </w:rPr>
        <w:t xml:space="preserve">Реалізація цих завдань </w:t>
      </w:r>
      <w:r w:rsidRPr="00886982">
        <w:rPr>
          <w:sz w:val="28"/>
          <w:szCs w:val="28"/>
          <w:u w:val="single"/>
          <w:lang w:val="uk-UA"/>
        </w:rPr>
        <w:t xml:space="preserve">передбачає: </w:t>
      </w:r>
    </w:p>
    <w:p w:rsidR="005B49D6" w:rsidRPr="00886982" w:rsidRDefault="005B49D6" w:rsidP="00214392">
      <w:pPr>
        <w:pStyle w:val="Default"/>
        <w:ind w:firstLine="709"/>
        <w:jc w:val="both"/>
        <w:rPr>
          <w:sz w:val="28"/>
          <w:szCs w:val="28"/>
          <w:lang w:val="uk-UA"/>
        </w:rPr>
      </w:pPr>
      <w:r w:rsidRPr="00886982">
        <w:rPr>
          <w:sz w:val="28"/>
          <w:szCs w:val="28"/>
          <w:lang w:val="uk-UA"/>
        </w:rPr>
        <w:t xml:space="preserve">1) переорієнтацію пріоритетів освіти з держави на особистість, на послідовну демократизацію і гуманізацію освітнього процесу, педагогічної ідеології загалом, тобто на європейські гуманістичні цінності й виміри; </w:t>
      </w:r>
    </w:p>
    <w:p w:rsidR="005B49D6" w:rsidRPr="00886982" w:rsidRDefault="005B49D6" w:rsidP="00214392">
      <w:pPr>
        <w:pStyle w:val="Default"/>
        <w:ind w:firstLine="709"/>
        <w:jc w:val="both"/>
        <w:rPr>
          <w:sz w:val="28"/>
          <w:szCs w:val="28"/>
          <w:lang w:val="uk-UA"/>
        </w:rPr>
      </w:pPr>
      <w:r w:rsidRPr="00886982">
        <w:rPr>
          <w:sz w:val="28"/>
          <w:szCs w:val="28"/>
          <w:lang w:val="uk-UA"/>
        </w:rPr>
        <w:t xml:space="preserve">2) розроблення цілісної системи виявлення та психолого-педагогічного супроводу лікарів (провізорів), забезпечення умов для її розвитку, соціалізації та подальшого професійного зростання; </w:t>
      </w:r>
    </w:p>
    <w:p w:rsidR="005B49D6" w:rsidRPr="00886982" w:rsidRDefault="001C47F2" w:rsidP="00214392">
      <w:pPr>
        <w:pStyle w:val="Default"/>
        <w:ind w:firstLine="709"/>
        <w:jc w:val="both"/>
        <w:rPr>
          <w:sz w:val="28"/>
          <w:szCs w:val="28"/>
          <w:lang w:val="uk-UA"/>
        </w:rPr>
      </w:pPr>
      <w:r w:rsidRPr="00886982">
        <w:rPr>
          <w:sz w:val="28"/>
          <w:szCs w:val="28"/>
          <w:lang w:val="uk-UA"/>
        </w:rPr>
        <w:t>3</w:t>
      </w:r>
      <w:r w:rsidR="005B49D6" w:rsidRPr="00886982">
        <w:rPr>
          <w:sz w:val="28"/>
          <w:szCs w:val="28"/>
          <w:lang w:val="uk-UA"/>
        </w:rPr>
        <w:t>) проводення внутрішніх інформаційних та просвітницьких кампаній, спрямованих на підвищення рівня обізнаності трудового колективу та здобувачів освіти щодо попередження дискримінації та сексуальних домагань;</w:t>
      </w:r>
    </w:p>
    <w:p w:rsidR="005B49D6" w:rsidRPr="00886982" w:rsidRDefault="001C47F2" w:rsidP="00214392">
      <w:pPr>
        <w:pStyle w:val="Default"/>
        <w:ind w:firstLine="709"/>
        <w:jc w:val="both"/>
        <w:rPr>
          <w:sz w:val="28"/>
          <w:szCs w:val="28"/>
          <w:lang w:val="uk-UA"/>
        </w:rPr>
      </w:pPr>
      <w:r w:rsidRPr="00886982">
        <w:rPr>
          <w:sz w:val="28"/>
          <w:szCs w:val="28"/>
          <w:lang w:val="uk-UA"/>
        </w:rPr>
        <w:t>4</w:t>
      </w:r>
      <w:r w:rsidR="005B49D6" w:rsidRPr="00886982">
        <w:rPr>
          <w:sz w:val="28"/>
          <w:szCs w:val="28"/>
          <w:lang w:val="uk-UA"/>
        </w:rPr>
        <w:t>) формування гендерної культури трудового колективу та здобувачів освіти НУОЗ України імені П. Л. Шупика</w:t>
      </w:r>
      <w:r w:rsidR="007D43F6" w:rsidRPr="00886982">
        <w:rPr>
          <w:sz w:val="28"/>
          <w:szCs w:val="28"/>
          <w:lang w:val="uk-UA"/>
        </w:rPr>
        <w:t>;</w:t>
      </w:r>
    </w:p>
    <w:p w:rsidR="007D43F6" w:rsidRPr="00886982" w:rsidRDefault="007D43F6" w:rsidP="00214392">
      <w:pPr>
        <w:pStyle w:val="Default"/>
        <w:ind w:firstLine="709"/>
        <w:jc w:val="both"/>
        <w:rPr>
          <w:sz w:val="28"/>
          <w:szCs w:val="28"/>
          <w:lang w:val="uk-UA"/>
        </w:rPr>
      </w:pPr>
      <w:r w:rsidRPr="00886982">
        <w:rPr>
          <w:sz w:val="28"/>
          <w:szCs w:val="28"/>
          <w:lang w:val="uk-UA"/>
        </w:rPr>
        <w:t>5) підвищення рівня інклюзивної культури в Університеті, спрямованої на розбудову толерантної спільноти, здатної розділяти ідеї співробітництва, поваги до різноманіття, визнання цінності кожного суб’єкта освітнього процесу.</w:t>
      </w:r>
    </w:p>
    <w:p w:rsidR="00A04FE9" w:rsidRPr="00886982" w:rsidRDefault="00A04FE9" w:rsidP="00214392">
      <w:pPr>
        <w:pStyle w:val="Default"/>
        <w:ind w:firstLine="709"/>
        <w:jc w:val="both"/>
        <w:rPr>
          <w:sz w:val="28"/>
          <w:szCs w:val="28"/>
          <w:lang w:val="uk-UA"/>
        </w:rPr>
      </w:pPr>
    </w:p>
    <w:p w:rsidR="00A04FE9" w:rsidRPr="00886982" w:rsidRDefault="00A04FE9" w:rsidP="00214392">
      <w:pPr>
        <w:pStyle w:val="Default"/>
        <w:ind w:firstLine="709"/>
        <w:jc w:val="both"/>
        <w:rPr>
          <w:b/>
          <w:sz w:val="28"/>
          <w:szCs w:val="28"/>
          <w:lang w:val="uk-UA"/>
        </w:rPr>
      </w:pPr>
      <w:r w:rsidRPr="00886982">
        <w:rPr>
          <w:b/>
          <w:sz w:val="28"/>
          <w:szCs w:val="28"/>
          <w:lang w:val="uk-UA"/>
        </w:rPr>
        <w:t>Інтернаціоналізація освітньої діяльності:</w:t>
      </w:r>
    </w:p>
    <w:p w:rsidR="00A04FE9" w:rsidRPr="00886982" w:rsidRDefault="00886982" w:rsidP="00214392">
      <w:pPr>
        <w:pStyle w:val="Default"/>
        <w:ind w:firstLine="709"/>
        <w:jc w:val="both"/>
        <w:rPr>
          <w:sz w:val="28"/>
          <w:szCs w:val="28"/>
          <w:lang w:val="uk-UA"/>
        </w:rPr>
      </w:pPr>
      <w:r w:rsidRPr="00886982">
        <w:rPr>
          <w:sz w:val="28"/>
          <w:szCs w:val="28"/>
          <w:lang w:val="uk-UA"/>
        </w:rPr>
        <w:t xml:space="preserve">- </w:t>
      </w:r>
      <w:r w:rsidR="00A04FE9" w:rsidRPr="00886982">
        <w:rPr>
          <w:sz w:val="28"/>
          <w:szCs w:val="28"/>
          <w:lang w:val="uk-UA"/>
        </w:rPr>
        <w:t xml:space="preserve">розвиток програм міжнародної академічної мобільності викладачів та здобувачів </w:t>
      </w:r>
      <w:r w:rsidR="001C47F2" w:rsidRPr="00886982">
        <w:rPr>
          <w:sz w:val="28"/>
          <w:szCs w:val="28"/>
          <w:lang w:val="uk-UA"/>
        </w:rPr>
        <w:t xml:space="preserve">вищої та післядипломної </w:t>
      </w:r>
      <w:r w:rsidR="00A04FE9" w:rsidRPr="00886982">
        <w:rPr>
          <w:sz w:val="28"/>
          <w:szCs w:val="28"/>
          <w:lang w:val="uk-UA"/>
        </w:rPr>
        <w:t>освіти;</w:t>
      </w:r>
    </w:p>
    <w:p w:rsidR="00A04FE9" w:rsidRPr="00886982" w:rsidRDefault="00886982" w:rsidP="00214392">
      <w:pPr>
        <w:pStyle w:val="Default"/>
        <w:ind w:firstLine="709"/>
        <w:jc w:val="both"/>
        <w:rPr>
          <w:sz w:val="28"/>
          <w:szCs w:val="28"/>
          <w:lang w:val="uk-UA"/>
        </w:rPr>
      </w:pPr>
      <w:r w:rsidRPr="00886982">
        <w:rPr>
          <w:sz w:val="28"/>
          <w:szCs w:val="28"/>
          <w:lang w:val="uk-UA"/>
        </w:rPr>
        <w:t xml:space="preserve">- </w:t>
      </w:r>
      <w:r w:rsidR="00A04FE9" w:rsidRPr="00886982">
        <w:rPr>
          <w:sz w:val="28"/>
          <w:szCs w:val="28"/>
          <w:lang w:val="uk-UA"/>
        </w:rPr>
        <w:t>активний пошук грантів для розробки передових освітніх технологій;</w:t>
      </w:r>
    </w:p>
    <w:p w:rsidR="00A04FE9" w:rsidRPr="00886982" w:rsidRDefault="00886982" w:rsidP="00214392">
      <w:pPr>
        <w:pStyle w:val="Default"/>
        <w:ind w:firstLine="709"/>
        <w:jc w:val="both"/>
        <w:rPr>
          <w:sz w:val="28"/>
          <w:szCs w:val="28"/>
          <w:lang w:val="uk-UA"/>
        </w:rPr>
      </w:pPr>
      <w:r w:rsidRPr="00886982">
        <w:rPr>
          <w:sz w:val="28"/>
          <w:szCs w:val="28"/>
          <w:lang w:val="uk-UA"/>
        </w:rPr>
        <w:t xml:space="preserve">- </w:t>
      </w:r>
      <w:r w:rsidR="00A04FE9" w:rsidRPr="00886982">
        <w:rPr>
          <w:sz w:val="28"/>
          <w:szCs w:val="28"/>
          <w:lang w:val="uk-UA"/>
        </w:rPr>
        <w:t>сприяння проходженню здобувачами освіти стажування та практики на базі закордонних установ та клінік;</w:t>
      </w:r>
    </w:p>
    <w:p w:rsidR="00A04FE9" w:rsidRPr="00886982" w:rsidRDefault="00886982" w:rsidP="00214392">
      <w:pPr>
        <w:pStyle w:val="Default"/>
        <w:ind w:firstLine="709"/>
        <w:jc w:val="both"/>
        <w:rPr>
          <w:sz w:val="28"/>
          <w:szCs w:val="28"/>
          <w:lang w:val="uk-UA"/>
        </w:rPr>
      </w:pPr>
      <w:r w:rsidRPr="00886982">
        <w:rPr>
          <w:sz w:val="28"/>
          <w:szCs w:val="28"/>
          <w:lang w:val="uk-UA"/>
        </w:rPr>
        <w:t xml:space="preserve">- </w:t>
      </w:r>
      <w:r w:rsidR="00A04FE9" w:rsidRPr="00886982">
        <w:rPr>
          <w:sz w:val="28"/>
          <w:szCs w:val="28"/>
          <w:lang w:val="uk-UA"/>
        </w:rPr>
        <w:t>залучення здобувачів освіти до пошуку та участі в освітніх грантових проєктах;</w:t>
      </w:r>
    </w:p>
    <w:p w:rsidR="00A04FE9" w:rsidRPr="00886982" w:rsidRDefault="00886982" w:rsidP="00214392">
      <w:pPr>
        <w:pStyle w:val="Default"/>
        <w:ind w:firstLine="709"/>
        <w:jc w:val="both"/>
        <w:rPr>
          <w:sz w:val="28"/>
          <w:szCs w:val="28"/>
          <w:lang w:val="uk-UA"/>
        </w:rPr>
      </w:pPr>
      <w:r w:rsidRPr="00886982">
        <w:rPr>
          <w:sz w:val="28"/>
          <w:szCs w:val="28"/>
          <w:lang w:val="uk-UA"/>
        </w:rPr>
        <w:lastRenderedPageBreak/>
        <w:t xml:space="preserve">- </w:t>
      </w:r>
      <w:r w:rsidR="00A04FE9" w:rsidRPr="00886982">
        <w:rPr>
          <w:sz w:val="28"/>
          <w:szCs w:val="28"/>
          <w:lang w:val="uk-UA"/>
        </w:rPr>
        <w:t xml:space="preserve">залучення до освітнього процесу лекторів – провідних вчених, професіоналів та </w:t>
      </w:r>
      <w:r w:rsidR="006032D1" w:rsidRPr="00886982">
        <w:rPr>
          <w:sz w:val="28"/>
          <w:szCs w:val="28"/>
          <w:lang w:val="uk-UA"/>
        </w:rPr>
        <w:t>успішних випускників ззакордону;</w:t>
      </w:r>
    </w:p>
    <w:p w:rsidR="006032D1" w:rsidRPr="00886982" w:rsidRDefault="006032D1" w:rsidP="00214392">
      <w:pPr>
        <w:pStyle w:val="Default"/>
        <w:ind w:firstLine="709"/>
        <w:jc w:val="both"/>
        <w:rPr>
          <w:sz w:val="28"/>
          <w:szCs w:val="28"/>
          <w:lang w:val="uk-UA"/>
        </w:rPr>
      </w:pPr>
      <w:r w:rsidRPr="00886982">
        <w:rPr>
          <w:sz w:val="28"/>
          <w:szCs w:val="28"/>
          <w:lang w:val="uk-UA"/>
        </w:rPr>
        <w:t>- забезпечення ліцензування та провадження освітньої діяльності на всіх рівнях вищої та післядипломної освіти для можливості реалізації освітніх послуг для іноземців і осіб без громадянства;</w:t>
      </w:r>
    </w:p>
    <w:p w:rsidR="006032D1" w:rsidRPr="00886982" w:rsidRDefault="006032D1" w:rsidP="00214392">
      <w:pPr>
        <w:pStyle w:val="Default"/>
        <w:ind w:firstLine="709"/>
        <w:jc w:val="both"/>
        <w:rPr>
          <w:sz w:val="28"/>
          <w:szCs w:val="28"/>
          <w:lang w:val="uk-UA"/>
        </w:rPr>
      </w:pPr>
      <w:r w:rsidRPr="00886982">
        <w:rPr>
          <w:sz w:val="28"/>
          <w:szCs w:val="28"/>
          <w:lang w:val="uk-UA"/>
        </w:rPr>
        <w:t>- забезпечення підвищення кваліфікації науково-педагогічних працівників університету для отримання сертифікації на рівні не нижчому за В2 та можливістю реалізації освітніх програм для іноземців та осіб без громадянства;</w:t>
      </w:r>
    </w:p>
    <w:p w:rsidR="006032D1" w:rsidRPr="00886982" w:rsidRDefault="006032D1" w:rsidP="00214392">
      <w:pPr>
        <w:pStyle w:val="Default"/>
        <w:ind w:firstLine="709"/>
        <w:jc w:val="both"/>
        <w:rPr>
          <w:sz w:val="28"/>
          <w:szCs w:val="28"/>
          <w:lang w:val="uk-UA"/>
        </w:rPr>
      </w:pPr>
      <w:r w:rsidRPr="00886982">
        <w:rPr>
          <w:sz w:val="28"/>
          <w:szCs w:val="28"/>
          <w:lang w:val="uk-UA"/>
        </w:rPr>
        <w:t>- створення підготовчого відділення для підготовки до вступу в Університет іноземців та осіб без громадянства.</w:t>
      </w:r>
    </w:p>
    <w:p w:rsidR="005B49D6" w:rsidRPr="00886982" w:rsidRDefault="005B49D6" w:rsidP="00214392">
      <w:pPr>
        <w:pStyle w:val="Default"/>
        <w:ind w:firstLine="709"/>
        <w:jc w:val="both"/>
        <w:rPr>
          <w:rFonts w:eastAsia="Calibri"/>
          <w:i/>
          <w:sz w:val="28"/>
          <w:szCs w:val="28"/>
          <w:lang w:val="uk-UA"/>
        </w:rPr>
      </w:pPr>
    </w:p>
    <w:p w:rsidR="005B49D6" w:rsidRPr="00886982" w:rsidRDefault="005B49D6" w:rsidP="00214392">
      <w:pPr>
        <w:pStyle w:val="Default"/>
        <w:ind w:firstLine="709"/>
        <w:jc w:val="both"/>
        <w:rPr>
          <w:b/>
          <w:sz w:val="28"/>
          <w:szCs w:val="28"/>
          <w:u w:val="single"/>
          <w:lang w:val="uk-UA"/>
        </w:rPr>
      </w:pPr>
      <w:r w:rsidRPr="00886982">
        <w:rPr>
          <w:b/>
          <w:sz w:val="28"/>
          <w:szCs w:val="28"/>
          <w:u w:val="single"/>
          <w:lang w:val="uk-UA"/>
        </w:rPr>
        <w:t>5.2 В науковій діяльності:</w:t>
      </w:r>
    </w:p>
    <w:p w:rsidR="005B49D6" w:rsidRPr="00886982" w:rsidRDefault="005B49D6" w:rsidP="00214392">
      <w:pPr>
        <w:pStyle w:val="Default"/>
        <w:ind w:firstLine="709"/>
        <w:jc w:val="both"/>
        <w:rPr>
          <w:b/>
          <w:bCs/>
          <w:sz w:val="28"/>
          <w:szCs w:val="28"/>
          <w:lang w:val="uk-UA"/>
        </w:rPr>
      </w:pPr>
      <w:r w:rsidRPr="00886982">
        <w:rPr>
          <w:b/>
          <w:bCs/>
          <w:sz w:val="28"/>
          <w:szCs w:val="28"/>
          <w:lang w:val="uk-UA"/>
        </w:rPr>
        <w:t xml:space="preserve">Забезпечення високоефективної наукової, науково-технічної та інноваційної діяльності </w:t>
      </w:r>
      <w:r w:rsidRPr="00886982">
        <w:rPr>
          <w:b/>
          <w:sz w:val="28"/>
          <w:szCs w:val="28"/>
          <w:lang w:val="uk-UA"/>
        </w:rPr>
        <w:t>НУОЗ України імені П. Л. Шупика</w:t>
      </w:r>
    </w:p>
    <w:p w:rsidR="005B49D6" w:rsidRPr="00886982" w:rsidRDefault="005B49D6" w:rsidP="00214392">
      <w:pPr>
        <w:pStyle w:val="Default"/>
        <w:ind w:firstLine="709"/>
        <w:jc w:val="both"/>
        <w:rPr>
          <w:sz w:val="28"/>
          <w:szCs w:val="28"/>
          <w:lang w:val="uk-UA"/>
        </w:rPr>
      </w:pPr>
      <w:r w:rsidRPr="00886982">
        <w:rPr>
          <w:sz w:val="28"/>
          <w:szCs w:val="28"/>
          <w:lang w:val="uk-UA"/>
        </w:rPr>
        <w:t xml:space="preserve">Наукова, науково-технічна та інноваційна діяльність у НУОЗ України імені П. Л. Шупика є невід’ємною складовою освітньої </w:t>
      </w:r>
      <w:r w:rsidR="00E478C5" w:rsidRPr="00886982">
        <w:rPr>
          <w:sz w:val="28"/>
          <w:szCs w:val="28"/>
          <w:lang w:val="uk-UA"/>
        </w:rPr>
        <w:t xml:space="preserve">та лікувальної </w:t>
      </w:r>
      <w:r w:rsidRPr="00886982">
        <w:rPr>
          <w:sz w:val="28"/>
          <w:szCs w:val="28"/>
          <w:lang w:val="uk-UA"/>
        </w:rPr>
        <w:t xml:space="preserve">діяльності НУОЗ України імені П. Л. Шупика і провадиться з метою інтеграції наукової, освітньої і </w:t>
      </w:r>
      <w:r w:rsidR="00E478C5" w:rsidRPr="00886982">
        <w:rPr>
          <w:sz w:val="28"/>
          <w:szCs w:val="28"/>
          <w:lang w:val="uk-UA"/>
        </w:rPr>
        <w:t>лікувальної</w:t>
      </w:r>
      <w:r w:rsidRPr="00886982">
        <w:rPr>
          <w:sz w:val="28"/>
          <w:szCs w:val="28"/>
          <w:lang w:val="uk-UA"/>
        </w:rPr>
        <w:t xml:space="preserve"> діяльності в системі вищої </w:t>
      </w:r>
      <w:r w:rsidR="00E478C5" w:rsidRPr="00886982">
        <w:rPr>
          <w:sz w:val="28"/>
          <w:szCs w:val="28"/>
          <w:lang w:val="uk-UA"/>
        </w:rPr>
        <w:t xml:space="preserve">та післядипломної </w:t>
      </w:r>
      <w:r w:rsidRPr="00886982">
        <w:rPr>
          <w:sz w:val="28"/>
          <w:szCs w:val="28"/>
          <w:lang w:val="uk-UA"/>
        </w:rPr>
        <w:t xml:space="preserve">освіти. </w:t>
      </w:r>
    </w:p>
    <w:p w:rsidR="005B49D6" w:rsidRPr="00886982" w:rsidRDefault="005B49D6" w:rsidP="00214392">
      <w:pPr>
        <w:pStyle w:val="Default"/>
        <w:ind w:firstLine="709"/>
        <w:jc w:val="both"/>
        <w:rPr>
          <w:sz w:val="28"/>
          <w:szCs w:val="28"/>
          <w:u w:val="single"/>
          <w:lang w:val="uk-UA"/>
        </w:rPr>
      </w:pPr>
      <w:r w:rsidRPr="00886982">
        <w:rPr>
          <w:sz w:val="28"/>
          <w:szCs w:val="28"/>
          <w:lang w:val="uk-UA"/>
        </w:rPr>
        <w:t>НУОЗ України імені П. Л. Шупика визначи</w:t>
      </w:r>
      <w:r w:rsidR="0092479A" w:rsidRPr="00886982">
        <w:rPr>
          <w:sz w:val="28"/>
          <w:szCs w:val="28"/>
          <w:lang w:val="uk-UA"/>
        </w:rPr>
        <w:t xml:space="preserve">в </w:t>
      </w:r>
      <w:r w:rsidRPr="00886982">
        <w:rPr>
          <w:sz w:val="28"/>
          <w:szCs w:val="28"/>
          <w:lang w:val="uk-UA"/>
        </w:rPr>
        <w:t xml:space="preserve">у галузі наукової, науково-технічної та інноваційної діяльності </w:t>
      </w:r>
      <w:r w:rsidRPr="00886982">
        <w:rPr>
          <w:sz w:val="28"/>
          <w:szCs w:val="28"/>
          <w:u w:val="single"/>
          <w:lang w:val="uk-UA"/>
        </w:rPr>
        <w:t xml:space="preserve">такі стратегічні завдання:  </w:t>
      </w:r>
    </w:p>
    <w:p w:rsidR="005B49D6" w:rsidRPr="00886982" w:rsidRDefault="005B49D6" w:rsidP="00214392">
      <w:pPr>
        <w:pStyle w:val="Default"/>
        <w:ind w:firstLine="709"/>
        <w:jc w:val="both"/>
        <w:rPr>
          <w:sz w:val="28"/>
          <w:szCs w:val="28"/>
          <w:lang w:val="uk-UA"/>
        </w:rPr>
      </w:pPr>
      <w:r w:rsidRPr="00886982">
        <w:rPr>
          <w:sz w:val="28"/>
          <w:szCs w:val="28"/>
          <w:lang w:val="uk-UA"/>
        </w:rPr>
        <w:t>1) одержання конкурентоспроможних наукових і науково-прикладних результатів</w:t>
      </w:r>
      <w:r w:rsidR="00E478C5" w:rsidRPr="00886982">
        <w:rPr>
          <w:sz w:val="28"/>
          <w:szCs w:val="28"/>
          <w:lang w:val="uk-UA"/>
        </w:rPr>
        <w:t>, що мають перспективи впровадження в системі охорони здоров'я шляхом трансферу технологій</w:t>
      </w:r>
      <w:r w:rsidRPr="00886982">
        <w:rPr>
          <w:sz w:val="28"/>
          <w:szCs w:val="28"/>
          <w:lang w:val="uk-UA"/>
        </w:rPr>
        <w:t xml:space="preserve">; </w:t>
      </w:r>
    </w:p>
    <w:p w:rsidR="00E478C5" w:rsidRPr="00886982" w:rsidRDefault="00E478C5" w:rsidP="00214392">
      <w:pPr>
        <w:pStyle w:val="Default"/>
        <w:ind w:firstLine="709"/>
        <w:jc w:val="both"/>
        <w:rPr>
          <w:sz w:val="28"/>
          <w:szCs w:val="28"/>
          <w:lang w:val="uk-UA"/>
        </w:rPr>
      </w:pPr>
      <w:r w:rsidRPr="00886982">
        <w:rPr>
          <w:sz w:val="28"/>
          <w:szCs w:val="28"/>
          <w:lang w:val="uk-UA"/>
        </w:rPr>
        <w:t>2) формування сучасної наукової інфраструктури та ефективної моделі орнізації і проведення наукових досліджень шляхом створення та подальшого розвитку Науково-дослідного інституту охорони здоров'я у структурі університету для забезпечення провадження стратегічних досліджень та інноваційних (клінічних) досліджень у галузі охорони здоров'я;</w:t>
      </w:r>
    </w:p>
    <w:p w:rsidR="005B49D6" w:rsidRPr="00886982" w:rsidRDefault="00E478C5" w:rsidP="00214392">
      <w:pPr>
        <w:pStyle w:val="Default"/>
        <w:ind w:firstLine="709"/>
        <w:jc w:val="both"/>
        <w:rPr>
          <w:sz w:val="28"/>
          <w:szCs w:val="28"/>
          <w:lang w:val="uk-UA"/>
        </w:rPr>
      </w:pPr>
      <w:r w:rsidRPr="00886982">
        <w:rPr>
          <w:sz w:val="28"/>
          <w:szCs w:val="28"/>
          <w:lang w:val="uk-UA"/>
        </w:rPr>
        <w:t>3</w:t>
      </w:r>
      <w:r w:rsidR="005B49D6" w:rsidRPr="00886982">
        <w:rPr>
          <w:sz w:val="28"/>
          <w:szCs w:val="28"/>
          <w:lang w:val="uk-UA"/>
        </w:rPr>
        <w:t xml:space="preserve">) формування сучасного наукового </w:t>
      </w:r>
      <w:r w:rsidR="006032D1" w:rsidRPr="00886982">
        <w:rPr>
          <w:sz w:val="28"/>
          <w:szCs w:val="28"/>
          <w:lang w:val="uk-UA"/>
        </w:rPr>
        <w:t xml:space="preserve">та науково-педагогічного </w:t>
      </w:r>
      <w:r w:rsidR="005B49D6" w:rsidRPr="00886982">
        <w:rPr>
          <w:sz w:val="28"/>
          <w:szCs w:val="28"/>
          <w:lang w:val="uk-UA"/>
        </w:rPr>
        <w:t>кадрового потенціалу, здатного забезпечити розробку та впровадження</w:t>
      </w:r>
      <w:r w:rsidR="006032D1" w:rsidRPr="00886982">
        <w:rPr>
          <w:sz w:val="28"/>
          <w:szCs w:val="28"/>
          <w:lang w:val="uk-UA"/>
        </w:rPr>
        <w:t xml:space="preserve"> та трансфер </w:t>
      </w:r>
      <w:r w:rsidR="005B49D6" w:rsidRPr="00886982">
        <w:rPr>
          <w:sz w:val="28"/>
          <w:szCs w:val="28"/>
          <w:lang w:val="uk-UA"/>
        </w:rPr>
        <w:t xml:space="preserve"> інноваційних наукових розробок; </w:t>
      </w:r>
    </w:p>
    <w:p w:rsidR="005B49D6" w:rsidRPr="00886982" w:rsidRDefault="00E478C5" w:rsidP="00214392">
      <w:pPr>
        <w:pStyle w:val="Default"/>
        <w:ind w:firstLine="709"/>
        <w:jc w:val="both"/>
        <w:rPr>
          <w:sz w:val="28"/>
          <w:szCs w:val="28"/>
          <w:lang w:val="uk-UA"/>
        </w:rPr>
      </w:pPr>
      <w:r w:rsidRPr="00886982">
        <w:rPr>
          <w:sz w:val="28"/>
          <w:szCs w:val="28"/>
          <w:lang w:val="uk-UA"/>
        </w:rPr>
        <w:t>4</w:t>
      </w:r>
      <w:r w:rsidR="005B49D6" w:rsidRPr="00886982">
        <w:rPr>
          <w:sz w:val="28"/>
          <w:szCs w:val="28"/>
          <w:lang w:val="uk-UA"/>
        </w:rPr>
        <w:t xml:space="preserve">) підтримка існуючих та формування нових наукових шкіл; </w:t>
      </w:r>
    </w:p>
    <w:p w:rsidR="005B49D6" w:rsidRPr="00886982" w:rsidRDefault="00E478C5" w:rsidP="00214392">
      <w:pPr>
        <w:pStyle w:val="Default"/>
        <w:ind w:firstLine="709"/>
        <w:jc w:val="both"/>
        <w:rPr>
          <w:sz w:val="28"/>
          <w:szCs w:val="28"/>
          <w:lang w:val="uk-UA"/>
        </w:rPr>
      </w:pPr>
      <w:r w:rsidRPr="00886982">
        <w:rPr>
          <w:sz w:val="28"/>
          <w:szCs w:val="28"/>
          <w:lang w:val="uk-UA"/>
        </w:rPr>
        <w:t>5</w:t>
      </w:r>
      <w:r w:rsidR="005B49D6" w:rsidRPr="00886982">
        <w:rPr>
          <w:sz w:val="28"/>
          <w:szCs w:val="28"/>
          <w:lang w:val="uk-UA"/>
        </w:rPr>
        <w:t>) здійснення заходів щодо підтримки наукових досліджень</w:t>
      </w:r>
      <w:r w:rsidR="006032D1" w:rsidRPr="00886982">
        <w:rPr>
          <w:sz w:val="28"/>
          <w:szCs w:val="28"/>
          <w:lang w:val="uk-UA"/>
        </w:rPr>
        <w:t xml:space="preserve"> здобувачів вищої освіти, </w:t>
      </w:r>
      <w:r w:rsidR="005B49D6" w:rsidRPr="00886982">
        <w:rPr>
          <w:sz w:val="28"/>
          <w:szCs w:val="28"/>
          <w:lang w:val="uk-UA"/>
        </w:rPr>
        <w:t>молодих учених та залучення їх до наукових шкіл;</w:t>
      </w:r>
    </w:p>
    <w:p w:rsidR="005B49D6" w:rsidRPr="00886982" w:rsidRDefault="00E478C5" w:rsidP="00214392">
      <w:pPr>
        <w:pStyle w:val="Default"/>
        <w:ind w:firstLine="709"/>
        <w:jc w:val="both"/>
        <w:rPr>
          <w:sz w:val="28"/>
          <w:szCs w:val="28"/>
          <w:lang w:val="uk-UA"/>
        </w:rPr>
      </w:pPr>
      <w:r w:rsidRPr="00886982">
        <w:rPr>
          <w:sz w:val="28"/>
          <w:szCs w:val="28"/>
          <w:lang w:val="uk-UA"/>
        </w:rPr>
        <w:t>6</w:t>
      </w:r>
      <w:r w:rsidR="005B49D6" w:rsidRPr="00886982">
        <w:rPr>
          <w:sz w:val="28"/>
          <w:szCs w:val="28"/>
          <w:lang w:val="uk-UA"/>
        </w:rPr>
        <w:t xml:space="preserve">) </w:t>
      </w:r>
      <w:r w:rsidR="006032D1" w:rsidRPr="00886982">
        <w:rPr>
          <w:sz w:val="28"/>
          <w:szCs w:val="28"/>
          <w:lang w:val="uk-UA"/>
        </w:rPr>
        <w:t xml:space="preserve">розвиток та </w:t>
      </w:r>
      <w:r w:rsidR="005B49D6" w:rsidRPr="00886982">
        <w:rPr>
          <w:sz w:val="28"/>
          <w:szCs w:val="28"/>
          <w:lang w:val="uk-UA"/>
        </w:rPr>
        <w:t xml:space="preserve">ефективне використання наукового і науково-технічного потенціалу вищої школи для вирішення пріоритетних завдань оновлення виробництва та проведення соціально-економічних перетворень; </w:t>
      </w:r>
    </w:p>
    <w:p w:rsidR="005B49D6" w:rsidRPr="00886982" w:rsidRDefault="00E478C5" w:rsidP="00214392">
      <w:pPr>
        <w:pStyle w:val="Default"/>
        <w:ind w:firstLine="709"/>
        <w:jc w:val="both"/>
        <w:rPr>
          <w:sz w:val="28"/>
          <w:szCs w:val="28"/>
          <w:lang w:val="uk-UA"/>
        </w:rPr>
      </w:pPr>
      <w:r w:rsidRPr="00886982">
        <w:rPr>
          <w:sz w:val="28"/>
          <w:szCs w:val="28"/>
          <w:lang w:val="uk-UA"/>
        </w:rPr>
        <w:t>7</w:t>
      </w:r>
      <w:r w:rsidR="005B49D6" w:rsidRPr="00886982">
        <w:rPr>
          <w:sz w:val="28"/>
          <w:szCs w:val="28"/>
          <w:lang w:val="uk-UA"/>
        </w:rPr>
        <w:t>) розвиток нових, прогресивних форм науково-технічного співробітництва із закордонними і вітчизняними осередками академічної та галузевої науки з метою спільного вирішення найважливіших науково-технічних завдань, створення високих технологій</w:t>
      </w:r>
      <w:r w:rsidR="006032D1" w:rsidRPr="00886982">
        <w:rPr>
          <w:sz w:val="28"/>
          <w:szCs w:val="28"/>
          <w:lang w:val="uk-UA"/>
        </w:rPr>
        <w:t xml:space="preserve"> та підготовки науково-педагогічних кадрів;</w:t>
      </w:r>
      <w:r w:rsidR="005B49D6" w:rsidRPr="00886982">
        <w:rPr>
          <w:sz w:val="28"/>
          <w:szCs w:val="28"/>
          <w:lang w:val="uk-UA"/>
        </w:rPr>
        <w:t xml:space="preserve"> </w:t>
      </w:r>
    </w:p>
    <w:p w:rsidR="005B49D6" w:rsidRPr="00886982" w:rsidRDefault="00E478C5" w:rsidP="00214392">
      <w:pPr>
        <w:pStyle w:val="Default"/>
        <w:ind w:firstLine="709"/>
        <w:jc w:val="both"/>
        <w:rPr>
          <w:sz w:val="28"/>
          <w:szCs w:val="28"/>
          <w:lang w:val="uk-UA"/>
        </w:rPr>
      </w:pPr>
      <w:r w:rsidRPr="00886982">
        <w:rPr>
          <w:sz w:val="28"/>
          <w:szCs w:val="28"/>
          <w:lang w:val="uk-UA"/>
        </w:rPr>
        <w:lastRenderedPageBreak/>
        <w:t>8</w:t>
      </w:r>
      <w:r w:rsidR="005B49D6" w:rsidRPr="00886982">
        <w:rPr>
          <w:sz w:val="28"/>
          <w:szCs w:val="28"/>
          <w:lang w:val="uk-UA"/>
        </w:rPr>
        <w:t>) розвиток інноваційної діяльності для створення наукоємної науково-технічної продукції, орієнтованої на ринок високих технологій</w:t>
      </w:r>
      <w:r w:rsidR="006032D1" w:rsidRPr="00886982">
        <w:rPr>
          <w:sz w:val="28"/>
          <w:szCs w:val="28"/>
          <w:lang w:val="uk-UA"/>
        </w:rPr>
        <w:t xml:space="preserve"> та забезпечення трансферу технологій;</w:t>
      </w:r>
      <w:r w:rsidR="005B49D6" w:rsidRPr="00886982">
        <w:rPr>
          <w:sz w:val="28"/>
          <w:szCs w:val="28"/>
          <w:lang w:val="uk-UA"/>
        </w:rPr>
        <w:t xml:space="preserve"> </w:t>
      </w:r>
    </w:p>
    <w:p w:rsidR="005B49D6" w:rsidRPr="00886982" w:rsidRDefault="00E478C5" w:rsidP="00214392">
      <w:pPr>
        <w:pStyle w:val="Default"/>
        <w:ind w:firstLine="709"/>
        <w:jc w:val="both"/>
        <w:rPr>
          <w:sz w:val="28"/>
          <w:szCs w:val="28"/>
          <w:lang w:val="uk-UA"/>
        </w:rPr>
      </w:pPr>
      <w:r w:rsidRPr="00886982">
        <w:rPr>
          <w:sz w:val="28"/>
          <w:szCs w:val="28"/>
          <w:lang w:val="uk-UA"/>
        </w:rPr>
        <w:t>9</w:t>
      </w:r>
      <w:r w:rsidR="005B49D6" w:rsidRPr="00886982">
        <w:rPr>
          <w:sz w:val="28"/>
          <w:szCs w:val="28"/>
          <w:lang w:val="uk-UA"/>
        </w:rPr>
        <w:t xml:space="preserve">) сприяння захисту інтелектуальної власності та авторських прав дослідників як основи зміцнення розвитку і науки; </w:t>
      </w:r>
    </w:p>
    <w:p w:rsidR="005B49D6" w:rsidRPr="00886982" w:rsidRDefault="00E478C5" w:rsidP="00214392">
      <w:pPr>
        <w:pStyle w:val="Default"/>
        <w:ind w:firstLine="709"/>
        <w:jc w:val="both"/>
        <w:rPr>
          <w:sz w:val="28"/>
          <w:szCs w:val="28"/>
          <w:lang w:val="uk-UA"/>
        </w:rPr>
      </w:pPr>
      <w:r w:rsidRPr="00886982">
        <w:rPr>
          <w:sz w:val="28"/>
          <w:szCs w:val="28"/>
          <w:lang w:val="uk-UA"/>
        </w:rPr>
        <w:t>10</w:t>
      </w:r>
      <w:r w:rsidR="005B49D6" w:rsidRPr="00886982">
        <w:rPr>
          <w:sz w:val="28"/>
          <w:szCs w:val="28"/>
          <w:lang w:val="uk-UA"/>
        </w:rPr>
        <w:t xml:space="preserve">) організація інформаційної та видавничої діяльності, популяризація досягнень науки вищої школи через засоби масової інформації, мережу інтернет; </w:t>
      </w:r>
    </w:p>
    <w:p w:rsidR="005B49D6" w:rsidRPr="00886982" w:rsidRDefault="005B49D6" w:rsidP="00214392">
      <w:pPr>
        <w:pStyle w:val="Default"/>
        <w:ind w:firstLine="709"/>
        <w:jc w:val="both"/>
        <w:rPr>
          <w:sz w:val="28"/>
          <w:szCs w:val="28"/>
          <w:lang w:val="uk-UA"/>
        </w:rPr>
      </w:pPr>
      <w:r w:rsidRPr="00886982">
        <w:rPr>
          <w:sz w:val="28"/>
          <w:szCs w:val="28"/>
          <w:lang w:val="uk-UA"/>
        </w:rPr>
        <w:t>1</w:t>
      </w:r>
      <w:r w:rsidR="00E478C5" w:rsidRPr="00886982">
        <w:rPr>
          <w:sz w:val="28"/>
          <w:szCs w:val="28"/>
          <w:lang w:val="uk-UA"/>
        </w:rPr>
        <w:t>1</w:t>
      </w:r>
      <w:r w:rsidRPr="00886982">
        <w:rPr>
          <w:sz w:val="28"/>
          <w:szCs w:val="28"/>
          <w:lang w:val="uk-UA"/>
        </w:rPr>
        <w:t xml:space="preserve">) проведення кон’юктурних досліджень ринку наукових послуг, патентно-ліцензійної роботи, здійснення маркетингового, інформаційного забезпечення науково-технічної продукції відповідно до міжнародних стандартів; </w:t>
      </w:r>
    </w:p>
    <w:p w:rsidR="00FA23E5" w:rsidRPr="00886982" w:rsidRDefault="00FA23E5" w:rsidP="00214392">
      <w:pPr>
        <w:pStyle w:val="Default"/>
        <w:ind w:firstLine="709"/>
        <w:jc w:val="both"/>
        <w:rPr>
          <w:sz w:val="28"/>
          <w:szCs w:val="28"/>
          <w:lang w:val="uk-UA"/>
        </w:rPr>
      </w:pPr>
      <w:r w:rsidRPr="00886982">
        <w:rPr>
          <w:sz w:val="28"/>
          <w:szCs w:val="28"/>
          <w:lang w:val="uk-UA"/>
        </w:rPr>
        <w:t>12) забезпечення палнування наукових досліджень з урахуванням пріоритетних напрямків, визначених МОЗ України з урахуванням тенденцій розвитку галузей знань та відповідних спеціальності, ринку праці, галузевого та регіонального контексту, а також досвіду аналогічних вітчизняних та іноземних освітніх програм;</w:t>
      </w:r>
    </w:p>
    <w:p w:rsidR="005B49D6" w:rsidRPr="00886982" w:rsidRDefault="005B49D6" w:rsidP="00214392">
      <w:pPr>
        <w:pStyle w:val="Default"/>
        <w:ind w:firstLine="709"/>
        <w:jc w:val="both"/>
        <w:rPr>
          <w:sz w:val="28"/>
          <w:szCs w:val="28"/>
          <w:lang w:val="uk-UA"/>
        </w:rPr>
      </w:pPr>
      <w:r w:rsidRPr="00886982">
        <w:rPr>
          <w:sz w:val="28"/>
          <w:szCs w:val="28"/>
          <w:lang w:val="uk-UA"/>
        </w:rPr>
        <w:t>1</w:t>
      </w:r>
      <w:r w:rsidR="00FA23E5" w:rsidRPr="00886982">
        <w:rPr>
          <w:sz w:val="28"/>
          <w:szCs w:val="28"/>
          <w:lang w:val="uk-UA"/>
        </w:rPr>
        <w:t>3</w:t>
      </w:r>
      <w:r w:rsidRPr="00886982">
        <w:rPr>
          <w:sz w:val="28"/>
          <w:szCs w:val="28"/>
          <w:lang w:val="uk-UA"/>
        </w:rPr>
        <w:t xml:space="preserve">) розроблення та наповнення змісту стандартів вищої освіти з урахуванням досягнень світової науки і техніки; </w:t>
      </w:r>
    </w:p>
    <w:p w:rsidR="005B49D6" w:rsidRPr="00886982" w:rsidRDefault="005B49D6" w:rsidP="00214392">
      <w:pPr>
        <w:pStyle w:val="Default"/>
        <w:ind w:firstLine="709"/>
        <w:jc w:val="both"/>
        <w:rPr>
          <w:sz w:val="28"/>
          <w:szCs w:val="28"/>
          <w:lang w:val="uk-UA"/>
        </w:rPr>
      </w:pPr>
      <w:r w:rsidRPr="00886982">
        <w:rPr>
          <w:sz w:val="28"/>
          <w:szCs w:val="28"/>
          <w:lang w:val="uk-UA"/>
        </w:rPr>
        <w:t>1</w:t>
      </w:r>
      <w:r w:rsidR="00FA23E5" w:rsidRPr="00886982">
        <w:rPr>
          <w:sz w:val="28"/>
          <w:szCs w:val="28"/>
          <w:lang w:val="uk-UA"/>
        </w:rPr>
        <w:t>4</w:t>
      </w:r>
      <w:r w:rsidRPr="00886982">
        <w:rPr>
          <w:sz w:val="28"/>
          <w:szCs w:val="28"/>
          <w:lang w:val="uk-UA"/>
        </w:rPr>
        <w:t xml:space="preserve">) участь у міжнародних наукових проєктах, спрямованих на розв’язання великих наукових і технологічних проблем глобального значення (рівня Європейської семирічної програми «Horizon 2020»); </w:t>
      </w:r>
    </w:p>
    <w:p w:rsidR="005B49D6" w:rsidRPr="00886982" w:rsidRDefault="005B49D6" w:rsidP="00214392">
      <w:pPr>
        <w:pStyle w:val="Default"/>
        <w:ind w:firstLine="709"/>
        <w:jc w:val="both"/>
        <w:rPr>
          <w:sz w:val="28"/>
          <w:szCs w:val="28"/>
          <w:lang w:val="uk-UA"/>
        </w:rPr>
      </w:pPr>
      <w:r w:rsidRPr="00886982">
        <w:rPr>
          <w:sz w:val="28"/>
          <w:szCs w:val="28"/>
          <w:lang w:val="uk-UA"/>
        </w:rPr>
        <w:t>1</w:t>
      </w:r>
      <w:r w:rsidR="00FA23E5" w:rsidRPr="00886982">
        <w:rPr>
          <w:sz w:val="28"/>
          <w:szCs w:val="28"/>
          <w:lang w:val="uk-UA"/>
        </w:rPr>
        <w:t>5</w:t>
      </w:r>
      <w:r w:rsidRPr="00886982">
        <w:rPr>
          <w:sz w:val="28"/>
          <w:szCs w:val="28"/>
          <w:lang w:val="uk-UA"/>
        </w:rPr>
        <w:t xml:space="preserve">) всебічна підтримка наукових шкіл, які сформувалися у НУОЗ України імені П. Л. Шупика;   </w:t>
      </w:r>
    </w:p>
    <w:p w:rsidR="005B49D6" w:rsidRPr="00886982" w:rsidRDefault="005B49D6" w:rsidP="00214392">
      <w:pPr>
        <w:pStyle w:val="Default"/>
        <w:ind w:firstLine="709"/>
        <w:jc w:val="both"/>
        <w:rPr>
          <w:sz w:val="28"/>
          <w:szCs w:val="28"/>
          <w:lang w:val="uk-UA"/>
        </w:rPr>
      </w:pPr>
      <w:r w:rsidRPr="00886982">
        <w:rPr>
          <w:sz w:val="28"/>
          <w:szCs w:val="28"/>
          <w:lang w:val="uk-UA"/>
        </w:rPr>
        <w:t>1</w:t>
      </w:r>
      <w:r w:rsidR="00FA23E5" w:rsidRPr="00886982">
        <w:rPr>
          <w:sz w:val="28"/>
          <w:szCs w:val="28"/>
          <w:lang w:val="uk-UA"/>
        </w:rPr>
        <w:t>6</w:t>
      </w:r>
      <w:r w:rsidRPr="00886982">
        <w:rPr>
          <w:sz w:val="28"/>
          <w:szCs w:val="28"/>
          <w:lang w:val="uk-UA"/>
        </w:rPr>
        <w:t>) сприяння винахідницькій та інноваційній роботі, підтримка створення при НУОЗ України імені П. Л. Шупика інноваційних лабораторій, підрозділів, технопарків, спрямованих на впровадження в практику досягнень учених НУОЗ України імені П. Л. Шупика;</w:t>
      </w:r>
    </w:p>
    <w:p w:rsidR="005B49D6" w:rsidRPr="00886982" w:rsidRDefault="005B49D6" w:rsidP="00214392">
      <w:pPr>
        <w:pStyle w:val="Default"/>
        <w:ind w:firstLine="709"/>
        <w:jc w:val="both"/>
        <w:rPr>
          <w:sz w:val="28"/>
          <w:szCs w:val="28"/>
          <w:lang w:val="uk-UA"/>
        </w:rPr>
      </w:pPr>
      <w:r w:rsidRPr="00886982">
        <w:rPr>
          <w:sz w:val="28"/>
          <w:szCs w:val="28"/>
          <w:lang w:val="uk-UA"/>
        </w:rPr>
        <w:t>1</w:t>
      </w:r>
      <w:r w:rsidR="00FA23E5" w:rsidRPr="00886982">
        <w:rPr>
          <w:sz w:val="28"/>
          <w:szCs w:val="28"/>
          <w:lang w:val="uk-UA"/>
        </w:rPr>
        <w:t>7</w:t>
      </w:r>
      <w:r w:rsidRPr="00886982">
        <w:rPr>
          <w:sz w:val="28"/>
          <w:szCs w:val="28"/>
          <w:lang w:val="uk-UA"/>
        </w:rPr>
        <w:t xml:space="preserve">) пошук та освоєння інвестицій у розвиток інфраструктури наукових досліджень;  </w:t>
      </w:r>
    </w:p>
    <w:p w:rsidR="005B49D6" w:rsidRPr="00886982" w:rsidRDefault="005B49D6" w:rsidP="00214392">
      <w:pPr>
        <w:pStyle w:val="Default"/>
        <w:ind w:firstLine="709"/>
        <w:jc w:val="both"/>
        <w:rPr>
          <w:sz w:val="28"/>
          <w:szCs w:val="28"/>
          <w:lang w:val="uk-UA"/>
        </w:rPr>
      </w:pPr>
      <w:r w:rsidRPr="00886982">
        <w:rPr>
          <w:sz w:val="28"/>
          <w:szCs w:val="28"/>
          <w:lang w:val="uk-UA"/>
        </w:rPr>
        <w:t>1</w:t>
      </w:r>
      <w:r w:rsidR="00FA23E5" w:rsidRPr="00886982">
        <w:rPr>
          <w:sz w:val="28"/>
          <w:szCs w:val="28"/>
          <w:lang w:val="uk-UA"/>
        </w:rPr>
        <w:t>8</w:t>
      </w:r>
      <w:r w:rsidRPr="00886982">
        <w:rPr>
          <w:sz w:val="28"/>
          <w:szCs w:val="28"/>
          <w:lang w:val="uk-UA"/>
        </w:rPr>
        <w:t xml:space="preserve">) проведення міжнародних наукових конференцій, шкіл, семінарів і видання їх матеріалів; прагнення до підвищення рівня і міжнародного рейтингу науково-метричних видань НУОЗ України імені П. Л. Шупика; сприяння активним міжнародним науковим обмінам;  </w:t>
      </w:r>
    </w:p>
    <w:p w:rsidR="006032D1" w:rsidRPr="00886982" w:rsidRDefault="005B49D6" w:rsidP="00214392">
      <w:pPr>
        <w:pStyle w:val="Default"/>
        <w:ind w:firstLine="709"/>
        <w:jc w:val="both"/>
        <w:rPr>
          <w:sz w:val="28"/>
          <w:szCs w:val="28"/>
          <w:lang w:val="uk-UA"/>
        </w:rPr>
      </w:pPr>
      <w:r w:rsidRPr="00886982">
        <w:rPr>
          <w:sz w:val="28"/>
          <w:szCs w:val="28"/>
          <w:lang w:val="uk-UA"/>
        </w:rPr>
        <w:t>1</w:t>
      </w:r>
      <w:r w:rsidR="00FA23E5" w:rsidRPr="00886982">
        <w:rPr>
          <w:sz w:val="28"/>
          <w:szCs w:val="28"/>
          <w:lang w:val="uk-UA"/>
        </w:rPr>
        <w:t>9</w:t>
      </w:r>
      <w:r w:rsidRPr="00886982">
        <w:rPr>
          <w:sz w:val="28"/>
          <w:szCs w:val="28"/>
          <w:lang w:val="uk-UA"/>
        </w:rPr>
        <w:t xml:space="preserve">) </w:t>
      </w:r>
      <w:r w:rsidR="006032D1" w:rsidRPr="00886982">
        <w:rPr>
          <w:sz w:val="28"/>
          <w:szCs w:val="28"/>
          <w:lang w:val="uk-UA"/>
        </w:rPr>
        <w:t>забезпечення процедури попередньої експертизи матерівалів дисертаційних робіт та атестації здобувачів наукового ступеня доктора філософії шляхом створення спеціалізованих разових вчених рад;</w:t>
      </w:r>
    </w:p>
    <w:p w:rsidR="006032D1" w:rsidRPr="00886982" w:rsidRDefault="00FA23E5" w:rsidP="00214392">
      <w:pPr>
        <w:pStyle w:val="Default"/>
        <w:ind w:firstLine="709"/>
        <w:jc w:val="both"/>
        <w:rPr>
          <w:sz w:val="28"/>
          <w:szCs w:val="28"/>
          <w:lang w:val="uk-UA"/>
        </w:rPr>
      </w:pPr>
      <w:r w:rsidRPr="00886982">
        <w:rPr>
          <w:sz w:val="28"/>
          <w:szCs w:val="28"/>
          <w:lang w:val="uk-UA"/>
        </w:rPr>
        <w:t>20</w:t>
      </w:r>
      <w:r w:rsidR="006032D1" w:rsidRPr="00886982">
        <w:rPr>
          <w:sz w:val="28"/>
          <w:szCs w:val="28"/>
          <w:lang w:val="uk-UA"/>
        </w:rPr>
        <w:t>) формування пропозицій МОН України щодо створення спеціалізованих вчених рад із захисту докторських і кандидатських дисертацій з нових наукових напрямів за участю учених НУОЗ України імені П. Л. Шупика та відомих вітчизняних учених;</w:t>
      </w:r>
    </w:p>
    <w:p w:rsidR="006032D1" w:rsidRPr="00886982" w:rsidRDefault="00E478C5" w:rsidP="00214392">
      <w:pPr>
        <w:pStyle w:val="Default"/>
        <w:ind w:firstLine="709"/>
        <w:jc w:val="both"/>
        <w:rPr>
          <w:sz w:val="28"/>
          <w:szCs w:val="28"/>
          <w:lang w:val="uk-UA"/>
        </w:rPr>
      </w:pPr>
      <w:r w:rsidRPr="00886982">
        <w:rPr>
          <w:sz w:val="28"/>
          <w:szCs w:val="28"/>
          <w:lang w:val="uk-UA"/>
        </w:rPr>
        <w:t>2</w:t>
      </w:r>
      <w:r w:rsidR="00FA23E5" w:rsidRPr="00886982">
        <w:rPr>
          <w:sz w:val="28"/>
          <w:szCs w:val="28"/>
          <w:lang w:val="uk-UA"/>
        </w:rPr>
        <w:t>1</w:t>
      </w:r>
      <w:r w:rsidR="006032D1" w:rsidRPr="00886982">
        <w:rPr>
          <w:sz w:val="28"/>
          <w:szCs w:val="28"/>
          <w:lang w:val="uk-UA"/>
        </w:rPr>
        <w:t>) формування освітньо-наукового середовища для створення ефективної моделі організації студентської науки.</w:t>
      </w:r>
    </w:p>
    <w:p w:rsidR="006032D1" w:rsidRPr="00886982" w:rsidRDefault="006032D1" w:rsidP="00214392">
      <w:pPr>
        <w:pStyle w:val="Default"/>
        <w:ind w:firstLine="709"/>
        <w:jc w:val="both"/>
        <w:rPr>
          <w:sz w:val="28"/>
          <w:szCs w:val="28"/>
          <w:lang w:val="uk-UA"/>
        </w:rPr>
      </w:pPr>
    </w:p>
    <w:p w:rsidR="00AB47DF" w:rsidRPr="00886982" w:rsidRDefault="00AB47DF" w:rsidP="00214392">
      <w:pPr>
        <w:pStyle w:val="Default"/>
        <w:ind w:firstLine="709"/>
        <w:jc w:val="both"/>
        <w:rPr>
          <w:sz w:val="28"/>
          <w:szCs w:val="28"/>
          <w:lang w:val="uk-UA"/>
        </w:rPr>
      </w:pPr>
      <w:r w:rsidRPr="00886982">
        <w:rPr>
          <w:b/>
          <w:bCs/>
          <w:sz w:val="28"/>
          <w:szCs w:val="28"/>
          <w:lang w:val="uk-UA"/>
        </w:rPr>
        <w:t xml:space="preserve">Розвиток бібліотечної бази </w:t>
      </w:r>
      <w:r w:rsidRPr="00886982">
        <w:rPr>
          <w:b/>
          <w:sz w:val="28"/>
          <w:szCs w:val="28"/>
          <w:lang w:val="uk-UA"/>
        </w:rPr>
        <w:t>НУОЗ України імені П. Л. Шупика</w:t>
      </w:r>
    </w:p>
    <w:p w:rsidR="00AB47DF" w:rsidRPr="00886982" w:rsidRDefault="00AB47DF" w:rsidP="00214392">
      <w:pPr>
        <w:pStyle w:val="Default"/>
        <w:ind w:firstLine="709"/>
        <w:jc w:val="both"/>
        <w:rPr>
          <w:sz w:val="28"/>
          <w:szCs w:val="28"/>
          <w:u w:val="single"/>
          <w:lang w:val="uk-UA"/>
        </w:rPr>
      </w:pPr>
      <w:r w:rsidRPr="00886982">
        <w:rPr>
          <w:sz w:val="28"/>
          <w:szCs w:val="28"/>
          <w:u w:val="single"/>
          <w:lang w:val="uk-UA"/>
        </w:rPr>
        <w:lastRenderedPageBreak/>
        <w:t xml:space="preserve">Напрямки розвитку бібліотечної бази: </w:t>
      </w:r>
    </w:p>
    <w:p w:rsidR="00AB47DF" w:rsidRPr="00886982" w:rsidRDefault="00AB47DF" w:rsidP="00214392">
      <w:pPr>
        <w:pStyle w:val="Default"/>
        <w:ind w:firstLine="709"/>
        <w:jc w:val="both"/>
        <w:rPr>
          <w:sz w:val="28"/>
          <w:szCs w:val="28"/>
          <w:lang w:val="uk-UA"/>
        </w:rPr>
      </w:pPr>
      <w:r w:rsidRPr="00886982">
        <w:rPr>
          <w:sz w:val="28"/>
          <w:szCs w:val="28"/>
          <w:lang w:val="uk-UA"/>
        </w:rPr>
        <w:t xml:space="preserve">1) розроблення програми розвитку наукової бібліотеки та системи читальних залів НУОЗ України імені П. Л. Шупика з метою підвищення доступності фондів наукової бібліотеки та інформаційних ресурсів науково-педагогічних працівників і осіб, які навчаються у НУОЗ України імені                        П. Л. Шупика; </w:t>
      </w:r>
    </w:p>
    <w:p w:rsidR="00AB47DF" w:rsidRPr="00886982" w:rsidRDefault="00AB47DF" w:rsidP="00214392">
      <w:pPr>
        <w:pStyle w:val="Default"/>
        <w:ind w:firstLine="709"/>
        <w:jc w:val="both"/>
        <w:rPr>
          <w:sz w:val="28"/>
          <w:szCs w:val="28"/>
          <w:lang w:val="uk-UA"/>
        </w:rPr>
      </w:pPr>
      <w:r w:rsidRPr="00886982">
        <w:rPr>
          <w:sz w:val="28"/>
          <w:szCs w:val="28"/>
          <w:lang w:val="uk-UA"/>
        </w:rPr>
        <w:t xml:space="preserve">2) суттєве оновлення бібліотечного фонду та створення умов для зберігання старих і унікальних книг; </w:t>
      </w:r>
    </w:p>
    <w:p w:rsidR="00AB47DF" w:rsidRPr="00886982" w:rsidRDefault="00AB47DF" w:rsidP="00214392">
      <w:pPr>
        <w:pStyle w:val="Default"/>
        <w:ind w:firstLine="709"/>
        <w:jc w:val="both"/>
        <w:rPr>
          <w:sz w:val="28"/>
          <w:szCs w:val="28"/>
          <w:lang w:val="uk-UA"/>
        </w:rPr>
      </w:pPr>
      <w:r w:rsidRPr="00886982">
        <w:rPr>
          <w:sz w:val="28"/>
          <w:szCs w:val="28"/>
          <w:lang w:val="uk-UA"/>
        </w:rPr>
        <w:t>3) гарантування вільного використання дозволених джерел і способів отримання інформації;</w:t>
      </w:r>
    </w:p>
    <w:p w:rsidR="00AB47DF" w:rsidRPr="00886982" w:rsidRDefault="00AB47DF" w:rsidP="00214392">
      <w:pPr>
        <w:pStyle w:val="Default"/>
        <w:ind w:firstLine="709"/>
        <w:jc w:val="both"/>
        <w:rPr>
          <w:sz w:val="28"/>
          <w:szCs w:val="28"/>
          <w:lang w:val="uk-UA"/>
        </w:rPr>
      </w:pPr>
      <w:r w:rsidRPr="00886982">
        <w:rPr>
          <w:sz w:val="28"/>
          <w:szCs w:val="28"/>
          <w:lang w:val="uk-UA"/>
        </w:rPr>
        <w:t xml:space="preserve">4) створення повного електронного каталогу наукової бібліотеки НУОЗ України імені П. Л. Шупика з використанням технології штрих – кодування; </w:t>
      </w:r>
    </w:p>
    <w:p w:rsidR="00AB47DF" w:rsidRPr="00886982" w:rsidRDefault="00AB47DF" w:rsidP="00214392">
      <w:pPr>
        <w:pStyle w:val="Default"/>
        <w:ind w:firstLine="709"/>
        <w:jc w:val="both"/>
        <w:rPr>
          <w:sz w:val="28"/>
          <w:szCs w:val="28"/>
          <w:lang w:val="uk-UA"/>
        </w:rPr>
      </w:pPr>
      <w:r w:rsidRPr="00886982">
        <w:rPr>
          <w:sz w:val="28"/>
          <w:szCs w:val="28"/>
          <w:lang w:val="uk-UA"/>
        </w:rPr>
        <w:t xml:space="preserve">5) подальший розвиток інформаційних, мережевих і Інтернет –технологій;  </w:t>
      </w:r>
    </w:p>
    <w:p w:rsidR="00AB47DF" w:rsidRPr="00886982" w:rsidRDefault="00AB47DF" w:rsidP="00214392">
      <w:pPr>
        <w:pStyle w:val="Default"/>
        <w:ind w:firstLine="709"/>
        <w:jc w:val="both"/>
        <w:rPr>
          <w:sz w:val="28"/>
          <w:szCs w:val="28"/>
          <w:lang w:val="uk-UA"/>
        </w:rPr>
      </w:pPr>
      <w:r w:rsidRPr="00886982">
        <w:rPr>
          <w:sz w:val="28"/>
          <w:szCs w:val="28"/>
          <w:lang w:val="uk-UA"/>
        </w:rPr>
        <w:t xml:space="preserve">6) перетворення наукової бібліотеки в сучасний бібліотечний інформаційно-ресурсний центр; </w:t>
      </w:r>
    </w:p>
    <w:p w:rsidR="00AB47DF" w:rsidRPr="00886982" w:rsidRDefault="00AB47DF" w:rsidP="00214392">
      <w:pPr>
        <w:pStyle w:val="Default"/>
        <w:ind w:firstLine="709"/>
        <w:jc w:val="both"/>
        <w:rPr>
          <w:sz w:val="28"/>
          <w:szCs w:val="28"/>
          <w:lang w:val="uk-UA"/>
        </w:rPr>
      </w:pPr>
      <w:r w:rsidRPr="00886982">
        <w:rPr>
          <w:sz w:val="28"/>
          <w:szCs w:val="28"/>
          <w:lang w:val="uk-UA"/>
        </w:rPr>
        <w:t xml:space="preserve">7) забезпечення осіб, які навчаються у НУОЗ України імені П. Л. Шупика, та науково-педагогічних працівників навчальною та науковою літературою, періодичними виданнями відповідно до нормативних вимог;  </w:t>
      </w:r>
    </w:p>
    <w:p w:rsidR="00AB47DF" w:rsidRPr="00886982" w:rsidRDefault="00AB47DF" w:rsidP="00214392">
      <w:pPr>
        <w:pStyle w:val="Default"/>
        <w:ind w:firstLine="709"/>
        <w:jc w:val="both"/>
        <w:rPr>
          <w:sz w:val="28"/>
          <w:szCs w:val="28"/>
          <w:lang w:val="uk-UA"/>
        </w:rPr>
      </w:pPr>
      <w:r w:rsidRPr="00886982">
        <w:rPr>
          <w:sz w:val="28"/>
          <w:szCs w:val="28"/>
          <w:lang w:val="uk-UA"/>
        </w:rPr>
        <w:t xml:space="preserve">8) подальша модернізація наукової  бібліотеки, упровадження і діяльність сучасних інформаційних та комп’ютерних технологій, включаючи наявність доступу до електронних бібліотечних систем із будь-якої точки доступу в Інтернет; </w:t>
      </w:r>
    </w:p>
    <w:p w:rsidR="00AB47DF" w:rsidRPr="00886982" w:rsidRDefault="00AB47DF" w:rsidP="00214392">
      <w:pPr>
        <w:pStyle w:val="Default"/>
        <w:ind w:firstLine="709"/>
        <w:jc w:val="both"/>
        <w:rPr>
          <w:sz w:val="28"/>
          <w:szCs w:val="28"/>
          <w:lang w:val="uk-UA"/>
        </w:rPr>
      </w:pPr>
      <w:r w:rsidRPr="00886982">
        <w:rPr>
          <w:sz w:val="28"/>
          <w:szCs w:val="28"/>
          <w:lang w:val="uk-UA"/>
        </w:rPr>
        <w:t>9) наповнення інституційного репозитарію.</w:t>
      </w:r>
    </w:p>
    <w:p w:rsidR="005B49D6" w:rsidRPr="00886982" w:rsidRDefault="005B49D6" w:rsidP="00214392">
      <w:pPr>
        <w:pStyle w:val="Default"/>
        <w:jc w:val="both"/>
        <w:rPr>
          <w:sz w:val="28"/>
          <w:szCs w:val="28"/>
          <w:lang w:val="uk-UA"/>
        </w:rPr>
      </w:pPr>
    </w:p>
    <w:p w:rsidR="005B49D6" w:rsidRPr="00886982" w:rsidRDefault="005B49D6" w:rsidP="00214392">
      <w:pPr>
        <w:pStyle w:val="Default"/>
        <w:ind w:firstLine="709"/>
        <w:jc w:val="both"/>
        <w:rPr>
          <w:sz w:val="28"/>
          <w:szCs w:val="28"/>
          <w:lang w:val="uk-UA"/>
        </w:rPr>
      </w:pPr>
      <w:r w:rsidRPr="00886982">
        <w:rPr>
          <w:b/>
          <w:sz w:val="28"/>
          <w:szCs w:val="28"/>
          <w:u w:val="single"/>
          <w:lang w:val="uk-UA"/>
        </w:rPr>
        <w:t>5.3 В лікувальній діяльності</w:t>
      </w:r>
      <w:r w:rsidRPr="00886982">
        <w:rPr>
          <w:sz w:val="28"/>
          <w:szCs w:val="28"/>
          <w:lang w:val="uk-UA"/>
        </w:rPr>
        <w:t>:</w:t>
      </w:r>
    </w:p>
    <w:p w:rsidR="0092479A" w:rsidRPr="00886982" w:rsidRDefault="0092479A" w:rsidP="00214392">
      <w:pPr>
        <w:pStyle w:val="Default"/>
        <w:ind w:firstLine="709"/>
        <w:jc w:val="both"/>
        <w:rPr>
          <w:sz w:val="28"/>
          <w:szCs w:val="28"/>
          <w:lang w:val="uk-UA"/>
        </w:rPr>
      </w:pPr>
      <w:r w:rsidRPr="00886982">
        <w:rPr>
          <w:sz w:val="28"/>
          <w:szCs w:val="28"/>
          <w:lang w:val="uk-UA"/>
        </w:rPr>
        <w:t xml:space="preserve">НУОЗ України імені П. Л. Шупика визначив у напрямку лікувальної діяльності такі стратегічні завдання:  </w:t>
      </w:r>
    </w:p>
    <w:p w:rsidR="00321FE2" w:rsidRPr="00886982" w:rsidRDefault="00886982" w:rsidP="00214392">
      <w:pPr>
        <w:pStyle w:val="Default"/>
        <w:ind w:firstLine="709"/>
        <w:jc w:val="both"/>
        <w:rPr>
          <w:sz w:val="28"/>
          <w:szCs w:val="28"/>
          <w:lang w:val="uk-UA"/>
        </w:rPr>
      </w:pPr>
      <w:r>
        <w:rPr>
          <w:sz w:val="28"/>
          <w:szCs w:val="28"/>
          <w:lang w:val="uk-UA"/>
        </w:rPr>
        <w:t>1. </w:t>
      </w:r>
      <w:r w:rsidR="00321FE2" w:rsidRPr="00886982">
        <w:rPr>
          <w:sz w:val="28"/>
          <w:szCs w:val="28"/>
          <w:lang w:val="uk-UA"/>
        </w:rPr>
        <w:t xml:space="preserve">Поліпшення практичної підготовки осіб, </w:t>
      </w:r>
      <w:r>
        <w:rPr>
          <w:sz w:val="28"/>
          <w:szCs w:val="28"/>
          <w:lang w:val="uk-UA"/>
        </w:rPr>
        <w:t>які</w:t>
      </w:r>
      <w:r w:rsidR="00321FE2" w:rsidRPr="00886982">
        <w:rPr>
          <w:sz w:val="28"/>
          <w:szCs w:val="28"/>
          <w:lang w:val="uk-UA"/>
        </w:rPr>
        <w:t xml:space="preserve"> навчаються, використовуючи університетські лікарні, університетські клініки та клінічні бази кафедр, зі створенням сучасної моделі отримання ними практичних навичок, що дозволить підвищити рівень надання медичної допомоги та освіти.</w:t>
      </w:r>
    </w:p>
    <w:p w:rsidR="00321FE2" w:rsidRPr="00886982" w:rsidRDefault="00321FE2" w:rsidP="00214392">
      <w:pPr>
        <w:pStyle w:val="Default"/>
        <w:ind w:firstLine="709"/>
        <w:jc w:val="both"/>
        <w:rPr>
          <w:sz w:val="28"/>
          <w:szCs w:val="28"/>
          <w:lang w:val="uk-UA"/>
        </w:rPr>
      </w:pPr>
      <w:r w:rsidRPr="00886982">
        <w:rPr>
          <w:sz w:val="28"/>
          <w:szCs w:val="28"/>
          <w:lang w:val="uk-UA"/>
        </w:rPr>
        <w:t xml:space="preserve">2. Створення та реалізація комбінованої моделі організації та здійснення практичної (клінічної) підготовки осіб, </w:t>
      </w:r>
      <w:r w:rsidR="00886982">
        <w:rPr>
          <w:sz w:val="28"/>
          <w:szCs w:val="28"/>
          <w:lang w:val="uk-UA"/>
        </w:rPr>
        <w:t>які</w:t>
      </w:r>
      <w:r w:rsidRPr="00886982">
        <w:rPr>
          <w:sz w:val="28"/>
          <w:szCs w:val="28"/>
          <w:lang w:val="uk-UA"/>
        </w:rPr>
        <w:t xml:space="preserve"> навчаються, шляхом оптимізації використання потенціалу діючих університетських клінік (лікарень) та клінічних баз кафедр з одночасним утворенням сучасних багатопрофільних університетських лікарень, університетських клінік.</w:t>
      </w:r>
    </w:p>
    <w:p w:rsidR="00DA24FB" w:rsidRPr="00886982" w:rsidRDefault="00321FE2" w:rsidP="00214392">
      <w:pPr>
        <w:pStyle w:val="Default"/>
        <w:ind w:firstLine="709"/>
        <w:jc w:val="both"/>
        <w:rPr>
          <w:sz w:val="28"/>
          <w:szCs w:val="28"/>
          <w:lang w:val="uk-UA"/>
        </w:rPr>
      </w:pPr>
      <w:r w:rsidRPr="00886982">
        <w:rPr>
          <w:sz w:val="28"/>
          <w:szCs w:val="28"/>
          <w:lang w:val="uk-UA"/>
        </w:rPr>
        <w:t xml:space="preserve">3. </w:t>
      </w:r>
      <w:r w:rsidR="00DA24FB" w:rsidRPr="00886982">
        <w:rPr>
          <w:sz w:val="28"/>
          <w:szCs w:val="28"/>
          <w:lang w:val="uk-UA"/>
        </w:rPr>
        <w:t>Розробка та реалізація стратегії навчально-лікувального комплексу нового типу з метою сприяння уніфікації підготовки фахівців на всіх рівнях медичної освіти з забезпеченням пріоритетності практичної компоненти медичної освіти, у тому числі шляхом реалізації:</w:t>
      </w:r>
    </w:p>
    <w:p w:rsidR="00DA24FB" w:rsidRPr="00886982" w:rsidRDefault="00DA24FB" w:rsidP="00214392">
      <w:pPr>
        <w:pStyle w:val="Default"/>
        <w:ind w:firstLine="709"/>
        <w:jc w:val="both"/>
        <w:rPr>
          <w:sz w:val="28"/>
          <w:szCs w:val="28"/>
          <w:lang w:val="uk-UA"/>
        </w:rPr>
      </w:pPr>
      <w:r w:rsidRPr="00886982">
        <w:rPr>
          <w:sz w:val="28"/>
          <w:szCs w:val="28"/>
          <w:lang w:val="uk-UA"/>
        </w:rPr>
        <w:t xml:space="preserve">- Меморандуму про співробітництво та взаємодію між Міністерством охорони здоров’я України, Національним університетом охорони здоров’я України ім. П. Л. Шупика, Криворізькою міською радою та Комунальним підприємством «Криворізька міська клінічна лікарня № 2» Криворізької міської </w:t>
      </w:r>
      <w:r w:rsidRPr="00886982">
        <w:rPr>
          <w:sz w:val="28"/>
          <w:szCs w:val="28"/>
          <w:lang w:val="uk-UA"/>
        </w:rPr>
        <w:lastRenderedPageBreak/>
        <w:t xml:space="preserve">ради та </w:t>
      </w:r>
      <w:r w:rsidR="005325D5" w:rsidRPr="00886982">
        <w:rPr>
          <w:sz w:val="28"/>
          <w:szCs w:val="28"/>
          <w:lang w:val="uk-UA"/>
        </w:rPr>
        <w:t>с</w:t>
      </w:r>
      <w:r w:rsidRPr="00886982">
        <w:rPr>
          <w:sz w:val="28"/>
          <w:szCs w:val="28"/>
          <w:lang w:val="uk-UA"/>
        </w:rPr>
        <w:t xml:space="preserve">творення на її базі Університетської клініки НУОЗ України імені </w:t>
      </w:r>
      <w:r w:rsidRPr="00886982">
        <w:rPr>
          <w:sz w:val="28"/>
          <w:szCs w:val="28"/>
          <w:lang w:val="uk-UA"/>
        </w:rPr>
        <w:br/>
        <w:t>П. Л. Шупика;</w:t>
      </w:r>
    </w:p>
    <w:p w:rsidR="00321FE2" w:rsidRPr="00886982" w:rsidRDefault="00DA24FB" w:rsidP="00214392">
      <w:pPr>
        <w:pStyle w:val="Default"/>
        <w:ind w:firstLine="709"/>
        <w:jc w:val="both"/>
        <w:rPr>
          <w:sz w:val="28"/>
          <w:szCs w:val="28"/>
          <w:lang w:val="uk-UA"/>
        </w:rPr>
      </w:pPr>
      <w:r w:rsidRPr="00886982">
        <w:rPr>
          <w:sz w:val="28"/>
          <w:szCs w:val="28"/>
          <w:lang w:val="uk-UA"/>
        </w:rPr>
        <w:t xml:space="preserve">- Рамкової угоди між Урядом України та Урядом Республіки Австрія про економічне співробітництво у розвитку проектів» у частині «Будівництво та оснащення сучасної університетської клініки в м. Києві або Львові» </w:t>
      </w:r>
      <w:r w:rsidR="00B50F4C" w:rsidRPr="00886982">
        <w:rPr>
          <w:sz w:val="28"/>
          <w:szCs w:val="28"/>
          <w:lang w:val="uk-UA"/>
        </w:rPr>
        <w:t>для</w:t>
      </w:r>
      <w:r w:rsidRPr="00886982">
        <w:rPr>
          <w:sz w:val="28"/>
          <w:szCs w:val="28"/>
          <w:lang w:val="uk-UA"/>
        </w:rPr>
        <w:t xml:space="preserve"> НУОЗ України імені П. Л. Шупика</w:t>
      </w:r>
      <w:r w:rsidR="00321FE2" w:rsidRPr="00886982">
        <w:rPr>
          <w:sz w:val="28"/>
          <w:szCs w:val="28"/>
          <w:lang w:val="uk-UA"/>
        </w:rPr>
        <w:t xml:space="preserve">. </w:t>
      </w:r>
    </w:p>
    <w:p w:rsidR="00321FE2" w:rsidRPr="00886982" w:rsidRDefault="005620FF" w:rsidP="00214392">
      <w:pPr>
        <w:pStyle w:val="Default"/>
        <w:ind w:firstLine="709"/>
        <w:jc w:val="both"/>
        <w:rPr>
          <w:sz w:val="28"/>
          <w:szCs w:val="28"/>
          <w:lang w:val="uk-UA"/>
        </w:rPr>
      </w:pPr>
      <w:r w:rsidRPr="00886982">
        <w:rPr>
          <w:sz w:val="28"/>
          <w:szCs w:val="28"/>
          <w:lang w:val="uk-UA"/>
        </w:rPr>
        <w:t>4</w:t>
      </w:r>
      <w:r w:rsidR="00321FE2" w:rsidRPr="00886982">
        <w:rPr>
          <w:sz w:val="28"/>
          <w:szCs w:val="28"/>
          <w:lang w:val="uk-UA"/>
        </w:rPr>
        <w:t xml:space="preserve">. Поєднання медичної </w:t>
      </w:r>
      <w:r w:rsidR="00B50F4C" w:rsidRPr="00886982">
        <w:rPr>
          <w:sz w:val="28"/>
          <w:szCs w:val="28"/>
          <w:lang w:val="uk-UA"/>
        </w:rPr>
        <w:t>освіти</w:t>
      </w:r>
      <w:r w:rsidR="00321FE2" w:rsidRPr="00886982">
        <w:rPr>
          <w:sz w:val="28"/>
          <w:szCs w:val="28"/>
          <w:lang w:val="uk-UA"/>
        </w:rPr>
        <w:t xml:space="preserve"> та медичної </w:t>
      </w:r>
      <w:r w:rsidR="00B50F4C" w:rsidRPr="00886982">
        <w:rPr>
          <w:sz w:val="28"/>
          <w:szCs w:val="28"/>
          <w:lang w:val="uk-UA"/>
        </w:rPr>
        <w:t>допомоги</w:t>
      </w:r>
      <w:r w:rsidR="00321FE2" w:rsidRPr="00886982">
        <w:rPr>
          <w:sz w:val="28"/>
          <w:szCs w:val="28"/>
          <w:lang w:val="uk-UA"/>
        </w:rPr>
        <w:t xml:space="preserve">, посилення співпраці з професійними асоціаціями, з метою ефективної інтеграції клінічних настанов, медичних стандартів та клінічних протоколів, які розробляються під координацією спеціалістів Державного експертного центру МОЗ України, у пакети медичних послуг НСЗУ. </w:t>
      </w:r>
    </w:p>
    <w:p w:rsidR="00321FE2" w:rsidRPr="00886982" w:rsidRDefault="005620FF" w:rsidP="00214392">
      <w:pPr>
        <w:pStyle w:val="Default"/>
        <w:ind w:firstLine="709"/>
        <w:jc w:val="both"/>
        <w:rPr>
          <w:sz w:val="28"/>
          <w:szCs w:val="28"/>
          <w:lang w:val="uk-UA"/>
        </w:rPr>
      </w:pPr>
      <w:r w:rsidRPr="00886982">
        <w:rPr>
          <w:sz w:val="28"/>
          <w:szCs w:val="28"/>
          <w:lang w:val="uk-UA"/>
        </w:rPr>
        <w:t>5</w:t>
      </w:r>
      <w:r w:rsidR="00321FE2" w:rsidRPr="00886982">
        <w:rPr>
          <w:sz w:val="28"/>
          <w:szCs w:val="28"/>
          <w:lang w:val="uk-UA"/>
        </w:rPr>
        <w:t xml:space="preserve">. </w:t>
      </w:r>
      <w:r w:rsidR="00445703" w:rsidRPr="00886982">
        <w:rPr>
          <w:sz w:val="28"/>
          <w:szCs w:val="28"/>
          <w:lang w:val="uk-UA"/>
        </w:rPr>
        <w:t>В</w:t>
      </w:r>
      <w:r w:rsidR="00321FE2" w:rsidRPr="00886982">
        <w:rPr>
          <w:sz w:val="28"/>
          <w:szCs w:val="28"/>
          <w:lang w:val="uk-UA"/>
        </w:rPr>
        <w:t>заємоді</w:t>
      </w:r>
      <w:r w:rsidR="00445703" w:rsidRPr="00886982">
        <w:rPr>
          <w:sz w:val="28"/>
          <w:szCs w:val="28"/>
          <w:lang w:val="uk-UA"/>
        </w:rPr>
        <w:t>я</w:t>
      </w:r>
      <w:r w:rsidR="00321FE2" w:rsidRPr="00886982">
        <w:rPr>
          <w:sz w:val="28"/>
          <w:szCs w:val="28"/>
          <w:lang w:val="uk-UA"/>
        </w:rPr>
        <w:t xml:space="preserve"> з Національною службою здоров’я України (заключення контрактів) та ЕСОЗ </w:t>
      </w:r>
      <w:r w:rsidR="00B50F4C" w:rsidRPr="00886982">
        <w:rPr>
          <w:sz w:val="28"/>
          <w:szCs w:val="28"/>
          <w:lang w:val="uk-UA"/>
        </w:rPr>
        <w:t>для</w:t>
      </w:r>
      <w:r w:rsidR="00321FE2" w:rsidRPr="00886982">
        <w:rPr>
          <w:sz w:val="28"/>
          <w:szCs w:val="28"/>
          <w:lang w:val="uk-UA"/>
        </w:rPr>
        <w:t xml:space="preserve"> забезпечення діяльності університетських клінік, університетських лікарень.</w:t>
      </w:r>
    </w:p>
    <w:p w:rsidR="00321FE2" w:rsidRPr="00886982" w:rsidRDefault="005620FF" w:rsidP="00214392">
      <w:pPr>
        <w:pStyle w:val="Default"/>
        <w:ind w:firstLine="709"/>
        <w:jc w:val="both"/>
        <w:rPr>
          <w:sz w:val="28"/>
          <w:szCs w:val="28"/>
          <w:lang w:val="uk-UA"/>
        </w:rPr>
      </w:pPr>
      <w:r w:rsidRPr="00886982">
        <w:rPr>
          <w:sz w:val="28"/>
          <w:szCs w:val="28"/>
          <w:lang w:val="uk-UA"/>
        </w:rPr>
        <w:t>6</w:t>
      </w:r>
      <w:r w:rsidR="00321FE2" w:rsidRPr="00886982">
        <w:rPr>
          <w:sz w:val="28"/>
          <w:szCs w:val="28"/>
          <w:lang w:val="uk-UA"/>
        </w:rPr>
        <w:t xml:space="preserve">. Підвищення </w:t>
      </w:r>
      <w:r w:rsidR="00B50F4C" w:rsidRPr="00886982">
        <w:rPr>
          <w:sz w:val="28"/>
          <w:szCs w:val="28"/>
          <w:lang w:val="uk-UA"/>
        </w:rPr>
        <w:t>якості</w:t>
      </w:r>
      <w:r w:rsidR="00321FE2" w:rsidRPr="00886982">
        <w:rPr>
          <w:sz w:val="28"/>
          <w:szCs w:val="28"/>
          <w:lang w:val="uk-UA"/>
        </w:rPr>
        <w:t xml:space="preserve"> освітніх послуг та надання лікувально-діагностичної допомоги населенню шляхом створення багатопрофільної Університетської клініки НУОЗ України імені П. Л. Шупика та через приведення у відповідність нормативно-правової форми організації діяльнос</w:t>
      </w:r>
      <w:r w:rsidR="00B50F4C" w:rsidRPr="00886982">
        <w:rPr>
          <w:sz w:val="28"/>
          <w:szCs w:val="28"/>
          <w:lang w:val="uk-UA"/>
        </w:rPr>
        <w:t>ті Стоматологічного практично-</w:t>
      </w:r>
      <w:r w:rsidR="00321FE2" w:rsidRPr="00886982">
        <w:rPr>
          <w:sz w:val="28"/>
          <w:szCs w:val="28"/>
          <w:lang w:val="uk-UA"/>
        </w:rPr>
        <w:t xml:space="preserve">навчального медичного центру, Клініки репродуктивних технологій, клінічних кафедр університету до внутрішніх та зовнішніх умов сьогодення. </w:t>
      </w:r>
    </w:p>
    <w:p w:rsidR="00321FE2" w:rsidRPr="00886982" w:rsidRDefault="005620FF" w:rsidP="00214392">
      <w:pPr>
        <w:pStyle w:val="Default"/>
        <w:ind w:firstLine="709"/>
        <w:jc w:val="both"/>
        <w:rPr>
          <w:sz w:val="28"/>
          <w:szCs w:val="28"/>
          <w:lang w:val="uk-UA"/>
        </w:rPr>
      </w:pPr>
      <w:r w:rsidRPr="00886982">
        <w:rPr>
          <w:sz w:val="28"/>
          <w:szCs w:val="28"/>
          <w:lang w:val="uk-UA"/>
        </w:rPr>
        <w:t>7</w:t>
      </w:r>
      <w:r w:rsidR="00321FE2" w:rsidRPr="00886982">
        <w:rPr>
          <w:sz w:val="28"/>
          <w:szCs w:val="28"/>
          <w:lang w:val="uk-UA"/>
        </w:rPr>
        <w:t xml:space="preserve">. Розширення видів надання медичної допомоги за спеціальностями до обсягу за якими здійснюються освітні послуги в університеті. </w:t>
      </w:r>
    </w:p>
    <w:p w:rsidR="00321FE2" w:rsidRPr="00886982" w:rsidRDefault="005620FF" w:rsidP="00214392">
      <w:pPr>
        <w:pStyle w:val="Default"/>
        <w:ind w:firstLine="709"/>
        <w:jc w:val="both"/>
        <w:rPr>
          <w:sz w:val="28"/>
          <w:szCs w:val="28"/>
          <w:lang w:val="uk-UA"/>
        </w:rPr>
      </w:pPr>
      <w:r w:rsidRPr="00886982">
        <w:rPr>
          <w:sz w:val="28"/>
          <w:szCs w:val="28"/>
          <w:lang w:val="uk-UA"/>
        </w:rPr>
        <w:t>8</w:t>
      </w:r>
      <w:r w:rsidR="00321FE2" w:rsidRPr="00886982">
        <w:rPr>
          <w:sz w:val="28"/>
          <w:szCs w:val="28"/>
          <w:lang w:val="uk-UA"/>
        </w:rPr>
        <w:t xml:space="preserve">. Широке запровадження платних медичних послуг та розширення в Університетській клініці можливостей для самофінансування. Підготовка до функціонування в умовах державного солідарного медичного страхування.  </w:t>
      </w:r>
    </w:p>
    <w:p w:rsidR="00321FE2" w:rsidRPr="00886982" w:rsidRDefault="005620FF" w:rsidP="00214392">
      <w:pPr>
        <w:pStyle w:val="Default"/>
        <w:ind w:firstLine="709"/>
        <w:jc w:val="both"/>
        <w:rPr>
          <w:sz w:val="28"/>
          <w:szCs w:val="28"/>
          <w:lang w:val="uk-UA"/>
        </w:rPr>
      </w:pPr>
      <w:r w:rsidRPr="00886982">
        <w:rPr>
          <w:sz w:val="28"/>
          <w:szCs w:val="28"/>
          <w:lang w:val="uk-UA"/>
        </w:rPr>
        <w:t>9</w:t>
      </w:r>
      <w:r w:rsidR="00321FE2" w:rsidRPr="00886982">
        <w:rPr>
          <w:sz w:val="28"/>
          <w:szCs w:val="28"/>
          <w:lang w:val="uk-UA"/>
        </w:rPr>
        <w:t xml:space="preserve">. Реалізація на потужних клінічних базах корпоративної моделі університетської клініки, що об'єднує лікувально-діагностичний, освітній та науковий процеси і відповідає спільним інтересам </w:t>
      </w:r>
      <w:r w:rsidR="00232A40" w:rsidRPr="00886982">
        <w:rPr>
          <w:sz w:val="28"/>
          <w:szCs w:val="28"/>
          <w:lang w:val="uk-UA"/>
        </w:rPr>
        <w:t>університету</w:t>
      </w:r>
      <w:r w:rsidR="00321FE2" w:rsidRPr="00886982">
        <w:rPr>
          <w:sz w:val="28"/>
          <w:szCs w:val="28"/>
          <w:lang w:val="uk-UA"/>
        </w:rPr>
        <w:t xml:space="preserve"> і закладів охорони здоров’я.</w:t>
      </w:r>
    </w:p>
    <w:p w:rsidR="00321FE2" w:rsidRPr="00886982" w:rsidRDefault="00321FE2" w:rsidP="00214392">
      <w:pPr>
        <w:pStyle w:val="Default"/>
        <w:ind w:firstLine="709"/>
        <w:jc w:val="both"/>
        <w:rPr>
          <w:sz w:val="28"/>
          <w:szCs w:val="28"/>
          <w:lang w:val="uk-UA"/>
        </w:rPr>
      </w:pPr>
      <w:r w:rsidRPr="00886982">
        <w:rPr>
          <w:sz w:val="28"/>
          <w:szCs w:val="28"/>
          <w:lang w:val="uk-UA"/>
        </w:rPr>
        <w:t>1</w:t>
      </w:r>
      <w:r w:rsidR="005620FF" w:rsidRPr="00886982">
        <w:rPr>
          <w:sz w:val="28"/>
          <w:szCs w:val="28"/>
          <w:lang w:val="uk-UA"/>
        </w:rPr>
        <w:t>0</w:t>
      </w:r>
      <w:r w:rsidRPr="00886982">
        <w:rPr>
          <w:sz w:val="28"/>
          <w:szCs w:val="28"/>
          <w:lang w:val="uk-UA"/>
        </w:rPr>
        <w:t>. Більш тісна співпраця клінічних кафедр із закладами охорони здоров’я в наданні лікувально-діагностичної, консультативної, організаційно-методичної, медико-профілактичної допомоги.</w:t>
      </w:r>
    </w:p>
    <w:p w:rsidR="00321FE2" w:rsidRPr="00886982" w:rsidRDefault="00321FE2" w:rsidP="00214392">
      <w:pPr>
        <w:pStyle w:val="Default"/>
        <w:ind w:firstLine="709"/>
        <w:jc w:val="both"/>
        <w:rPr>
          <w:sz w:val="28"/>
          <w:szCs w:val="28"/>
          <w:lang w:val="uk-UA"/>
        </w:rPr>
      </w:pPr>
      <w:r w:rsidRPr="00886982">
        <w:rPr>
          <w:sz w:val="28"/>
          <w:szCs w:val="28"/>
          <w:lang w:val="uk-UA"/>
        </w:rPr>
        <w:t>1</w:t>
      </w:r>
      <w:r w:rsidR="005620FF" w:rsidRPr="00886982">
        <w:rPr>
          <w:sz w:val="28"/>
          <w:szCs w:val="28"/>
          <w:lang w:val="uk-UA"/>
        </w:rPr>
        <w:t>1</w:t>
      </w:r>
      <w:r w:rsidRPr="00886982">
        <w:rPr>
          <w:sz w:val="28"/>
          <w:szCs w:val="28"/>
          <w:lang w:val="uk-UA"/>
        </w:rPr>
        <w:t>. Розвиток сучасних освітньо-наукових центрів на базі клінік наукових установ МОЗ та НАМН України для трансферу новітніх медичних технологій.</w:t>
      </w:r>
    </w:p>
    <w:p w:rsidR="00321FE2" w:rsidRPr="00886982" w:rsidRDefault="00321FE2" w:rsidP="00214392">
      <w:pPr>
        <w:pStyle w:val="Default"/>
        <w:ind w:firstLine="709"/>
        <w:jc w:val="both"/>
        <w:rPr>
          <w:sz w:val="28"/>
          <w:szCs w:val="28"/>
          <w:lang w:val="uk-UA"/>
        </w:rPr>
      </w:pPr>
      <w:r w:rsidRPr="00886982">
        <w:rPr>
          <w:sz w:val="28"/>
          <w:szCs w:val="28"/>
          <w:lang w:val="uk-UA"/>
        </w:rPr>
        <w:t>1</w:t>
      </w:r>
      <w:r w:rsidR="005620FF" w:rsidRPr="00886982">
        <w:rPr>
          <w:sz w:val="28"/>
          <w:szCs w:val="28"/>
          <w:lang w:val="uk-UA"/>
        </w:rPr>
        <w:t>2</w:t>
      </w:r>
      <w:r w:rsidRPr="00886982">
        <w:rPr>
          <w:sz w:val="28"/>
          <w:szCs w:val="28"/>
          <w:lang w:val="uk-UA"/>
        </w:rPr>
        <w:t>. Впровадження телемедичних технологій в діяльність клінічних кафедр зі створенням віртуальної і комунікаційної інноваційної клініки для он-лайн консультування лікарів та пацієнтів у віддалених закладах охорони здоров’я.</w:t>
      </w:r>
    </w:p>
    <w:p w:rsidR="00321FE2" w:rsidRPr="00886982" w:rsidRDefault="00321FE2" w:rsidP="00214392">
      <w:pPr>
        <w:pStyle w:val="Default"/>
        <w:ind w:firstLine="709"/>
        <w:jc w:val="both"/>
        <w:rPr>
          <w:sz w:val="28"/>
          <w:szCs w:val="28"/>
          <w:lang w:val="uk-UA"/>
        </w:rPr>
      </w:pPr>
      <w:r w:rsidRPr="00886982">
        <w:rPr>
          <w:sz w:val="28"/>
          <w:szCs w:val="28"/>
          <w:lang w:val="uk-UA"/>
        </w:rPr>
        <w:t>1</w:t>
      </w:r>
      <w:r w:rsidR="005620FF" w:rsidRPr="00886982">
        <w:rPr>
          <w:sz w:val="28"/>
          <w:szCs w:val="28"/>
          <w:lang w:val="uk-UA"/>
        </w:rPr>
        <w:t>3</w:t>
      </w:r>
      <w:r w:rsidRPr="00886982">
        <w:rPr>
          <w:sz w:val="28"/>
          <w:szCs w:val="28"/>
          <w:lang w:val="uk-UA"/>
        </w:rPr>
        <w:t>. Підтримка заходів щодо проведення клінічних випробувань лікарських засобів та виробів медичного призначення науково-педагогічними працівниками на клінічних базах НУОЗ України імені П. Л. Шупика.</w:t>
      </w:r>
    </w:p>
    <w:p w:rsidR="00321FE2" w:rsidRPr="00886982" w:rsidRDefault="00321FE2" w:rsidP="00214392">
      <w:pPr>
        <w:pStyle w:val="Default"/>
        <w:ind w:firstLine="709"/>
        <w:jc w:val="both"/>
        <w:rPr>
          <w:sz w:val="28"/>
          <w:szCs w:val="28"/>
          <w:lang w:val="uk-UA"/>
        </w:rPr>
      </w:pPr>
      <w:r w:rsidRPr="00886982">
        <w:rPr>
          <w:sz w:val="28"/>
          <w:szCs w:val="28"/>
          <w:lang w:val="uk-UA"/>
        </w:rPr>
        <w:t>1</w:t>
      </w:r>
      <w:r w:rsidR="005620FF" w:rsidRPr="00886982">
        <w:rPr>
          <w:sz w:val="28"/>
          <w:szCs w:val="28"/>
          <w:lang w:val="uk-UA"/>
        </w:rPr>
        <w:t>4</w:t>
      </w:r>
      <w:r w:rsidRPr="00886982">
        <w:rPr>
          <w:sz w:val="28"/>
          <w:szCs w:val="28"/>
          <w:lang w:val="uk-UA"/>
        </w:rPr>
        <w:t>. Запровадження комплексу мотиваційних моральних і матеріальних стимулів до покращання клінічної діяльності науково-педагогічних працівників на основі розробки та апробації ефективної системи моніторингу обсягу, складності, аналізу та оцінки різних видів лікувально-діагностичних процедур.</w:t>
      </w:r>
    </w:p>
    <w:p w:rsidR="00321FE2" w:rsidRPr="00886982" w:rsidRDefault="00321FE2" w:rsidP="00214392">
      <w:pPr>
        <w:pStyle w:val="Default"/>
        <w:ind w:firstLine="709"/>
        <w:jc w:val="both"/>
        <w:rPr>
          <w:sz w:val="28"/>
          <w:szCs w:val="28"/>
          <w:lang w:val="uk-UA"/>
        </w:rPr>
      </w:pPr>
      <w:r w:rsidRPr="00886982">
        <w:rPr>
          <w:sz w:val="28"/>
          <w:szCs w:val="28"/>
          <w:lang w:val="uk-UA"/>
        </w:rPr>
        <w:lastRenderedPageBreak/>
        <w:t>1</w:t>
      </w:r>
      <w:r w:rsidR="005620FF" w:rsidRPr="00886982">
        <w:rPr>
          <w:sz w:val="28"/>
          <w:szCs w:val="28"/>
          <w:lang w:val="uk-UA"/>
        </w:rPr>
        <w:t>5</w:t>
      </w:r>
      <w:r w:rsidRPr="00886982">
        <w:rPr>
          <w:sz w:val="28"/>
          <w:szCs w:val="28"/>
          <w:lang w:val="uk-UA"/>
        </w:rPr>
        <w:t xml:space="preserve">. Забезпечення умов для роботи науково-педагогічних працівників НУОЗ України імені П. Л. Шупика – членів експертних груп МОЗ України, місцевих державних адміністрацій у створенні нових стандартів медичної допомоги та клінічних протоколів, проєктів з організації медичної допомоги, наданні експертних висновків, планування та оцінки діяльності за відповідною спеціальністю.   </w:t>
      </w:r>
    </w:p>
    <w:p w:rsidR="00545E72" w:rsidRPr="00886982" w:rsidRDefault="00545E72" w:rsidP="00214392">
      <w:pPr>
        <w:pStyle w:val="Default"/>
        <w:jc w:val="both"/>
        <w:rPr>
          <w:sz w:val="28"/>
          <w:szCs w:val="28"/>
          <w:lang w:val="uk-UA"/>
        </w:rPr>
      </w:pPr>
    </w:p>
    <w:p w:rsidR="005B49D6" w:rsidRPr="00886982" w:rsidRDefault="005B49D6" w:rsidP="00214392">
      <w:pPr>
        <w:pStyle w:val="Default"/>
        <w:ind w:firstLine="709"/>
        <w:jc w:val="both"/>
        <w:rPr>
          <w:b/>
          <w:sz w:val="28"/>
          <w:szCs w:val="28"/>
          <w:u w:val="single"/>
          <w:lang w:val="uk-UA"/>
        </w:rPr>
      </w:pPr>
      <w:r w:rsidRPr="00886982">
        <w:rPr>
          <w:b/>
          <w:sz w:val="28"/>
          <w:szCs w:val="28"/>
          <w:u w:val="single"/>
          <w:lang w:val="uk-UA"/>
        </w:rPr>
        <w:t xml:space="preserve">5.4 </w:t>
      </w:r>
      <w:r w:rsidR="00DA742E" w:rsidRPr="00886982">
        <w:rPr>
          <w:b/>
          <w:sz w:val="28"/>
          <w:szCs w:val="28"/>
          <w:u w:val="single"/>
          <w:lang w:val="uk-UA"/>
        </w:rPr>
        <w:t>У міжнародній співпраці та взаємодії зі стейкхолдерами</w:t>
      </w:r>
      <w:r w:rsidRPr="00886982">
        <w:rPr>
          <w:b/>
          <w:sz w:val="28"/>
          <w:szCs w:val="28"/>
          <w:u w:val="single"/>
          <w:lang w:val="uk-UA"/>
        </w:rPr>
        <w:t>:</w:t>
      </w:r>
    </w:p>
    <w:p w:rsidR="00AB47DF" w:rsidRPr="00886982" w:rsidRDefault="00AB47DF" w:rsidP="00214392">
      <w:pPr>
        <w:pStyle w:val="Default"/>
        <w:ind w:firstLine="709"/>
        <w:rPr>
          <w:i/>
          <w:sz w:val="28"/>
          <w:szCs w:val="28"/>
          <w:lang w:val="uk-UA"/>
        </w:rPr>
      </w:pPr>
      <w:r w:rsidRPr="00886982">
        <w:rPr>
          <w:b/>
          <w:sz w:val="28"/>
          <w:szCs w:val="28"/>
          <w:lang w:val="uk-UA"/>
        </w:rPr>
        <w:t>Інтернаціоналізація діяльності НУОЗ України імені П. Л. Шупика</w:t>
      </w:r>
    </w:p>
    <w:p w:rsidR="00545E72" w:rsidRPr="00886982" w:rsidRDefault="00545E72" w:rsidP="00214392">
      <w:pPr>
        <w:ind w:firstLine="708"/>
        <w:jc w:val="both"/>
        <w:rPr>
          <w:lang w:val="uk-UA"/>
        </w:rPr>
      </w:pPr>
      <w:r w:rsidRPr="00886982">
        <w:rPr>
          <w:lang w:val="uk-UA"/>
        </w:rPr>
        <w:t xml:space="preserve">Розбудова зовнішніх зв’язків НУОЗ України імені П. Л. Шупика, зокрема залучення громадян інших країн до навчання, подальша інтеграція у європейський науково-дослідницький простір та забезпечення ефективної комунікації зі стейкхолдерами НУОЗ України імені П. Л. Шупика в операційній діяльності, покликана забезпечити сталий розвиток, підтримку високої якості освітніх послуг та їх конкурентність на глобальному ринку.   </w:t>
      </w:r>
    </w:p>
    <w:p w:rsidR="00545E72" w:rsidRPr="00886982" w:rsidRDefault="00545E72" w:rsidP="00214392">
      <w:pPr>
        <w:ind w:firstLine="708"/>
        <w:jc w:val="both"/>
        <w:rPr>
          <w:u w:val="single"/>
          <w:lang w:val="uk-UA"/>
        </w:rPr>
      </w:pPr>
      <w:r w:rsidRPr="00886982">
        <w:rPr>
          <w:u w:val="single"/>
          <w:lang w:val="uk-UA"/>
        </w:rPr>
        <w:t>Стратегічними завданнями в процесі інтернаціоналізації є:</w:t>
      </w:r>
    </w:p>
    <w:p w:rsidR="00545E72" w:rsidRPr="00886982" w:rsidRDefault="00545E72" w:rsidP="00214392">
      <w:pPr>
        <w:ind w:firstLine="708"/>
        <w:jc w:val="both"/>
        <w:rPr>
          <w:lang w:val="uk-UA"/>
        </w:rPr>
      </w:pPr>
      <w:r w:rsidRPr="00886982">
        <w:rPr>
          <w:lang w:val="uk-UA"/>
        </w:rPr>
        <w:t xml:space="preserve">1) досягнення відповідності з цільовими показниками діяльності керівників закладів вищої освіти в частині створення та впровадження стратегії інтернаціоналізації та цифровізації, збільшенні кількості осіб, що взяли участь у програмах академічної мобільності, розширенні викладання англійською мовою та посилення англомовної компетентності працівників Університету, входженні та просуванні </w:t>
      </w:r>
      <w:r w:rsidR="00DA742E" w:rsidRPr="00886982">
        <w:rPr>
          <w:lang w:val="uk-UA"/>
        </w:rPr>
        <w:t xml:space="preserve">у рейтингах, зокрема U-Multirank, QS World University Ranking, </w:t>
      </w:r>
      <w:r w:rsidRPr="00886982">
        <w:rPr>
          <w:lang w:val="uk-UA"/>
        </w:rPr>
        <w:t>збільшенні частки аудиторій з мультимедійним обладнанням;</w:t>
      </w:r>
    </w:p>
    <w:p w:rsidR="00545E72" w:rsidRPr="00886982" w:rsidRDefault="00545E72" w:rsidP="00214392">
      <w:pPr>
        <w:ind w:firstLine="708"/>
        <w:jc w:val="both"/>
        <w:rPr>
          <w:lang w:val="uk-UA"/>
        </w:rPr>
      </w:pPr>
      <w:r w:rsidRPr="00886982">
        <w:rPr>
          <w:lang w:val="uk-UA"/>
        </w:rPr>
        <w:t xml:space="preserve">2) реалізація Стратегії розвитку вищої освіти в Україні до 2032 р. в частині створення умов для навчання іноземців, підготовки українських студентів до відкритого світу, створенні механізму залучення іноземних інвестицій у розвиток закладу, зокрема поетапне впровадження англомовного викладання для осіб, які навчаються у НУОЗ України імені П. Л. Шупика,;  </w:t>
      </w:r>
    </w:p>
    <w:p w:rsidR="006032D1" w:rsidRPr="00886982" w:rsidRDefault="006032D1" w:rsidP="00214392">
      <w:pPr>
        <w:ind w:firstLine="708"/>
        <w:jc w:val="both"/>
        <w:rPr>
          <w:lang w:val="uk-UA"/>
        </w:rPr>
      </w:pPr>
      <w:r w:rsidRPr="00886982">
        <w:rPr>
          <w:lang w:val="uk-UA"/>
        </w:rPr>
        <w:t>3) ліцензування освітньої діяльності на рівнях вищої та післядипломної освіти для забезпечення можливості провадження освітньої діяльності іноземцям та особам без громадянства;</w:t>
      </w:r>
    </w:p>
    <w:p w:rsidR="00545E72" w:rsidRPr="00886982" w:rsidRDefault="006032D1" w:rsidP="00214392">
      <w:pPr>
        <w:ind w:firstLine="708"/>
        <w:jc w:val="both"/>
        <w:rPr>
          <w:lang w:val="uk-UA"/>
        </w:rPr>
      </w:pPr>
      <w:r w:rsidRPr="00886982">
        <w:rPr>
          <w:lang w:val="uk-UA"/>
        </w:rPr>
        <w:t>4</w:t>
      </w:r>
      <w:r w:rsidR="00545E72" w:rsidRPr="00886982">
        <w:rPr>
          <w:lang w:val="uk-UA"/>
        </w:rPr>
        <w:t>) зміцнення співпраці з провідними зарубіжними університетами</w:t>
      </w:r>
      <w:r w:rsidR="00DA742E" w:rsidRPr="00886982">
        <w:rPr>
          <w:lang w:val="uk-UA"/>
        </w:rPr>
        <w:t>, професійними асоціаціями та організаціями,</w:t>
      </w:r>
      <w:r w:rsidR="00545E72" w:rsidRPr="00886982">
        <w:rPr>
          <w:lang w:val="uk-UA"/>
        </w:rPr>
        <w:t xml:space="preserve"> та іншими навчально-науковими центрами, міжнародними освітніми організаціями, розробка і впровадження спільних (подвійних) навчальних програм, розширення доступу науково-педагогічних кадрів та здобувачів освіти Університету до новітнього навчального контенту університетів-партнерів; </w:t>
      </w:r>
    </w:p>
    <w:p w:rsidR="00545E72" w:rsidRPr="00886982" w:rsidRDefault="006032D1" w:rsidP="00214392">
      <w:pPr>
        <w:ind w:firstLine="708"/>
        <w:jc w:val="both"/>
        <w:rPr>
          <w:lang w:val="uk-UA"/>
        </w:rPr>
      </w:pPr>
      <w:r w:rsidRPr="00886982">
        <w:rPr>
          <w:lang w:val="uk-UA"/>
        </w:rPr>
        <w:t>5</w:t>
      </w:r>
      <w:r w:rsidR="00545E72" w:rsidRPr="00886982">
        <w:rPr>
          <w:lang w:val="uk-UA"/>
        </w:rPr>
        <w:t xml:space="preserve">) здобуття міжнародної акредитації НУОЗ України імені П. Л. Шупика, інтернаціоналізація </w:t>
      </w:r>
      <w:r w:rsidR="002C7A62" w:rsidRPr="00886982">
        <w:rPr>
          <w:lang w:val="uk-UA"/>
        </w:rPr>
        <w:t>безперервного професійного розвитку (</w:t>
      </w:r>
      <w:r w:rsidR="00545E72" w:rsidRPr="00886982">
        <w:rPr>
          <w:lang w:val="uk-UA"/>
        </w:rPr>
        <w:t>БПР</w:t>
      </w:r>
      <w:r w:rsidR="002C7A62" w:rsidRPr="00886982">
        <w:rPr>
          <w:lang w:val="uk-UA"/>
        </w:rPr>
        <w:t>)</w:t>
      </w:r>
      <w:r w:rsidR="00545E72" w:rsidRPr="00886982">
        <w:rPr>
          <w:lang w:val="uk-UA"/>
        </w:rPr>
        <w:t xml:space="preserve">, залучення лекторів з університетів-партнерів, видача міжнародних сертифікатів, </w:t>
      </w:r>
    </w:p>
    <w:p w:rsidR="00545E72" w:rsidRPr="00886982" w:rsidRDefault="006032D1" w:rsidP="00214392">
      <w:pPr>
        <w:ind w:firstLine="708"/>
        <w:jc w:val="both"/>
        <w:rPr>
          <w:lang w:val="uk-UA"/>
        </w:rPr>
      </w:pPr>
      <w:r w:rsidRPr="00886982">
        <w:rPr>
          <w:lang w:val="uk-UA"/>
        </w:rPr>
        <w:t>6</w:t>
      </w:r>
      <w:r w:rsidR="00545E72" w:rsidRPr="00886982">
        <w:rPr>
          <w:lang w:val="uk-UA"/>
        </w:rPr>
        <w:t xml:space="preserve">) інтенсифікація та координація участі Університету та/або його окремих структурних підрозділів у здобутті грантового фінансування в межах програм Європейського Союзу Horizon, Erasmus+ тощо; </w:t>
      </w:r>
    </w:p>
    <w:p w:rsidR="00545E72" w:rsidRPr="00886982" w:rsidRDefault="006032D1" w:rsidP="00214392">
      <w:pPr>
        <w:ind w:firstLine="708"/>
        <w:jc w:val="both"/>
        <w:rPr>
          <w:lang w:val="uk-UA"/>
        </w:rPr>
      </w:pPr>
      <w:r w:rsidRPr="00886982">
        <w:rPr>
          <w:lang w:val="uk-UA"/>
        </w:rPr>
        <w:lastRenderedPageBreak/>
        <w:t>7</w:t>
      </w:r>
      <w:r w:rsidR="00545E72" w:rsidRPr="00886982">
        <w:rPr>
          <w:lang w:val="uk-UA"/>
        </w:rPr>
        <w:t xml:space="preserve">) збільшення міжнародної впливовості й впізнаваності НУОЗ України імені П. Л. Шупика та </w:t>
      </w:r>
      <w:r w:rsidR="0006004F" w:rsidRPr="00886982">
        <w:rPr>
          <w:lang w:val="uk-UA"/>
        </w:rPr>
        <w:t>його</w:t>
      </w:r>
      <w:r w:rsidR="00545E72" w:rsidRPr="00886982">
        <w:rPr>
          <w:lang w:val="uk-UA"/>
        </w:rPr>
        <w:t xml:space="preserve"> вчених, зокрема, через механізм підвищення цитованості наукових праць та ефективну презентацію результатів наукової діяльності;  </w:t>
      </w:r>
    </w:p>
    <w:p w:rsidR="00545E72" w:rsidRPr="00886982" w:rsidRDefault="006032D1" w:rsidP="00214392">
      <w:pPr>
        <w:ind w:firstLine="708"/>
        <w:jc w:val="both"/>
        <w:rPr>
          <w:lang w:val="uk-UA"/>
        </w:rPr>
      </w:pPr>
      <w:r w:rsidRPr="00886982">
        <w:rPr>
          <w:lang w:val="uk-UA"/>
        </w:rPr>
        <w:t>8</w:t>
      </w:r>
      <w:r w:rsidR="00545E72" w:rsidRPr="00886982">
        <w:rPr>
          <w:lang w:val="uk-UA"/>
        </w:rPr>
        <w:t xml:space="preserve">) сприяння науково-педагогічним працівникам та особам, які навчаються, у підвищенні рівня володіння іноземними, зокрема англійською, мовами з метою подальшої участі в програмах академічної мобільності, викладанні дисциплін англійською мовою; </w:t>
      </w:r>
    </w:p>
    <w:p w:rsidR="00545E72" w:rsidRPr="00886982" w:rsidRDefault="006032D1" w:rsidP="00214392">
      <w:pPr>
        <w:ind w:firstLine="708"/>
        <w:jc w:val="both"/>
        <w:rPr>
          <w:lang w:val="uk-UA"/>
        </w:rPr>
      </w:pPr>
      <w:r w:rsidRPr="00886982">
        <w:rPr>
          <w:lang w:val="uk-UA"/>
        </w:rPr>
        <w:t>9</w:t>
      </w:r>
      <w:r w:rsidR="00545E72" w:rsidRPr="00886982">
        <w:rPr>
          <w:lang w:val="uk-UA"/>
        </w:rPr>
        <w:t>) залучення фахівців університетів-партнерів до експертної роботи в інтересах МОЗ України, зокрема в частині гармонізації кваліфікаційних характеристик українських медичних кадрів (лікарів, медсестер, фахівців громадського здоров’я) зі стандартами ЄС</w:t>
      </w:r>
      <w:r w:rsidR="00DA742E" w:rsidRPr="00886982">
        <w:rPr>
          <w:lang w:val="uk-UA"/>
        </w:rPr>
        <w:t>, запровадження програм з реабілітаційних послуг, психічного здоров’я тощо</w:t>
      </w:r>
      <w:r w:rsidR="00545E72" w:rsidRPr="00886982">
        <w:rPr>
          <w:lang w:val="uk-UA"/>
        </w:rPr>
        <w:t>;</w:t>
      </w:r>
    </w:p>
    <w:p w:rsidR="00545E72" w:rsidRPr="00886982" w:rsidRDefault="006032D1" w:rsidP="00214392">
      <w:pPr>
        <w:ind w:firstLine="708"/>
        <w:jc w:val="both"/>
        <w:rPr>
          <w:lang w:val="uk-UA"/>
        </w:rPr>
      </w:pPr>
      <w:r w:rsidRPr="00886982">
        <w:rPr>
          <w:lang w:val="uk-UA"/>
        </w:rPr>
        <w:t>10</w:t>
      </w:r>
      <w:r w:rsidR="00545E72" w:rsidRPr="00886982">
        <w:rPr>
          <w:lang w:val="uk-UA"/>
        </w:rPr>
        <w:t xml:space="preserve">) посилення матеріально-технічної бази за рахунок залучення міжнародної технічної та гуманітарної допомоги, врахування міжнародного досвіду та технологій участь у розробці підходів та впровадженні цифрових інформаційних сервісів; </w:t>
      </w:r>
    </w:p>
    <w:p w:rsidR="00545E72" w:rsidRPr="00886982" w:rsidRDefault="00545E72" w:rsidP="00214392">
      <w:pPr>
        <w:ind w:firstLine="708"/>
        <w:jc w:val="both"/>
        <w:rPr>
          <w:lang w:val="uk-UA"/>
        </w:rPr>
      </w:pPr>
      <w:r w:rsidRPr="00886982">
        <w:rPr>
          <w:lang w:val="uk-UA"/>
        </w:rPr>
        <w:t>1</w:t>
      </w:r>
      <w:r w:rsidR="006032D1" w:rsidRPr="00886982">
        <w:rPr>
          <w:lang w:val="uk-UA"/>
        </w:rPr>
        <w:t>1</w:t>
      </w:r>
      <w:r w:rsidRPr="00886982">
        <w:rPr>
          <w:lang w:val="uk-UA"/>
        </w:rPr>
        <w:t>) системне врахування інтересів всіх зацікавлених сторін (здобувачів освіти, працівників закладу, роботодавців, органів державної влади тощо) у діяльності Університету;</w:t>
      </w:r>
    </w:p>
    <w:p w:rsidR="00545E72" w:rsidRPr="00886982" w:rsidRDefault="00545E72" w:rsidP="00214392">
      <w:pPr>
        <w:ind w:firstLine="708"/>
        <w:jc w:val="both"/>
        <w:rPr>
          <w:lang w:val="uk-UA"/>
        </w:rPr>
      </w:pPr>
      <w:r w:rsidRPr="00886982">
        <w:rPr>
          <w:lang w:val="uk-UA"/>
        </w:rPr>
        <w:t>1</w:t>
      </w:r>
      <w:r w:rsidR="006032D1" w:rsidRPr="00886982">
        <w:rPr>
          <w:lang w:val="uk-UA"/>
        </w:rPr>
        <w:t>2</w:t>
      </w:r>
      <w:r w:rsidRPr="00886982">
        <w:rPr>
          <w:lang w:val="uk-UA"/>
        </w:rPr>
        <w:t xml:space="preserve">) забезпечення відкритості НУОЗ України імені П. Л. Шупика до мультикультурної міжнародної аудиторії, </w:t>
      </w:r>
      <w:r w:rsidR="00DA742E" w:rsidRPr="00886982">
        <w:rPr>
          <w:lang w:val="uk-UA"/>
        </w:rPr>
        <w:t>ефективної презентації основних навчальних, наукових, лікувальних та репутаційних здобутків та послуг в Україні та закордоном; збереження та розвиток лідерства Університету за напрямом комунікації через офіційний сайт та сторінки у соціальних мережах</w:t>
      </w:r>
      <w:r w:rsidRPr="00886982">
        <w:rPr>
          <w:lang w:val="uk-UA"/>
        </w:rPr>
        <w:t>;</w:t>
      </w:r>
    </w:p>
    <w:p w:rsidR="006032D1" w:rsidRPr="00886982" w:rsidRDefault="006032D1" w:rsidP="00214392">
      <w:pPr>
        <w:ind w:firstLine="708"/>
        <w:jc w:val="both"/>
        <w:rPr>
          <w:lang w:val="uk-UA"/>
        </w:rPr>
      </w:pPr>
      <w:r w:rsidRPr="00886982">
        <w:rPr>
          <w:lang w:val="uk-UA"/>
        </w:rPr>
        <w:t>13) забезпечення створення ефективеного механізму конкурсного відбору на навчання іноземців та осіб без громадянства з урахуванням вимог Правил прийому на навчання;</w:t>
      </w:r>
    </w:p>
    <w:p w:rsidR="006032D1" w:rsidRPr="00886982" w:rsidRDefault="006032D1" w:rsidP="00214392">
      <w:pPr>
        <w:ind w:firstLine="708"/>
        <w:jc w:val="both"/>
        <w:rPr>
          <w:lang w:val="uk-UA"/>
        </w:rPr>
      </w:pPr>
      <w:r w:rsidRPr="00886982">
        <w:rPr>
          <w:lang w:val="uk-UA"/>
        </w:rPr>
        <w:t>14) створення ефективної моделі організації освітнього процесу для іноземців та осіб без громадянства на рівнях вищої та післядипломної освіти</w:t>
      </w:r>
      <w:r w:rsidR="00134184" w:rsidRPr="00886982">
        <w:rPr>
          <w:lang w:val="uk-UA"/>
        </w:rPr>
        <w:t>;</w:t>
      </w:r>
    </w:p>
    <w:p w:rsidR="00134184" w:rsidRPr="00886982" w:rsidRDefault="00134184" w:rsidP="00214392">
      <w:pPr>
        <w:ind w:firstLine="708"/>
        <w:jc w:val="both"/>
        <w:rPr>
          <w:lang w:val="uk-UA"/>
        </w:rPr>
      </w:pPr>
      <w:r w:rsidRPr="00886982">
        <w:rPr>
          <w:lang w:val="uk-UA"/>
        </w:rPr>
        <w:t>15) участь у міжнародних заходах з інклюзії.</w:t>
      </w:r>
    </w:p>
    <w:p w:rsidR="00545E72" w:rsidRPr="00886982" w:rsidRDefault="00545E72" w:rsidP="00214392">
      <w:pPr>
        <w:ind w:firstLine="708"/>
        <w:jc w:val="both"/>
        <w:rPr>
          <w:lang w:val="uk-UA"/>
        </w:rPr>
      </w:pPr>
    </w:p>
    <w:p w:rsidR="00545E72" w:rsidRPr="00886982" w:rsidRDefault="00545E72" w:rsidP="00214392">
      <w:pPr>
        <w:ind w:firstLine="708"/>
        <w:jc w:val="both"/>
        <w:rPr>
          <w:b/>
          <w:lang w:val="uk-UA"/>
        </w:rPr>
      </w:pPr>
      <w:r w:rsidRPr="00886982">
        <w:rPr>
          <w:b/>
          <w:lang w:val="uk-UA"/>
        </w:rPr>
        <w:t>Заходи із забезпечення якісного відбору громадян іноземних країн, що бажають навчатися в університеті на до- та післядипломному рівнях:</w:t>
      </w:r>
    </w:p>
    <w:p w:rsidR="00545E72" w:rsidRPr="00886982" w:rsidRDefault="00545E72" w:rsidP="00214392">
      <w:pPr>
        <w:ind w:firstLine="708"/>
        <w:jc w:val="both"/>
        <w:rPr>
          <w:lang w:val="uk-UA"/>
        </w:rPr>
      </w:pPr>
      <w:r w:rsidRPr="00886982">
        <w:rPr>
          <w:lang w:val="uk-UA"/>
        </w:rPr>
        <w:t>- розширення географії набору іноземних громадян з країн Західної та Південної Африки, Близького Сходу, Європи та збільшення контингенту іноземних громадян; запровадження англомовної інтернатури для іноземних громадян;</w:t>
      </w:r>
    </w:p>
    <w:p w:rsidR="00545E72" w:rsidRPr="00886982" w:rsidRDefault="00545E72" w:rsidP="00214392">
      <w:pPr>
        <w:ind w:firstLine="708"/>
        <w:jc w:val="both"/>
        <w:rPr>
          <w:lang w:val="uk-UA"/>
        </w:rPr>
      </w:pPr>
      <w:r w:rsidRPr="00886982">
        <w:rPr>
          <w:lang w:val="uk-UA"/>
        </w:rPr>
        <w:t>- інтенсифікація співпраці з посольствами України щодо набору на навчання кращих абітурієнтів; здійснення популяризації досягнень університету за кордоном, участь у міжнародних виставках;</w:t>
      </w:r>
    </w:p>
    <w:p w:rsidR="00545E72" w:rsidRPr="00886982" w:rsidRDefault="00545E72" w:rsidP="00214392">
      <w:pPr>
        <w:ind w:firstLine="708"/>
        <w:jc w:val="both"/>
        <w:rPr>
          <w:lang w:val="uk-UA"/>
        </w:rPr>
      </w:pPr>
      <w:r w:rsidRPr="00886982">
        <w:rPr>
          <w:lang w:val="uk-UA"/>
        </w:rPr>
        <w:t>- активне залучення до всіх форм робіт зі студентського самоврядування та вихо</w:t>
      </w:r>
      <w:r w:rsidR="00A56F70" w:rsidRPr="00886982">
        <w:rPr>
          <w:lang w:val="uk-UA"/>
        </w:rPr>
        <w:t>вної роботи іноземних студентів</w:t>
      </w:r>
      <w:r w:rsidRPr="00886982">
        <w:rPr>
          <w:lang w:val="uk-UA"/>
        </w:rPr>
        <w:t>;</w:t>
      </w:r>
    </w:p>
    <w:p w:rsidR="00545E72" w:rsidRPr="00886982" w:rsidRDefault="00545E72" w:rsidP="00214392">
      <w:pPr>
        <w:ind w:firstLine="708"/>
        <w:jc w:val="both"/>
        <w:rPr>
          <w:lang w:val="uk-UA"/>
        </w:rPr>
      </w:pPr>
      <w:r w:rsidRPr="00886982">
        <w:rPr>
          <w:lang w:val="uk-UA"/>
        </w:rPr>
        <w:lastRenderedPageBreak/>
        <w:t>- інтенсифікація рекламно-іміджевої складової роботи з використанням медійних ресурсів університету.</w:t>
      </w:r>
    </w:p>
    <w:p w:rsidR="00545E72" w:rsidRPr="00886982" w:rsidRDefault="00545E72" w:rsidP="00214392">
      <w:pPr>
        <w:jc w:val="both"/>
        <w:rPr>
          <w:lang w:val="uk-UA"/>
        </w:rPr>
      </w:pPr>
    </w:p>
    <w:p w:rsidR="005B49D6" w:rsidRPr="00886982" w:rsidRDefault="005B49D6" w:rsidP="00214392">
      <w:pPr>
        <w:pStyle w:val="Default"/>
        <w:ind w:firstLine="709"/>
        <w:jc w:val="both"/>
        <w:rPr>
          <w:b/>
          <w:sz w:val="28"/>
          <w:szCs w:val="28"/>
          <w:u w:val="single"/>
          <w:lang w:val="uk-UA"/>
        </w:rPr>
      </w:pPr>
      <w:r w:rsidRPr="00886982">
        <w:rPr>
          <w:b/>
          <w:sz w:val="28"/>
          <w:szCs w:val="28"/>
          <w:u w:val="single"/>
          <w:lang w:val="uk-UA"/>
        </w:rPr>
        <w:t xml:space="preserve">5.5 </w:t>
      </w:r>
      <w:r w:rsidR="00646605" w:rsidRPr="00886982">
        <w:rPr>
          <w:b/>
          <w:sz w:val="28"/>
          <w:szCs w:val="28"/>
          <w:u w:val="single"/>
          <w:lang w:val="uk-UA"/>
        </w:rPr>
        <w:t>У сфер</w:t>
      </w:r>
      <w:r w:rsidR="00100CED" w:rsidRPr="00886982">
        <w:rPr>
          <w:b/>
          <w:sz w:val="28"/>
          <w:szCs w:val="28"/>
          <w:u w:val="single"/>
          <w:lang w:val="uk-UA"/>
        </w:rPr>
        <w:t>і</w:t>
      </w:r>
      <w:r w:rsidR="00646605" w:rsidRPr="00886982">
        <w:rPr>
          <w:b/>
          <w:sz w:val="28"/>
          <w:szCs w:val="28"/>
          <w:u w:val="single"/>
          <w:lang w:val="uk-UA"/>
        </w:rPr>
        <w:t xml:space="preserve"> соціального захисту та соціальних гарантій:</w:t>
      </w:r>
    </w:p>
    <w:p w:rsidR="00646605" w:rsidRPr="00886982" w:rsidRDefault="00646605" w:rsidP="00214392">
      <w:pPr>
        <w:pStyle w:val="Default"/>
        <w:ind w:firstLine="709"/>
        <w:rPr>
          <w:b/>
          <w:bCs/>
          <w:sz w:val="28"/>
          <w:szCs w:val="28"/>
          <w:lang w:val="uk-UA"/>
        </w:rPr>
      </w:pPr>
      <w:r w:rsidRPr="00886982">
        <w:rPr>
          <w:b/>
          <w:bCs/>
          <w:sz w:val="28"/>
          <w:szCs w:val="28"/>
          <w:lang w:val="uk-UA"/>
        </w:rPr>
        <w:t xml:space="preserve">Соціально-економічна політика </w:t>
      </w:r>
    </w:p>
    <w:p w:rsidR="00646605" w:rsidRPr="00886982" w:rsidRDefault="00646605" w:rsidP="00214392">
      <w:pPr>
        <w:pStyle w:val="Default"/>
        <w:ind w:firstLine="709"/>
        <w:jc w:val="both"/>
        <w:rPr>
          <w:sz w:val="28"/>
          <w:szCs w:val="28"/>
          <w:lang w:val="uk-UA"/>
        </w:rPr>
      </w:pPr>
      <w:r w:rsidRPr="00886982">
        <w:rPr>
          <w:sz w:val="28"/>
          <w:szCs w:val="28"/>
          <w:lang w:val="uk-UA"/>
        </w:rPr>
        <w:t xml:space="preserve">Соціальна економічна політика складається </w:t>
      </w:r>
      <w:r w:rsidRPr="00886982">
        <w:rPr>
          <w:sz w:val="28"/>
          <w:szCs w:val="28"/>
          <w:u w:val="single"/>
          <w:lang w:val="uk-UA"/>
        </w:rPr>
        <w:t>з десяти напрямків, а саме:</w:t>
      </w:r>
      <w:r w:rsidRPr="00886982">
        <w:rPr>
          <w:sz w:val="28"/>
          <w:szCs w:val="28"/>
          <w:lang w:val="uk-UA"/>
        </w:rPr>
        <w:t xml:space="preserve"> </w:t>
      </w:r>
    </w:p>
    <w:p w:rsidR="00646605" w:rsidRPr="00886982" w:rsidRDefault="00646605" w:rsidP="00214392">
      <w:pPr>
        <w:pStyle w:val="Default"/>
        <w:tabs>
          <w:tab w:val="left" w:pos="3148"/>
        </w:tabs>
        <w:ind w:firstLine="709"/>
        <w:jc w:val="both"/>
        <w:rPr>
          <w:sz w:val="28"/>
          <w:szCs w:val="28"/>
          <w:lang w:val="uk-UA"/>
        </w:rPr>
      </w:pPr>
      <w:r w:rsidRPr="00886982">
        <w:rPr>
          <w:sz w:val="28"/>
          <w:szCs w:val="28"/>
          <w:lang w:val="uk-UA"/>
        </w:rPr>
        <w:t xml:space="preserve">1) розроблення програми соціальної підтримки ветеранів НУОЗ України імені П. Л. Шупика. Створення сприятливих умов для передачі досвіду педагогічної та наукової роботи провідних кадрів старшого покоління молодим кадрам НУОЗ України імені П. Л. Шупика, здійснення моральної, матеріальної та фінансової підтримки Ради ветеранів;   </w:t>
      </w:r>
    </w:p>
    <w:p w:rsidR="00646605" w:rsidRPr="00886982" w:rsidRDefault="00646605" w:rsidP="00214392">
      <w:pPr>
        <w:pStyle w:val="Default"/>
        <w:ind w:firstLine="709"/>
        <w:jc w:val="both"/>
        <w:rPr>
          <w:sz w:val="28"/>
          <w:szCs w:val="28"/>
          <w:lang w:val="uk-UA"/>
        </w:rPr>
      </w:pPr>
      <w:r w:rsidRPr="00886982">
        <w:rPr>
          <w:sz w:val="28"/>
          <w:szCs w:val="28"/>
          <w:lang w:val="uk-UA"/>
        </w:rPr>
        <w:t xml:space="preserve">2) створення цільової адресної програми підтримки </w:t>
      </w:r>
      <w:r w:rsidR="008B17A9" w:rsidRPr="00886982">
        <w:rPr>
          <w:sz w:val="28"/>
          <w:szCs w:val="28"/>
          <w:lang w:val="uk-UA"/>
        </w:rPr>
        <w:t xml:space="preserve">осіб, які навчаються, молодих вчених і спеціалістів, у тому числі </w:t>
      </w:r>
      <w:r w:rsidRPr="00886982">
        <w:rPr>
          <w:sz w:val="28"/>
          <w:szCs w:val="28"/>
          <w:lang w:val="uk-UA"/>
        </w:rPr>
        <w:t>за допомогою системи грантів із позабюджетних коштів НУОЗ України імені П. Л. Шупика</w:t>
      </w:r>
      <w:r w:rsidR="008B17A9" w:rsidRPr="00886982">
        <w:rPr>
          <w:sz w:val="28"/>
          <w:szCs w:val="28"/>
          <w:lang w:val="uk-UA"/>
        </w:rPr>
        <w:t xml:space="preserve"> та інших джерел</w:t>
      </w:r>
      <w:r w:rsidRPr="00886982">
        <w:rPr>
          <w:sz w:val="28"/>
          <w:szCs w:val="28"/>
          <w:lang w:val="uk-UA"/>
        </w:rPr>
        <w:t xml:space="preserve">; формування системи </w:t>
      </w:r>
      <w:r w:rsidR="008B17A9" w:rsidRPr="00886982">
        <w:rPr>
          <w:sz w:val="28"/>
          <w:szCs w:val="28"/>
          <w:lang w:val="uk-UA"/>
        </w:rPr>
        <w:t xml:space="preserve">заохочування для </w:t>
      </w:r>
      <w:r w:rsidRPr="00886982">
        <w:rPr>
          <w:sz w:val="28"/>
          <w:szCs w:val="28"/>
          <w:lang w:val="uk-UA"/>
        </w:rPr>
        <w:t xml:space="preserve">підтримки талановитих кадрів; розроблення програм адресної підтримки сімей, які мають дітей, багатодітних сімей працівників, а також працівників, які виховують дітей у неповних сім'ях;  </w:t>
      </w:r>
    </w:p>
    <w:p w:rsidR="00646605" w:rsidRPr="00886982" w:rsidRDefault="00646605" w:rsidP="00214392">
      <w:pPr>
        <w:pStyle w:val="Default"/>
        <w:ind w:firstLine="709"/>
        <w:jc w:val="both"/>
        <w:rPr>
          <w:sz w:val="28"/>
          <w:szCs w:val="28"/>
          <w:lang w:val="uk-UA"/>
        </w:rPr>
      </w:pPr>
      <w:r w:rsidRPr="00886982">
        <w:rPr>
          <w:sz w:val="28"/>
          <w:szCs w:val="28"/>
          <w:lang w:val="uk-UA"/>
        </w:rPr>
        <w:t>3) розроблення програми комплексного обстеження здоров'я працівників НУОЗ України імені П. Л. Шупика</w:t>
      </w:r>
      <w:r w:rsidR="008B17A9" w:rsidRPr="00886982">
        <w:rPr>
          <w:sz w:val="28"/>
          <w:szCs w:val="28"/>
          <w:lang w:val="uk-UA"/>
        </w:rPr>
        <w:t>, осіб, які навчаються, і молодих вчених</w:t>
      </w:r>
      <w:r w:rsidRPr="00886982">
        <w:rPr>
          <w:sz w:val="28"/>
          <w:szCs w:val="28"/>
          <w:lang w:val="uk-UA"/>
        </w:rPr>
        <w:t xml:space="preserve"> та програми їх оздоровлення; вдосконалення виховної, спортивно-масової та спортивно-оздоровчої діяльності з забезпеченням вільного доступу працівників та осіб, які навчаються, </w:t>
      </w:r>
      <w:r w:rsidR="008B17A9" w:rsidRPr="00886982">
        <w:rPr>
          <w:sz w:val="28"/>
          <w:szCs w:val="28"/>
          <w:lang w:val="uk-UA"/>
        </w:rPr>
        <w:t xml:space="preserve">і молодих вчених </w:t>
      </w:r>
      <w:r w:rsidRPr="00886982">
        <w:rPr>
          <w:sz w:val="28"/>
          <w:szCs w:val="28"/>
          <w:lang w:val="uk-UA"/>
        </w:rPr>
        <w:t xml:space="preserve">до всіх об'єктів матеріальної бази НУОЗ України імені П. Л. Шупика </w:t>
      </w:r>
      <w:r w:rsidR="008B17A9" w:rsidRPr="00886982">
        <w:rPr>
          <w:sz w:val="28"/>
          <w:szCs w:val="28"/>
          <w:lang w:val="uk-UA"/>
        </w:rPr>
        <w:t>відповідного</w:t>
      </w:r>
      <w:r w:rsidRPr="00886982">
        <w:rPr>
          <w:sz w:val="28"/>
          <w:szCs w:val="28"/>
          <w:lang w:val="uk-UA"/>
        </w:rPr>
        <w:t xml:space="preserve"> призначення;  </w:t>
      </w:r>
    </w:p>
    <w:p w:rsidR="00646605" w:rsidRPr="00886982" w:rsidRDefault="00646605" w:rsidP="00214392">
      <w:pPr>
        <w:pStyle w:val="Default"/>
        <w:ind w:firstLine="709"/>
        <w:jc w:val="both"/>
        <w:rPr>
          <w:sz w:val="28"/>
          <w:szCs w:val="28"/>
          <w:lang w:val="uk-UA"/>
        </w:rPr>
      </w:pPr>
      <w:r w:rsidRPr="00886982">
        <w:rPr>
          <w:sz w:val="28"/>
          <w:szCs w:val="28"/>
          <w:lang w:val="uk-UA"/>
        </w:rPr>
        <w:t xml:space="preserve">4) розвиток бази позанавчальної роботи осіб, які навчаються, та їх змістовного дозвілля; більш ефективне використання можливостей гуртожитків особами, які навчаються, організації їх дозвілля; </w:t>
      </w:r>
    </w:p>
    <w:p w:rsidR="00646605" w:rsidRPr="00886982" w:rsidRDefault="00646605" w:rsidP="00214392">
      <w:pPr>
        <w:pStyle w:val="Default"/>
        <w:ind w:firstLine="709"/>
        <w:jc w:val="both"/>
        <w:rPr>
          <w:sz w:val="28"/>
          <w:szCs w:val="28"/>
          <w:lang w:val="uk-UA"/>
        </w:rPr>
      </w:pPr>
      <w:r w:rsidRPr="00886982">
        <w:rPr>
          <w:sz w:val="28"/>
          <w:szCs w:val="28"/>
          <w:lang w:val="uk-UA"/>
        </w:rPr>
        <w:t>5) активна участь у формуванні ринку праці</w:t>
      </w:r>
      <w:r w:rsidR="008B17A9" w:rsidRPr="00886982">
        <w:rPr>
          <w:sz w:val="28"/>
          <w:szCs w:val="28"/>
          <w:lang w:val="uk-UA"/>
        </w:rPr>
        <w:t xml:space="preserve"> шляхом проспективного розвитку системи соціальних гарантів та соціальної підтримки працівників, осіб, які навчаються, та молодих науковців;</w:t>
      </w:r>
      <w:r w:rsidRPr="00886982">
        <w:rPr>
          <w:sz w:val="28"/>
          <w:szCs w:val="28"/>
          <w:lang w:val="uk-UA"/>
        </w:rPr>
        <w:t xml:space="preserve"> </w:t>
      </w:r>
    </w:p>
    <w:p w:rsidR="00646605" w:rsidRPr="00886982" w:rsidRDefault="00646605" w:rsidP="00214392">
      <w:pPr>
        <w:pStyle w:val="Default"/>
        <w:ind w:firstLine="709"/>
        <w:jc w:val="both"/>
        <w:rPr>
          <w:sz w:val="28"/>
          <w:szCs w:val="28"/>
          <w:lang w:val="uk-UA"/>
        </w:rPr>
      </w:pPr>
      <w:r w:rsidRPr="00886982">
        <w:rPr>
          <w:sz w:val="28"/>
          <w:szCs w:val="28"/>
          <w:lang w:val="uk-UA"/>
        </w:rPr>
        <w:t xml:space="preserve">6) забезпечення у НУОЗ України імені П. Л. Шупика необхідних умов особистої безпеки, охорони праці, пожежної безпеки, атестацій робочих місць;  </w:t>
      </w:r>
    </w:p>
    <w:p w:rsidR="00646605" w:rsidRPr="00886982" w:rsidRDefault="00646605" w:rsidP="00214392">
      <w:pPr>
        <w:pStyle w:val="Default"/>
        <w:ind w:firstLine="709"/>
        <w:jc w:val="both"/>
        <w:rPr>
          <w:sz w:val="28"/>
          <w:szCs w:val="28"/>
          <w:lang w:val="uk-UA"/>
        </w:rPr>
      </w:pPr>
      <w:r w:rsidRPr="00886982">
        <w:rPr>
          <w:sz w:val="28"/>
          <w:szCs w:val="28"/>
          <w:lang w:val="uk-UA"/>
        </w:rPr>
        <w:t>7) формування позитивної та доброзичливої атмосфери, створення умов для активної і творчої роботи викладачів та інших  працівників НУОЗ України імені П. Л. Шупика, збереження у НУОЗ України імені П. Л. Шупика духу оптимізму, прагнення до успіху, бажання шукати нове, віри у власні сили. В цих питаннях найважливіше значення має відкритість інформації, активне залучення викладачів та інших працівників у систему управління, відчуття динаміки розвитку НУОЗ України імені П. Л. Шупика</w:t>
      </w:r>
      <w:r w:rsidR="008B17A9" w:rsidRPr="00886982">
        <w:rPr>
          <w:sz w:val="28"/>
          <w:szCs w:val="28"/>
          <w:lang w:val="uk-UA"/>
        </w:rPr>
        <w:t>. Забезпечення формування сприятливого освітнього простору для впровадження викладання всіх необхідних освітніх компонентів освітніх програм, що дозволяють реалізувати програмних результатів навчання, в тому числі soft scils;</w:t>
      </w:r>
      <w:r w:rsidRPr="00886982">
        <w:rPr>
          <w:sz w:val="28"/>
          <w:szCs w:val="28"/>
          <w:lang w:val="uk-UA"/>
        </w:rPr>
        <w:t xml:space="preserve"> </w:t>
      </w:r>
    </w:p>
    <w:p w:rsidR="00646605" w:rsidRPr="00886982" w:rsidRDefault="00646605" w:rsidP="00214392">
      <w:pPr>
        <w:pStyle w:val="Default"/>
        <w:ind w:firstLine="709"/>
        <w:jc w:val="both"/>
        <w:rPr>
          <w:sz w:val="28"/>
          <w:szCs w:val="28"/>
          <w:lang w:val="uk-UA"/>
        </w:rPr>
      </w:pPr>
      <w:r w:rsidRPr="00886982">
        <w:rPr>
          <w:sz w:val="28"/>
          <w:szCs w:val="28"/>
          <w:lang w:val="uk-UA"/>
        </w:rPr>
        <w:t xml:space="preserve">8) розвиток різних форм морального та матеріального заохочення працівників, </w:t>
      </w:r>
      <w:r w:rsidR="008B17A9" w:rsidRPr="00886982">
        <w:rPr>
          <w:sz w:val="28"/>
          <w:szCs w:val="28"/>
          <w:lang w:val="uk-UA"/>
        </w:rPr>
        <w:t xml:space="preserve">осіб, які навчаються, та молодих науковців </w:t>
      </w:r>
      <w:r w:rsidRPr="00886982">
        <w:rPr>
          <w:sz w:val="28"/>
          <w:szCs w:val="28"/>
          <w:lang w:val="uk-UA"/>
        </w:rPr>
        <w:t xml:space="preserve">як форми справедливого визнання їх заслуг; </w:t>
      </w:r>
    </w:p>
    <w:p w:rsidR="00646605" w:rsidRPr="00886982" w:rsidRDefault="00646605" w:rsidP="00214392">
      <w:pPr>
        <w:pStyle w:val="Default"/>
        <w:ind w:firstLine="709"/>
        <w:jc w:val="both"/>
        <w:rPr>
          <w:i/>
          <w:sz w:val="28"/>
          <w:szCs w:val="28"/>
          <w:lang w:val="uk-UA"/>
        </w:rPr>
      </w:pPr>
      <w:r w:rsidRPr="00886982">
        <w:rPr>
          <w:sz w:val="28"/>
          <w:szCs w:val="28"/>
          <w:lang w:val="uk-UA"/>
        </w:rPr>
        <w:lastRenderedPageBreak/>
        <w:t>9) забезпечення умов для підвищення рівня професійної підготовки працівників шляхом направлення їх на підвищення кваліфікації, участі у тематичних семінарах, нарадах, конференціях, конгресах та інших заходах;</w:t>
      </w:r>
    </w:p>
    <w:p w:rsidR="00EC68CE" w:rsidRDefault="00646605" w:rsidP="00214392">
      <w:pPr>
        <w:pStyle w:val="Default"/>
        <w:ind w:firstLine="709"/>
        <w:jc w:val="both"/>
        <w:rPr>
          <w:color w:val="auto"/>
          <w:sz w:val="28"/>
          <w:szCs w:val="28"/>
          <w:lang w:val="uk-UA"/>
        </w:rPr>
      </w:pPr>
      <w:r w:rsidRPr="00886982">
        <w:rPr>
          <w:sz w:val="28"/>
          <w:szCs w:val="28"/>
          <w:lang w:val="uk-UA"/>
        </w:rPr>
        <w:t xml:space="preserve">10) введення </w:t>
      </w:r>
      <w:r w:rsidR="00EC68CE">
        <w:rPr>
          <w:sz w:val="28"/>
          <w:szCs w:val="28"/>
          <w:lang w:val="uk-UA"/>
        </w:rPr>
        <w:t xml:space="preserve">звання </w:t>
      </w:r>
      <w:r w:rsidR="00EC68CE" w:rsidRPr="00886982">
        <w:rPr>
          <w:sz w:val="28"/>
          <w:szCs w:val="28"/>
          <w:lang w:val="uk-UA"/>
        </w:rPr>
        <w:t xml:space="preserve">«Краща кафедра» </w:t>
      </w:r>
      <w:r w:rsidRPr="00886982">
        <w:rPr>
          <w:sz w:val="28"/>
          <w:szCs w:val="28"/>
          <w:lang w:val="uk-UA"/>
        </w:rPr>
        <w:t>та інших</w:t>
      </w:r>
      <w:r w:rsidR="00EC68CE">
        <w:rPr>
          <w:sz w:val="28"/>
          <w:szCs w:val="28"/>
          <w:lang w:val="uk-UA"/>
        </w:rPr>
        <w:t xml:space="preserve"> звань</w:t>
      </w:r>
      <w:r w:rsidRPr="00886982">
        <w:rPr>
          <w:sz w:val="28"/>
          <w:szCs w:val="28"/>
          <w:lang w:val="uk-UA"/>
        </w:rPr>
        <w:t xml:space="preserve"> із відповідними заохочувальними виплатами, поданням до нагородження галузевими та урядовими нагородами згідно зі створеною системою кількісної оцінки (рейтингом) роботи </w:t>
      </w:r>
      <w:r w:rsidR="00EC68CE">
        <w:rPr>
          <w:sz w:val="28"/>
          <w:szCs w:val="28"/>
          <w:lang w:val="uk-UA"/>
        </w:rPr>
        <w:t>науково-педагогічних та інших працівників</w:t>
      </w:r>
      <w:r w:rsidRPr="00886982">
        <w:rPr>
          <w:sz w:val="28"/>
          <w:szCs w:val="28"/>
          <w:lang w:val="uk-UA"/>
        </w:rPr>
        <w:t xml:space="preserve"> та підрозділів; </w:t>
      </w:r>
    </w:p>
    <w:p w:rsidR="00646605" w:rsidRPr="00886982" w:rsidRDefault="00646605" w:rsidP="00214392">
      <w:pPr>
        <w:pStyle w:val="Default"/>
        <w:ind w:firstLine="709"/>
        <w:jc w:val="both"/>
        <w:rPr>
          <w:sz w:val="28"/>
          <w:szCs w:val="28"/>
          <w:lang w:val="uk-UA"/>
        </w:rPr>
      </w:pPr>
      <w:r w:rsidRPr="00886982">
        <w:rPr>
          <w:sz w:val="28"/>
          <w:szCs w:val="28"/>
          <w:lang w:val="uk-UA"/>
        </w:rPr>
        <w:t xml:space="preserve">11) створення безпечних і комфортних умов праці для викладачів та інших працівників НУОЗ України імені П. Л. Шупика, </w:t>
      </w:r>
      <w:r w:rsidR="00442814" w:rsidRPr="00886982">
        <w:rPr>
          <w:sz w:val="28"/>
          <w:szCs w:val="28"/>
          <w:lang w:val="uk-UA"/>
        </w:rPr>
        <w:t>осіб, які навчаються та</w:t>
      </w:r>
      <w:r w:rsidRPr="00886982">
        <w:rPr>
          <w:sz w:val="28"/>
          <w:szCs w:val="28"/>
          <w:lang w:val="uk-UA"/>
        </w:rPr>
        <w:t xml:space="preserve"> поєднують навчання з роботою, а також умов проживання в гуртожитку; </w:t>
      </w:r>
    </w:p>
    <w:p w:rsidR="000D6EAD" w:rsidRDefault="00646605" w:rsidP="00214392">
      <w:pPr>
        <w:pStyle w:val="Default"/>
        <w:ind w:firstLine="709"/>
        <w:jc w:val="both"/>
        <w:rPr>
          <w:sz w:val="28"/>
          <w:szCs w:val="28"/>
          <w:lang w:val="uk-UA"/>
        </w:rPr>
      </w:pPr>
      <w:r w:rsidRPr="00886982">
        <w:rPr>
          <w:sz w:val="28"/>
          <w:szCs w:val="28"/>
          <w:lang w:val="uk-UA"/>
        </w:rPr>
        <w:t xml:space="preserve">12) </w:t>
      </w:r>
      <w:r w:rsidR="00442814" w:rsidRPr="00886982">
        <w:rPr>
          <w:sz w:val="28"/>
          <w:szCs w:val="28"/>
          <w:lang w:val="uk-UA"/>
        </w:rPr>
        <w:t xml:space="preserve">впровадження прогресивних норм організації праці відповідно до досягнутого рівня техніки, технології, організації виробництва і праці. </w:t>
      </w:r>
    </w:p>
    <w:p w:rsidR="00EC68CE" w:rsidRPr="00886982" w:rsidRDefault="00EC68CE" w:rsidP="00214392">
      <w:pPr>
        <w:pStyle w:val="Default"/>
        <w:ind w:firstLine="709"/>
        <w:jc w:val="both"/>
        <w:rPr>
          <w:sz w:val="28"/>
          <w:szCs w:val="28"/>
          <w:lang w:val="uk-UA"/>
        </w:rPr>
      </w:pPr>
    </w:p>
    <w:p w:rsidR="00646605" w:rsidRPr="00886982" w:rsidRDefault="00646605" w:rsidP="00214392">
      <w:pPr>
        <w:pStyle w:val="Default"/>
        <w:ind w:firstLine="709"/>
        <w:jc w:val="both"/>
        <w:rPr>
          <w:sz w:val="28"/>
          <w:szCs w:val="28"/>
          <w:lang w:val="uk-UA"/>
        </w:rPr>
      </w:pPr>
      <w:r w:rsidRPr="00886982">
        <w:rPr>
          <w:b/>
          <w:sz w:val="28"/>
          <w:szCs w:val="28"/>
          <w:u w:val="single"/>
          <w:lang w:val="uk-UA"/>
        </w:rPr>
        <w:t>5.6 У сфері управління та фінансово-господарської діяльності</w:t>
      </w:r>
      <w:r w:rsidRPr="00886982">
        <w:rPr>
          <w:sz w:val="28"/>
          <w:szCs w:val="28"/>
          <w:lang w:val="uk-UA"/>
        </w:rPr>
        <w:t>:</w:t>
      </w:r>
    </w:p>
    <w:p w:rsidR="00C64C82" w:rsidRPr="00886982" w:rsidRDefault="00C64C82" w:rsidP="00214392">
      <w:pPr>
        <w:pStyle w:val="Default"/>
        <w:ind w:firstLine="709"/>
        <w:jc w:val="both"/>
        <w:rPr>
          <w:bCs/>
          <w:sz w:val="28"/>
          <w:szCs w:val="28"/>
          <w:lang w:val="uk-UA"/>
        </w:rPr>
      </w:pPr>
      <w:r w:rsidRPr="00886982">
        <w:rPr>
          <w:bCs/>
          <w:sz w:val="28"/>
          <w:szCs w:val="28"/>
          <w:lang w:val="uk-UA"/>
        </w:rPr>
        <w:t>Базовими засадами управління університетом є демократизм, абсолютна прозорість, відкритість та публічність прийняття управлінських рішень. Університет повинен упроваджувати найкращі світові традиції організації управління та планування. Прийняття ефективних управлінських рішень опираючись на вчасну, якісну інформацію від системи внутрішнього контролю.</w:t>
      </w:r>
    </w:p>
    <w:p w:rsidR="00C64C82" w:rsidRPr="00886982" w:rsidRDefault="00C64C82" w:rsidP="00214392">
      <w:pPr>
        <w:pStyle w:val="Default"/>
        <w:ind w:firstLine="709"/>
        <w:jc w:val="both"/>
        <w:rPr>
          <w:bCs/>
          <w:sz w:val="28"/>
          <w:szCs w:val="28"/>
          <w:lang w:val="uk-UA"/>
        </w:rPr>
      </w:pPr>
      <w:r w:rsidRPr="00886982">
        <w:rPr>
          <w:bCs/>
          <w:sz w:val="28"/>
          <w:szCs w:val="28"/>
          <w:lang w:val="uk-UA"/>
        </w:rPr>
        <w:t>Для цього необхідно:</w:t>
      </w:r>
    </w:p>
    <w:p w:rsidR="00C64C82" w:rsidRPr="00886982" w:rsidRDefault="00C64C82" w:rsidP="00214392">
      <w:pPr>
        <w:pStyle w:val="Default"/>
        <w:ind w:firstLine="709"/>
        <w:jc w:val="both"/>
        <w:rPr>
          <w:bCs/>
          <w:sz w:val="28"/>
          <w:szCs w:val="28"/>
          <w:lang w:val="uk-UA"/>
        </w:rPr>
      </w:pPr>
      <w:r w:rsidRPr="00886982">
        <w:rPr>
          <w:bCs/>
          <w:sz w:val="28"/>
          <w:szCs w:val="28"/>
          <w:lang w:val="uk-UA"/>
        </w:rPr>
        <w:t>- організувати і забезпечити здійснення внутрішнього контролю відповідно до основних засад та актів законодавства, що регулюють питання планування діяльності університету, бюджетного процесу, управління бюджетними коштами, об’єктами державної власності та іншими ресурсами, організації та ведення бухгалтерського обліку, складення та подання звітності, здійснення закупівель товарів, робіт і послуг, проведення правової роботи, роботи з персоналом, діяльності із запобігання та виявлення корупції, організації документообігу, в тому числі електронного документообігу та управління інформаційними потоками, взаємодії із засобами масової інформації та громадськістю, вирішення інших питань, пов’язаних із функціонуванням університету;</w:t>
      </w:r>
    </w:p>
    <w:p w:rsidR="00C64C82" w:rsidRPr="00886982" w:rsidRDefault="00C64C82" w:rsidP="00214392">
      <w:pPr>
        <w:pStyle w:val="Default"/>
        <w:ind w:firstLine="709"/>
        <w:jc w:val="both"/>
        <w:rPr>
          <w:bCs/>
          <w:sz w:val="28"/>
          <w:szCs w:val="28"/>
          <w:lang w:val="uk-UA"/>
        </w:rPr>
      </w:pPr>
      <w:r w:rsidRPr="00886982">
        <w:rPr>
          <w:bCs/>
          <w:sz w:val="28"/>
          <w:szCs w:val="28"/>
          <w:lang w:val="uk-UA"/>
        </w:rPr>
        <w:t xml:space="preserve">- впроваджувати політику, правила і заходи, які забезпечують функціонування, взаємозв’язок та підтримку всіх елементів внутрішнього контролю і спрямовані на досягнення визначених стратегічних та інших цілей, завдань, планів і вимог щодо діяльності університету;  </w:t>
      </w:r>
    </w:p>
    <w:p w:rsidR="00C64C82" w:rsidRPr="00886982" w:rsidRDefault="00C64C82" w:rsidP="00214392">
      <w:pPr>
        <w:pStyle w:val="Default"/>
        <w:ind w:firstLine="709"/>
        <w:jc w:val="both"/>
        <w:rPr>
          <w:bCs/>
          <w:sz w:val="28"/>
          <w:szCs w:val="28"/>
          <w:lang w:val="uk-UA"/>
        </w:rPr>
      </w:pPr>
      <w:r w:rsidRPr="00886982">
        <w:rPr>
          <w:bCs/>
          <w:sz w:val="28"/>
          <w:szCs w:val="28"/>
          <w:lang w:val="uk-UA"/>
        </w:rPr>
        <w:t>- запровадити систему ключових показників ефективності в контрактах проректорів, заступників ректора, керівників структурних підрозділів та завідувачів кафедр.</w:t>
      </w:r>
    </w:p>
    <w:p w:rsidR="00C64C82" w:rsidRPr="00886982" w:rsidRDefault="00C64C82" w:rsidP="00214392">
      <w:pPr>
        <w:pStyle w:val="Default"/>
        <w:ind w:firstLine="709"/>
        <w:jc w:val="both"/>
        <w:rPr>
          <w:bCs/>
          <w:sz w:val="28"/>
          <w:szCs w:val="28"/>
          <w:lang w:val="uk-UA"/>
        </w:rPr>
      </w:pPr>
      <w:r w:rsidRPr="00886982">
        <w:rPr>
          <w:bCs/>
          <w:sz w:val="28"/>
          <w:szCs w:val="28"/>
          <w:lang w:val="uk-UA"/>
        </w:rPr>
        <w:t>- здійснювати пошук, впровадження та розвиток передових методів управління університетом, забезпечення максимальної ефективності та належного рівня освітніх послуг, системного моніторингу якості освіти;</w:t>
      </w:r>
    </w:p>
    <w:p w:rsidR="00C64C82" w:rsidRPr="00886982" w:rsidRDefault="00C64C82" w:rsidP="00214392">
      <w:pPr>
        <w:pStyle w:val="Default"/>
        <w:ind w:firstLine="709"/>
        <w:jc w:val="both"/>
        <w:rPr>
          <w:bCs/>
          <w:sz w:val="28"/>
          <w:szCs w:val="28"/>
          <w:lang w:val="uk-UA"/>
        </w:rPr>
      </w:pPr>
      <w:r w:rsidRPr="00886982">
        <w:rPr>
          <w:bCs/>
          <w:sz w:val="28"/>
          <w:szCs w:val="28"/>
          <w:lang w:val="uk-UA"/>
        </w:rPr>
        <w:t xml:space="preserve">- організовувати діяльність університету на засадах автономії – самостійності, незалежності і відповідальності у прийнятті рішень стосовно розвитку академічних свобод, організації освітнього процесу, наукових </w:t>
      </w:r>
      <w:r w:rsidRPr="00886982">
        <w:rPr>
          <w:bCs/>
          <w:sz w:val="28"/>
          <w:szCs w:val="28"/>
          <w:lang w:val="uk-UA"/>
        </w:rPr>
        <w:lastRenderedPageBreak/>
        <w:t xml:space="preserve">досліджень, внутрішнього управління у межах, що встановлені положеннями закону України «Про вищу освіту»; </w:t>
      </w:r>
    </w:p>
    <w:p w:rsidR="00C64C82" w:rsidRPr="00886982" w:rsidRDefault="00C64C82" w:rsidP="00214392">
      <w:pPr>
        <w:pStyle w:val="Default"/>
        <w:ind w:firstLine="709"/>
        <w:jc w:val="both"/>
        <w:rPr>
          <w:bCs/>
          <w:sz w:val="28"/>
          <w:szCs w:val="28"/>
          <w:lang w:val="uk-UA"/>
        </w:rPr>
      </w:pPr>
      <w:r w:rsidRPr="00886982">
        <w:rPr>
          <w:bCs/>
          <w:sz w:val="28"/>
          <w:szCs w:val="28"/>
          <w:lang w:val="uk-UA"/>
        </w:rPr>
        <w:t>- розвивати принципи децентралізації управління факультетами та кафедрами університету, розвитку матеріально-технічної бази, з одночасним усвідомленням безпосередньої відповідальності керівника за кінцевий результат роботи очолюваного структурного підрозділу;</w:t>
      </w:r>
    </w:p>
    <w:p w:rsidR="00C64C82" w:rsidRPr="00886982" w:rsidRDefault="00C64C82" w:rsidP="00214392">
      <w:pPr>
        <w:pStyle w:val="Default"/>
        <w:ind w:firstLine="709"/>
        <w:jc w:val="both"/>
        <w:rPr>
          <w:bCs/>
          <w:sz w:val="28"/>
          <w:szCs w:val="28"/>
          <w:lang w:val="uk-UA"/>
        </w:rPr>
      </w:pPr>
      <w:r w:rsidRPr="00886982">
        <w:rPr>
          <w:bCs/>
          <w:sz w:val="28"/>
          <w:szCs w:val="28"/>
          <w:lang w:val="uk-UA"/>
        </w:rPr>
        <w:t>- оптимізувати організаційну структуру університету з метою усунення дублювання функцій, структурної роздрібненості та зайвих елементів бюрократизації;</w:t>
      </w:r>
    </w:p>
    <w:p w:rsidR="00C64C82" w:rsidRPr="00886982" w:rsidRDefault="00C64C82" w:rsidP="00214392">
      <w:pPr>
        <w:pStyle w:val="Default"/>
        <w:ind w:firstLine="709"/>
        <w:jc w:val="both"/>
        <w:rPr>
          <w:bCs/>
          <w:sz w:val="28"/>
          <w:szCs w:val="28"/>
          <w:lang w:val="uk-UA"/>
        </w:rPr>
      </w:pPr>
      <w:r w:rsidRPr="00886982">
        <w:rPr>
          <w:bCs/>
          <w:sz w:val="28"/>
          <w:szCs w:val="28"/>
          <w:lang w:val="uk-UA"/>
        </w:rPr>
        <w:t>- створити відділ фандрайзингу, який професійно займатиметься цілеспрямованим систематичним пошуком та залученням коштів для розвитку університету в межах штатної чисельності;</w:t>
      </w:r>
    </w:p>
    <w:p w:rsidR="00C64C82" w:rsidRPr="00886982" w:rsidRDefault="00C64C82" w:rsidP="00214392">
      <w:pPr>
        <w:pStyle w:val="Default"/>
        <w:ind w:firstLine="709"/>
        <w:jc w:val="both"/>
        <w:rPr>
          <w:bCs/>
          <w:sz w:val="28"/>
          <w:szCs w:val="28"/>
          <w:lang w:val="uk-UA"/>
        </w:rPr>
      </w:pPr>
      <w:r w:rsidRPr="00886982">
        <w:rPr>
          <w:bCs/>
          <w:sz w:val="28"/>
          <w:szCs w:val="28"/>
          <w:lang w:val="uk-UA"/>
        </w:rPr>
        <w:t>- удосконалити електронну систему контролю за виконанням рішень ректорату, вченої ради, деканату та інших структурних підрозділів університету;</w:t>
      </w:r>
    </w:p>
    <w:p w:rsidR="00C64C82" w:rsidRPr="00886982" w:rsidRDefault="00C64C82" w:rsidP="00214392">
      <w:pPr>
        <w:pStyle w:val="Default"/>
        <w:ind w:firstLine="709"/>
        <w:jc w:val="both"/>
        <w:rPr>
          <w:bCs/>
          <w:sz w:val="28"/>
          <w:szCs w:val="28"/>
          <w:lang w:val="uk-UA"/>
        </w:rPr>
      </w:pPr>
      <w:r w:rsidRPr="00886982">
        <w:rPr>
          <w:bCs/>
          <w:sz w:val="28"/>
          <w:szCs w:val="28"/>
          <w:lang w:val="uk-UA"/>
        </w:rPr>
        <w:t>- удосконалити та розширити заходи мотиваційного менеджменту за усіма напрямами діяльності;</w:t>
      </w:r>
    </w:p>
    <w:p w:rsidR="00C64C82" w:rsidRPr="00886982" w:rsidRDefault="00C64C82" w:rsidP="00214392">
      <w:pPr>
        <w:pStyle w:val="Default"/>
        <w:ind w:firstLine="709"/>
        <w:jc w:val="both"/>
        <w:rPr>
          <w:bCs/>
          <w:sz w:val="28"/>
          <w:szCs w:val="28"/>
          <w:lang w:val="uk-UA"/>
        </w:rPr>
      </w:pPr>
      <w:r w:rsidRPr="00886982">
        <w:rPr>
          <w:bCs/>
          <w:sz w:val="28"/>
          <w:szCs w:val="28"/>
          <w:lang w:val="uk-UA"/>
        </w:rPr>
        <w:t>- створити дієву систему залучення та мотивації перспективної молоді до управління університетом, освітньо-наукової та інноваційної діяльності;</w:t>
      </w:r>
    </w:p>
    <w:p w:rsidR="00C64C82" w:rsidRPr="00886982" w:rsidRDefault="00C64C82" w:rsidP="00214392">
      <w:pPr>
        <w:pStyle w:val="Default"/>
        <w:ind w:firstLine="709"/>
        <w:jc w:val="both"/>
        <w:rPr>
          <w:bCs/>
          <w:sz w:val="28"/>
          <w:szCs w:val="28"/>
          <w:lang w:val="uk-UA"/>
        </w:rPr>
      </w:pPr>
      <w:r w:rsidRPr="00886982">
        <w:rPr>
          <w:bCs/>
          <w:sz w:val="28"/>
          <w:szCs w:val="28"/>
          <w:lang w:val="uk-UA"/>
        </w:rPr>
        <w:t>- забезпечити абсолютну прозорість прийняття рішень адміністрації щодо фінансової та господарської діяльності університету; проводити інформування членів вченої ради щодо фінансового стану університету;</w:t>
      </w:r>
    </w:p>
    <w:p w:rsidR="00C64C82" w:rsidRPr="00886982" w:rsidRDefault="00C64C82" w:rsidP="00214392">
      <w:pPr>
        <w:pStyle w:val="Default"/>
        <w:ind w:firstLine="709"/>
        <w:jc w:val="both"/>
        <w:rPr>
          <w:bCs/>
          <w:sz w:val="28"/>
          <w:szCs w:val="28"/>
          <w:lang w:val="uk-UA"/>
        </w:rPr>
      </w:pPr>
      <w:r w:rsidRPr="00886982">
        <w:rPr>
          <w:bCs/>
          <w:sz w:val="28"/>
          <w:szCs w:val="28"/>
          <w:lang w:val="uk-UA"/>
        </w:rPr>
        <w:t>- підсилити засоби стримування корупційних практик викладачів та студентів через запровадження системи внутрішніх розслідувань випадків корупції i прийняття за їх результатами управлінських рішень; створення незалежної експертної комісії, яка могла б контролювати загальну якість знань поза іспитами; здійснення постійного моніторингу студентського середовища з метою виявлення фактів хабарництва;</w:t>
      </w:r>
    </w:p>
    <w:p w:rsidR="00C64C82" w:rsidRPr="00886982" w:rsidRDefault="00C64C82" w:rsidP="00214392">
      <w:pPr>
        <w:pStyle w:val="Default"/>
        <w:ind w:firstLine="709"/>
        <w:jc w:val="both"/>
        <w:rPr>
          <w:bCs/>
          <w:sz w:val="28"/>
          <w:szCs w:val="28"/>
          <w:lang w:val="uk-UA"/>
        </w:rPr>
      </w:pPr>
      <w:r w:rsidRPr="00886982">
        <w:rPr>
          <w:bCs/>
          <w:sz w:val="28"/>
          <w:szCs w:val="28"/>
          <w:lang w:val="uk-UA"/>
        </w:rPr>
        <w:t>- проводити інформаційні заходи з систематизації знань щодо феномену корупції; впровадження заходів запобігання корупції з метою підвищення спроможності адміністрації університету протидіяти її виникненню та забезпечення організації просвітницьких акцій, спрямованих на поширення антикорупційних знань у навчальному закладі;</w:t>
      </w:r>
    </w:p>
    <w:p w:rsidR="00C64C82" w:rsidRPr="00886982" w:rsidRDefault="00C64C82" w:rsidP="00214392">
      <w:pPr>
        <w:pStyle w:val="Default"/>
        <w:ind w:firstLine="709"/>
        <w:jc w:val="both"/>
        <w:rPr>
          <w:bCs/>
          <w:sz w:val="28"/>
          <w:szCs w:val="28"/>
          <w:lang w:val="uk-UA"/>
        </w:rPr>
      </w:pPr>
      <w:r w:rsidRPr="00886982">
        <w:rPr>
          <w:bCs/>
          <w:sz w:val="28"/>
          <w:szCs w:val="28"/>
          <w:lang w:val="uk-UA"/>
        </w:rPr>
        <w:t xml:space="preserve">- створити умови для впровадження дієвих заходів з підвищення ефективності використання фінансових та матеріально-технічних ресурсів для забезпечення розвитку освітньої діяльності університету; </w:t>
      </w:r>
    </w:p>
    <w:p w:rsidR="00A56F70" w:rsidRPr="00886982" w:rsidRDefault="00C64C82" w:rsidP="00214392">
      <w:pPr>
        <w:pStyle w:val="Default"/>
        <w:ind w:firstLine="709"/>
        <w:jc w:val="both"/>
        <w:rPr>
          <w:bCs/>
          <w:sz w:val="28"/>
          <w:szCs w:val="28"/>
          <w:lang w:val="uk-UA"/>
        </w:rPr>
      </w:pPr>
      <w:r w:rsidRPr="00886982">
        <w:rPr>
          <w:bCs/>
          <w:sz w:val="28"/>
          <w:szCs w:val="28"/>
          <w:lang w:val="uk-UA"/>
        </w:rPr>
        <w:t xml:space="preserve">- формувати бюджет, </w:t>
      </w:r>
      <w:r w:rsidR="00A56F70" w:rsidRPr="00886982">
        <w:rPr>
          <w:bCs/>
          <w:sz w:val="28"/>
          <w:szCs w:val="28"/>
          <w:lang w:val="uk-UA"/>
        </w:rPr>
        <w:t>виходячи з потреби у реалізації всіх складових освітніх програм на всіх рівнях вищої та післядипломної освіти, наукової складової освітьно-наукової програми та процедури атестації (захисту дисертації) підготовки докторів філософії, кількості здобувачів вищої та післядипломної освітита, індикативної собівартості навчання одного здобувача вищої та післядипломної освіти;</w:t>
      </w:r>
    </w:p>
    <w:p w:rsidR="00C64C82" w:rsidRPr="00886982" w:rsidRDefault="00C64C82" w:rsidP="00214392">
      <w:pPr>
        <w:pStyle w:val="Default"/>
        <w:ind w:firstLine="709"/>
        <w:jc w:val="both"/>
        <w:rPr>
          <w:bCs/>
          <w:sz w:val="28"/>
          <w:szCs w:val="28"/>
          <w:lang w:val="uk-UA"/>
        </w:rPr>
      </w:pPr>
      <w:r w:rsidRPr="00886982">
        <w:rPr>
          <w:bCs/>
          <w:sz w:val="28"/>
          <w:szCs w:val="28"/>
          <w:lang w:val="uk-UA"/>
        </w:rPr>
        <w:t>- запровадити нові та оптимізувати існуючі моделі фінансування наукових досліджень університету</w:t>
      </w:r>
      <w:r w:rsidR="00A56F70" w:rsidRPr="00886982">
        <w:rPr>
          <w:bCs/>
          <w:sz w:val="28"/>
          <w:szCs w:val="28"/>
          <w:lang w:val="uk-UA"/>
        </w:rPr>
        <w:t xml:space="preserve"> з урахуванням потреби у розвитку науково-дослідної інфраструктури та отплати праці посад наукових працівників</w:t>
      </w:r>
      <w:r w:rsidRPr="00886982">
        <w:rPr>
          <w:bCs/>
          <w:sz w:val="28"/>
          <w:szCs w:val="28"/>
          <w:lang w:val="uk-UA"/>
        </w:rPr>
        <w:t>;</w:t>
      </w:r>
    </w:p>
    <w:p w:rsidR="00C64C82" w:rsidRPr="00886982" w:rsidRDefault="00C64C82" w:rsidP="00214392">
      <w:pPr>
        <w:pStyle w:val="Default"/>
        <w:ind w:firstLine="709"/>
        <w:jc w:val="both"/>
        <w:rPr>
          <w:bCs/>
          <w:sz w:val="28"/>
          <w:szCs w:val="28"/>
          <w:lang w:val="uk-UA"/>
        </w:rPr>
      </w:pPr>
      <w:r w:rsidRPr="00886982">
        <w:rPr>
          <w:bCs/>
          <w:sz w:val="28"/>
          <w:szCs w:val="28"/>
          <w:lang w:val="uk-UA"/>
        </w:rPr>
        <w:lastRenderedPageBreak/>
        <w:t xml:space="preserve">- розширити можливості університету залучати додаткові кошти за рахунок </w:t>
      </w:r>
      <w:r w:rsidRPr="00EC68CE">
        <w:rPr>
          <w:bCs/>
          <w:sz w:val="28"/>
          <w:szCs w:val="28"/>
          <w:lang w:val="uk-UA"/>
        </w:rPr>
        <w:t>легалізації інституту «ендавменту»</w:t>
      </w:r>
      <w:r w:rsidRPr="00886982">
        <w:rPr>
          <w:bCs/>
          <w:sz w:val="28"/>
          <w:szCs w:val="28"/>
          <w:lang w:val="uk-UA"/>
        </w:rPr>
        <w:t xml:space="preserve"> – благодійних цільових некомерційних фондів, використання грантової підтримки дослідних про</w:t>
      </w:r>
      <w:r w:rsidR="00A51B4F" w:rsidRPr="00886982">
        <w:rPr>
          <w:bCs/>
          <w:sz w:val="28"/>
          <w:szCs w:val="28"/>
          <w:lang w:val="uk-UA"/>
        </w:rPr>
        <w:t>є</w:t>
      </w:r>
      <w:r w:rsidRPr="00886982">
        <w:rPr>
          <w:bCs/>
          <w:sz w:val="28"/>
          <w:szCs w:val="28"/>
          <w:lang w:val="uk-UA"/>
        </w:rPr>
        <w:t xml:space="preserve">ктів та освітніх інновацій, розширення списку платних послуг, що надаються університетом; </w:t>
      </w:r>
    </w:p>
    <w:p w:rsidR="00C64C82" w:rsidRPr="00886982" w:rsidRDefault="00C64C82" w:rsidP="00214392">
      <w:pPr>
        <w:pStyle w:val="Default"/>
        <w:ind w:firstLine="709"/>
        <w:jc w:val="both"/>
        <w:rPr>
          <w:bCs/>
          <w:sz w:val="28"/>
          <w:szCs w:val="28"/>
          <w:lang w:val="uk-UA"/>
        </w:rPr>
      </w:pPr>
      <w:r w:rsidRPr="00886982">
        <w:rPr>
          <w:bCs/>
          <w:sz w:val="28"/>
          <w:szCs w:val="28"/>
          <w:lang w:val="uk-UA"/>
        </w:rPr>
        <w:t>- розробити ефективні моделі підвищення ефективності фінансування НУОЗ України імені П. Л. Шупика шляхом залучення до фінансування університету корпоративного сектору, організації співпраці університету та бізнесу, фінансування освітніх послуг за рахунок коштів місцевих бюджетів;</w:t>
      </w:r>
    </w:p>
    <w:p w:rsidR="00C64C82" w:rsidRPr="00886982" w:rsidRDefault="00C64C82" w:rsidP="00214392">
      <w:pPr>
        <w:pStyle w:val="Default"/>
        <w:ind w:firstLine="709"/>
        <w:jc w:val="both"/>
        <w:rPr>
          <w:bCs/>
          <w:sz w:val="28"/>
          <w:szCs w:val="28"/>
          <w:lang w:val="uk-UA"/>
        </w:rPr>
      </w:pPr>
      <w:r w:rsidRPr="00886982">
        <w:rPr>
          <w:bCs/>
          <w:sz w:val="28"/>
          <w:szCs w:val="28"/>
          <w:lang w:val="uk-UA"/>
        </w:rPr>
        <w:t>- інтенсифікувати роботу асоціації випускників університету, дії якої разом з адміністрацією університету будуть спрямовані на розвиток матеріально-технічної бази та впровадження новітніх технологій і застосування сучасних програм при підготовці фахівців.</w:t>
      </w:r>
    </w:p>
    <w:p w:rsidR="00C64C82" w:rsidRPr="00886982" w:rsidRDefault="00C64C82" w:rsidP="00214392">
      <w:pPr>
        <w:pStyle w:val="Default"/>
        <w:ind w:firstLine="709"/>
        <w:jc w:val="both"/>
        <w:rPr>
          <w:bCs/>
          <w:sz w:val="28"/>
          <w:szCs w:val="28"/>
          <w:lang w:val="uk-UA"/>
        </w:rPr>
      </w:pPr>
      <w:r w:rsidRPr="00886982">
        <w:rPr>
          <w:bCs/>
          <w:sz w:val="28"/>
          <w:szCs w:val="28"/>
          <w:lang w:val="uk-UA"/>
        </w:rPr>
        <w:t>- запровадити єдину систему автоматизованого обліку діяльності університету, додавши до існуючої блоки: облік кадрів, планово-фінансовий, облік суб’єктів навчання, складський облік та облік закупівель (договірна робота, план закупівель), що дозволить швидко і оперативно отримувати уніфіковану інформацію щодо різних видів діяльності закладу, а адміністрації університету, приймати відповідні управлінські рішення.</w:t>
      </w:r>
    </w:p>
    <w:p w:rsidR="00C64C82" w:rsidRPr="00886982" w:rsidRDefault="00C64C82" w:rsidP="00214392">
      <w:pPr>
        <w:pStyle w:val="Default"/>
        <w:ind w:firstLine="709"/>
        <w:jc w:val="both"/>
        <w:rPr>
          <w:bCs/>
          <w:sz w:val="28"/>
          <w:szCs w:val="28"/>
          <w:lang w:val="uk-UA"/>
        </w:rPr>
      </w:pPr>
      <w:r w:rsidRPr="00886982">
        <w:rPr>
          <w:bCs/>
          <w:sz w:val="28"/>
          <w:szCs w:val="28"/>
          <w:lang w:val="uk-UA"/>
        </w:rPr>
        <w:t xml:space="preserve">- запровадити щорічне проведення внутрішнього контролю  ефективності роботи підрозділів університету у відповідності до покладених на них обов’язків та за його результатами звітувати на засіданні ректорату для своєчасного прийняття відповідних рішень.  </w:t>
      </w:r>
    </w:p>
    <w:p w:rsidR="00C64C82" w:rsidRPr="00886982" w:rsidRDefault="00C64C82" w:rsidP="00214392">
      <w:pPr>
        <w:pStyle w:val="Default"/>
        <w:ind w:firstLine="709"/>
        <w:jc w:val="both"/>
        <w:rPr>
          <w:bCs/>
          <w:sz w:val="28"/>
          <w:szCs w:val="28"/>
          <w:lang w:val="uk-UA"/>
        </w:rPr>
      </w:pPr>
      <w:r w:rsidRPr="00886982">
        <w:rPr>
          <w:bCs/>
          <w:sz w:val="28"/>
          <w:szCs w:val="28"/>
          <w:lang w:val="uk-UA"/>
        </w:rPr>
        <w:t>- для забезпечення надходжень від надання медичних послуг забезпечити збільшення платних послуг, що надаються Університетською клінікою;</w:t>
      </w:r>
    </w:p>
    <w:p w:rsidR="00C64C82" w:rsidRPr="00886982" w:rsidRDefault="00C64C82" w:rsidP="00214392">
      <w:pPr>
        <w:pStyle w:val="Default"/>
        <w:ind w:firstLine="709"/>
        <w:jc w:val="both"/>
        <w:rPr>
          <w:bCs/>
          <w:sz w:val="28"/>
          <w:szCs w:val="28"/>
          <w:lang w:val="uk-UA"/>
        </w:rPr>
      </w:pPr>
      <w:r w:rsidRPr="00886982">
        <w:rPr>
          <w:bCs/>
          <w:sz w:val="28"/>
          <w:szCs w:val="28"/>
          <w:lang w:val="uk-UA"/>
        </w:rPr>
        <w:t>- ефективно використовувати орендовані площі кафедр;</w:t>
      </w:r>
    </w:p>
    <w:p w:rsidR="00C64C82" w:rsidRPr="00886982" w:rsidRDefault="00C64C82" w:rsidP="00214392">
      <w:pPr>
        <w:pStyle w:val="Default"/>
        <w:ind w:firstLine="709"/>
        <w:jc w:val="both"/>
        <w:rPr>
          <w:bCs/>
          <w:sz w:val="28"/>
          <w:szCs w:val="28"/>
          <w:lang w:val="uk-UA"/>
        </w:rPr>
      </w:pPr>
      <w:r w:rsidRPr="00886982">
        <w:rPr>
          <w:bCs/>
          <w:sz w:val="28"/>
          <w:szCs w:val="28"/>
          <w:lang w:val="uk-UA"/>
        </w:rPr>
        <w:t>- постійно покращувати умови роботи на кафедрах та проживання студентів в гуртожитках (ремонтні роботи, матеріально-технічне забезпечення, техніка безпеки);</w:t>
      </w:r>
    </w:p>
    <w:p w:rsidR="00646605" w:rsidRPr="00886982" w:rsidRDefault="00C64C82" w:rsidP="00214392">
      <w:pPr>
        <w:pStyle w:val="Default"/>
        <w:ind w:firstLine="709"/>
        <w:jc w:val="both"/>
        <w:rPr>
          <w:bCs/>
          <w:sz w:val="28"/>
          <w:szCs w:val="28"/>
          <w:lang w:val="uk-UA"/>
        </w:rPr>
      </w:pPr>
      <w:r w:rsidRPr="00886982">
        <w:rPr>
          <w:bCs/>
          <w:sz w:val="28"/>
          <w:szCs w:val="28"/>
          <w:lang w:val="uk-UA"/>
        </w:rPr>
        <w:t>- пошук програм фінансування (у т.ч. грантових) для закупівлі та встановлення альтернативних джерел живлення навчальних корпусів та гуртожитків.</w:t>
      </w:r>
    </w:p>
    <w:p w:rsidR="00646605" w:rsidRPr="00886982" w:rsidRDefault="00646605" w:rsidP="00214392">
      <w:pPr>
        <w:pStyle w:val="Default"/>
        <w:jc w:val="both"/>
        <w:rPr>
          <w:sz w:val="28"/>
          <w:szCs w:val="28"/>
          <w:lang w:val="uk-UA"/>
        </w:rPr>
      </w:pPr>
    </w:p>
    <w:p w:rsidR="00646605" w:rsidRPr="00886982" w:rsidRDefault="00646605" w:rsidP="00214392">
      <w:pPr>
        <w:pStyle w:val="Default"/>
        <w:ind w:firstLine="709"/>
        <w:jc w:val="both"/>
        <w:rPr>
          <w:b/>
          <w:sz w:val="28"/>
          <w:szCs w:val="28"/>
          <w:u w:val="single"/>
          <w:lang w:val="uk-UA"/>
        </w:rPr>
      </w:pPr>
      <w:r w:rsidRPr="00886982">
        <w:rPr>
          <w:b/>
          <w:sz w:val="28"/>
          <w:szCs w:val="28"/>
          <w:u w:val="single"/>
          <w:lang w:val="uk-UA"/>
        </w:rPr>
        <w:t>5.7 У сфері цифровізації:</w:t>
      </w:r>
    </w:p>
    <w:p w:rsidR="00545E72" w:rsidRPr="00886982" w:rsidRDefault="00545E72" w:rsidP="00214392">
      <w:pPr>
        <w:pStyle w:val="Default"/>
        <w:ind w:firstLine="709"/>
        <w:jc w:val="both"/>
        <w:rPr>
          <w:sz w:val="28"/>
          <w:szCs w:val="28"/>
          <w:lang w:val="uk-UA"/>
        </w:rPr>
      </w:pPr>
      <w:r w:rsidRPr="00886982">
        <w:rPr>
          <w:sz w:val="28"/>
          <w:szCs w:val="28"/>
          <w:lang w:val="uk-UA"/>
        </w:rPr>
        <w:t xml:space="preserve">Цифровий розвиток Університету передбачає впровадження сучасних інформаційних технологій, удосконалення управлінських процесів та інформатизацію його освітньої, наукової та інноваційної діяльності з відповідним рівнем захищеності інформації. </w:t>
      </w:r>
    </w:p>
    <w:p w:rsidR="00545E72" w:rsidRPr="00886982" w:rsidRDefault="00545E72" w:rsidP="00214392">
      <w:pPr>
        <w:pStyle w:val="Default"/>
        <w:ind w:firstLine="709"/>
        <w:jc w:val="both"/>
        <w:rPr>
          <w:sz w:val="28"/>
          <w:szCs w:val="28"/>
          <w:lang w:val="uk-UA"/>
        </w:rPr>
      </w:pPr>
      <w:r w:rsidRPr="00886982">
        <w:rPr>
          <w:sz w:val="28"/>
          <w:szCs w:val="28"/>
          <w:lang w:val="uk-UA"/>
        </w:rPr>
        <w:t>Мета цифровізації Університету полягає в ефективному впровадженні сучасних інформаційних технологій для автоматизації управлінських, освітніх та науково-дослідних процесів, що забезпечить досягнення стратегічних цілей розвитку Університету.</w:t>
      </w:r>
    </w:p>
    <w:p w:rsidR="00545E72" w:rsidRPr="00886982" w:rsidRDefault="00545E72" w:rsidP="00214392">
      <w:pPr>
        <w:pStyle w:val="Default"/>
        <w:ind w:firstLine="709"/>
        <w:jc w:val="both"/>
        <w:rPr>
          <w:sz w:val="28"/>
          <w:szCs w:val="28"/>
          <w:lang w:val="uk-UA"/>
        </w:rPr>
      </w:pPr>
      <w:r w:rsidRPr="00886982">
        <w:rPr>
          <w:sz w:val="28"/>
          <w:szCs w:val="28"/>
          <w:lang w:val="uk-UA"/>
        </w:rPr>
        <w:t xml:space="preserve">Пріоритетом розвитку НУОЗ України імені П. Л. Шупика є впровадження сучасних інформаційно-комунікаційних технологій, що забезпечують </w:t>
      </w:r>
      <w:r w:rsidRPr="00886982">
        <w:rPr>
          <w:sz w:val="28"/>
          <w:szCs w:val="28"/>
          <w:lang w:val="uk-UA"/>
        </w:rPr>
        <w:lastRenderedPageBreak/>
        <w:t xml:space="preserve">удосконалення освітнього процесу, доступність та ефективність освіти, підготовку фахівців до роботи та життєдіяльності в інформаційному суспільстві. </w:t>
      </w:r>
    </w:p>
    <w:p w:rsidR="00545E72" w:rsidRPr="00886982" w:rsidRDefault="00545E72" w:rsidP="00214392">
      <w:pPr>
        <w:pStyle w:val="Default"/>
        <w:ind w:firstLine="709"/>
        <w:jc w:val="both"/>
        <w:rPr>
          <w:sz w:val="28"/>
          <w:szCs w:val="28"/>
          <w:lang w:val="uk-UA"/>
        </w:rPr>
      </w:pPr>
      <w:r w:rsidRPr="00886982">
        <w:rPr>
          <w:sz w:val="28"/>
          <w:szCs w:val="28"/>
          <w:lang w:val="uk-UA"/>
        </w:rPr>
        <w:t xml:space="preserve">Це досягається </w:t>
      </w:r>
      <w:r w:rsidRPr="00886982">
        <w:rPr>
          <w:sz w:val="28"/>
          <w:szCs w:val="28"/>
          <w:u w:val="single"/>
          <w:lang w:val="uk-UA"/>
        </w:rPr>
        <w:t>шляхом:</w:t>
      </w:r>
      <w:r w:rsidRPr="00886982">
        <w:rPr>
          <w:sz w:val="28"/>
          <w:szCs w:val="28"/>
          <w:lang w:val="uk-UA"/>
        </w:rPr>
        <w:t xml:space="preserve"> </w:t>
      </w:r>
    </w:p>
    <w:p w:rsidR="00545E72" w:rsidRPr="00886982" w:rsidRDefault="00A56F70" w:rsidP="00214392">
      <w:pPr>
        <w:pStyle w:val="Default"/>
        <w:ind w:firstLine="709"/>
        <w:jc w:val="both"/>
        <w:rPr>
          <w:sz w:val="28"/>
          <w:szCs w:val="28"/>
          <w:lang w:val="uk-UA"/>
        </w:rPr>
      </w:pPr>
      <w:r w:rsidRPr="00886982">
        <w:rPr>
          <w:sz w:val="28"/>
          <w:szCs w:val="28"/>
          <w:lang w:val="uk-UA"/>
        </w:rPr>
        <w:t xml:space="preserve">- </w:t>
      </w:r>
      <w:r w:rsidR="00545E72" w:rsidRPr="00886982">
        <w:rPr>
          <w:sz w:val="28"/>
          <w:szCs w:val="28"/>
          <w:lang w:val="uk-UA"/>
        </w:rPr>
        <w:t>забезпечення поступової інформатизації, спрямованої на задоволення освітніх інформаційних і комунікаційних потреб учасників освітнього процесу:</w:t>
      </w:r>
    </w:p>
    <w:p w:rsidR="00A56F70" w:rsidRPr="00886982" w:rsidRDefault="00545E72" w:rsidP="00214392">
      <w:pPr>
        <w:pStyle w:val="Default"/>
        <w:ind w:firstLine="709"/>
        <w:jc w:val="both"/>
        <w:rPr>
          <w:sz w:val="28"/>
          <w:szCs w:val="28"/>
          <w:lang w:val="uk-UA"/>
        </w:rPr>
      </w:pPr>
      <w:r w:rsidRPr="00886982">
        <w:rPr>
          <w:sz w:val="28"/>
          <w:szCs w:val="28"/>
          <w:lang w:val="uk-UA"/>
        </w:rPr>
        <w:t xml:space="preserve">- </w:t>
      </w:r>
      <w:r w:rsidR="00A56F70" w:rsidRPr="00886982">
        <w:rPr>
          <w:sz w:val="28"/>
          <w:szCs w:val="28"/>
          <w:lang w:val="uk-UA"/>
        </w:rPr>
        <w:t>запровадження електронної системи для впровадження та конролю за реалізацією освітньої діяльності на рівнях вищої освіти відповідно до рівнів управління в Університеті,  моніторингу академічних досягнень студентів (системи Деканат, Електронного журналу академічної успішності та інші);</w:t>
      </w:r>
    </w:p>
    <w:p w:rsidR="00545E72" w:rsidRPr="00886982" w:rsidRDefault="00545E72" w:rsidP="00214392">
      <w:pPr>
        <w:pStyle w:val="Default"/>
        <w:ind w:firstLine="709"/>
        <w:jc w:val="both"/>
        <w:rPr>
          <w:sz w:val="28"/>
          <w:szCs w:val="28"/>
          <w:lang w:val="uk-UA"/>
        </w:rPr>
      </w:pPr>
      <w:r w:rsidRPr="00886982">
        <w:rPr>
          <w:sz w:val="28"/>
          <w:szCs w:val="28"/>
          <w:lang w:val="uk-UA"/>
        </w:rPr>
        <w:t>- розробка та впровадження мобільних додатків Електронного журналу академічної успішності та Серверу дистанційного навчання;</w:t>
      </w:r>
    </w:p>
    <w:p w:rsidR="00545E72" w:rsidRPr="00886982" w:rsidRDefault="00545E72" w:rsidP="00214392">
      <w:pPr>
        <w:pStyle w:val="Default"/>
        <w:ind w:firstLine="709"/>
        <w:jc w:val="both"/>
        <w:rPr>
          <w:sz w:val="28"/>
          <w:szCs w:val="28"/>
          <w:lang w:val="uk-UA"/>
        </w:rPr>
      </w:pPr>
      <w:r w:rsidRPr="00886982">
        <w:rPr>
          <w:sz w:val="28"/>
          <w:szCs w:val="28"/>
          <w:lang w:val="uk-UA"/>
        </w:rPr>
        <w:t>- забезпечення доступу до електронних ресурсів, наукових баз даних та інших освітніх ресурсів для студентів та викладачів;</w:t>
      </w:r>
    </w:p>
    <w:p w:rsidR="00545E72" w:rsidRPr="00886982" w:rsidRDefault="00545E72" w:rsidP="00214392">
      <w:pPr>
        <w:pStyle w:val="Default"/>
        <w:ind w:firstLine="709"/>
        <w:jc w:val="both"/>
        <w:rPr>
          <w:sz w:val="28"/>
          <w:szCs w:val="28"/>
          <w:lang w:val="uk-UA"/>
        </w:rPr>
      </w:pPr>
      <w:r w:rsidRPr="00886982">
        <w:rPr>
          <w:sz w:val="28"/>
          <w:szCs w:val="28"/>
          <w:lang w:val="uk-UA"/>
        </w:rPr>
        <w:t>- створення віртуальних лабораторій та симуляційних середовищ для практичних занять та дослідницької роботи;</w:t>
      </w:r>
    </w:p>
    <w:p w:rsidR="00545E72" w:rsidRPr="00886982" w:rsidRDefault="00545E72" w:rsidP="00214392">
      <w:pPr>
        <w:pStyle w:val="Default"/>
        <w:ind w:firstLine="709"/>
        <w:jc w:val="both"/>
        <w:rPr>
          <w:sz w:val="28"/>
          <w:szCs w:val="28"/>
          <w:lang w:val="uk-UA"/>
        </w:rPr>
      </w:pPr>
      <w:r w:rsidRPr="00886982">
        <w:rPr>
          <w:sz w:val="28"/>
          <w:szCs w:val="28"/>
          <w:lang w:val="uk-UA"/>
        </w:rPr>
        <w:t xml:space="preserve"> 2) формування та впровадження інформаційного освітнього середовища у НУОЗ України імені П. Л. Шупика;  </w:t>
      </w:r>
    </w:p>
    <w:p w:rsidR="00545E72" w:rsidRPr="00886982" w:rsidRDefault="00545E72" w:rsidP="00214392">
      <w:pPr>
        <w:pStyle w:val="Default"/>
        <w:ind w:firstLine="709"/>
        <w:jc w:val="both"/>
        <w:rPr>
          <w:sz w:val="28"/>
          <w:szCs w:val="28"/>
          <w:lang w:val="uk-UA"/>
        </w:rPr>
      </w:pPr>
      <w:r w:rsidRPr="00886982">
        <w:rPr>
          <w:sz w:val="28"/>
          <w:szCs w:val="28"/>
          <w:lang w:val="uk-UA"/>
        </w:rPr>
        <w:t xml:space="preserve">3) широкого впровадження інтелектуальних, проактивних та інтероперабельних інформаційних систем; </w:t>
      </w:r>
    </w:p>
    <w:p w:rsidR="00545E72" w:rsidRPr="00886982" w:rsidRDefault="00545E72" w:rsidP="00214392">
      <w:pPr>
        <w:pStyle w:val="Default"/>
        <w:ind w:firstLine="709"/>
        <w:jc w:val="both"/>
        <w:rPr>
          <w:sz w:val="28"/>
          <w:szCs w:val="28"/>
          <w:lang w:val="uk-UA"/>
        </w:rPr>
      </w:pPr>
      <w:r w:rsidRPr="00886982">
        <w:rPr>
          <w:sz w:val="28"/>
          <w:szCs w:val="28"/>
          <w:lang w:val="uk-UA"/>
        </w:rPr>
        <w:t xml:space="preserve">4) застосування в освітньому процесі та бібліотечній справі інформаційно-комунікаційних технологій поряд з традиційними засобами; </w:t>
      </w:r>
    </w:p>
    <w:p w:rsidR="00545E72" w:rsidRPr="00886982" w:rsidRDefault="00545E72" w:rsidP="00214392">
      <w:pPr>
        <w:pStyle w:val="Default"/>
        <w:ind w:firstLine="709"/>
        <w:jc w:val="both"/>
        <w:rPr>
          <w:sz w:val="28"/>
          <w:szCs w:val="28"/>
          <w:lang w:val="uk-UA"/>
        </w:rPr>
      </w:pPr>
      <w:r w:rsidRPr="00886982">
        <w:rPr>
          <w:sz w:val="28"/>
          <w:szCs w:val="28"/>
          <w:lang w:val="uk-UA"/>
        </w:rPr>
        <w:t xml:space="preserve">5) розроблення індивідуальних модульних навчальних програм різних рівнів складності залежно від конкретних потреб, а також випуск електронних підручників; </w:t>
      </w:r>
    </w:p>
    <w:p w:rsidR="00545E72" w:rsidRPr="00886982" w:rsidRDefault="00545E72" w:rsidP="00214392">
      <w:pPr>
        <w:pStyle w:val="Default"/>
        <w:ind w:firstLine="709"/>
        <w:jc w:val="both"/>
        <w:rPr>
          <w:sz w:val="28"/>
          <w:szCs w:val="28"/>
          <w:lang w:val="uk-UA"/>
        </w:rPr>
      </w:pPr>
      <w:r w:rsidRPr="00886982">
        <w:rPr>
          <w:sz w:val="28"/>
          <w:szCs w:val="28"/>
          <w:lang w:val="uk-UA"/>
        </w:rPr>
        <w:t xml:space="preserve">6) створення об’єднаної системи  інформаційно-технологічного забезпечення планово-фінансових, бухгалтерських та кадрових підрозділів НУОЗ України імені П. Л. Шупика; </w:t>
      </w:r>
    </w:p>
    <w:p w:rsidR="00545E72" w:rsidRPr="00886982" w:rsidRDefault="00545E72" w:rsidP="00214392">
      <w:pPr>
        <w:pStyle w:val="Default"/>
        <w:ind w:firstLine="709"/>
        <w:jc w:val="both"/>
        <w:rPr>
          <w:sz w:val="28"/>
          <w:szCs w:val="28"/>
          <w:lang w:val="uk-UA"/>
        </w:rPr>
      </w:pPr>
      <w:r w:rsidRPr="00886982">
        <w:rPr>
          <w:sz w:val="28"/>
          <w:szCs w:val="28"/>
          <w:lang w:val="uk-UA"/>
        </w:rPr>
        <w:t>7) підключення до системи електронної взаємодії органів виконавчої влади.</w:t>
      </w:r>
    </w:p>
    <w:p w:rsidR="00545E72" w:rsidRPr="00886982" w:rsidRDefault="00545E72" w:rsidP="00214392">
      <w:pPr>
        <w:pStyle w:val="Default"/>
        <w:ind w:firstLine="709"/>
        <w:jc w:val="both"/>
        <w:rPr>
          <w:sz w:val="28"/>
          <w:szCs w:val="28"/>
          <w:lang w:val="uk-UA"/>
        </w:rPr>
      </w:pPr>
      <w:r w:rsidRPr="00886982">
        <w:rPr>
          <w:sz w:val="28"/>
          <w:szCs w:val="28"/>
          <w:lang w:val="uk-UA"/>
        </w:rPr>
        <w:t xml:space="preserve">Заходи, спрямовані на забезпечення інформатизації освіти і науки, передбачають: </w:t>
      </w:r>
    </w:p>
    <w:p w:rsidR="00545E72" w:rsidRPr="00886982" w:rsidRDefault="00545E72" w:rsidP="00214392">
      <w:pPr>
        <w:pStyle w:val="Default"/>
        <w:ind w:firstLine="709"/>
        <w:jc w:val="both"/>
        <w:rPr>
          <w:sz w:val="28"/>
          <w:szCs w:val="28"/>
          <w:lang w:val="uk-UA"/>
        </w:rPr>
      </w:pPr>
      <w:r w:rsidRPr="00886982">
        <w:rPr>
          <w:sz w:val="28"/>
          <w:szCs w:val="28"/>
          <w:lang w:val="uk-UA"/>
        </w:rPr>
        <w:t>1) створення інформаційної системи підтримки освітнього процесу, спрямованої на реалізацію її основних функцій (забезпечення навчання, соціалізація, внутрішній контроль за</w:t>
      </w:r>
      <w:r w:rsidR="007D43F6" w:rsidRPr="00886982">
        <w:rPr>
          <w:sz w:val="28"/>
          <w:szCs w:val="28"/>
          <w:lang w:val="uk-UA"/>
        </w:rPr>
        <w:t xml:space="preserve"> виконанням освітніх стандартів, застосування допоміжних технологій для осіб з інвалідністю </w:t>
      </w:r>
      <w:r w:rsidRPr="00886982">
        <w:rPr>
          <w:sz w:val="28"/>
          <w:szCs w:val="28"/>
          <w:lang w:val="uk-UA"/>
        </w:rPr>
        <w:t xml:space="preserve">тощо); </w:t>
      </w:r>
    </w:p>
    <w:p w:rsidR="00545E72" w:rsidRPr="00886982" w:rsidRDefault="00545E72" w:rsidP="00214392">
      <w:pPr>
        <w:pStyle w:val="Default"/>
        <w:ind w:firstLine="709"/>
        <w:jc w:val="both"/>
        <w:rPr>
          <w:sz w:val="28"/>
          <w:szCs w:val="28"/>
          <w:lang w:val="uk-UA"/>
        </w:rPr>
      </w:pPr>
      <w:r w:rsidRPr="00886982">
        <w:rPr>
          <w:sz w:val="28"/>
          <w:szCs w:val="28"/>
          <w:lang w:val="uk-UA"/>
        </w:rPr>
        <w:t xml:space="preserve">2) створення електронних підручників та енциклопедій навчального призначення; </w:t>
      </w:r>
    </w:p>
    <w:p w:rsidR="00545E72" w:rsidRPr="00886982" w:rsidRDefault="00545E72" w:rsidP="00214392">
      <w:pPr>
        <w:pStyle w:val="Default"/>
        <w:ind w:firstLine="709"/>
        <w:jc w:val="both"/>
        <w:rPr>
          <w:sz w:val="28"/>
          <w:szCs w:val="28"/>
          <w:lang w:val="uk-UA"/>
        </w:rPr>
      </w:pPr>
      <w:r w:rsidRPr="00886982">
        <w:rPr>
          <w:sz w:val="28"/>
          <w:szCs w:val="28"/>
          <w:lang w:val="uk-UA"/>
        </w:rPr>
        <w:t>3) створення системи дистанційного навчання, навчання на робочому місці;</w:t>
      </w:r>
    </w:p>
    <w:p w:rsidR="00545E72" w:rsidRPr="00886982" w:rsidRDefault="00545E72" w:rsidP="00214392">
      <w:pPr>
        <w:pStyle w:val="Default"/>
        <w:ind w:firstLine="709"/>
        <w:jc w:val="both"/>
        <w:rPr>
          <w:sz w:val="28"/>
          <w:szCs w:val="28"/>
          <w:lang w:val="uk-UA"/>
        </w:rPr>
      </w:pPr>
      <w:r w:rsidRPr="00886982">
        <w:rPr>
          <w:sz w:val="28"/>
          <w:szCs w:val="28"/>
          <w:lang w:val="uk-UA"/>
        </w:rPr>
        <w:t xml:space="preserve">4) забезпечення навчального процесу засобами інформаційно- комунікаційних технологій; доступу НУОЗ України імені П. Л. Шупика до світових інформаційних ресурсів;  </w:t>
      </w:r>
    </w:p>
    <w:p w:rsidR="00545E72" w:rsidRPr="00886982" w:rsidRDefault="00545E72" w:rsidP="00214392">
      <w:pPr>
        <w:pStyle w:val="Default"/>
        <w:ind w:firstLine="709"/>
        <w:jc w:val="both"/>
        <w:rPr>
          <w:sz w:val="28"/>
          <w:szCs w:val="28"/>
          <w:lang w:val="uk-UA"/>
        </w:rPr>
      </w:pPr>
      <w:r w:rsidRPr="00886982">
        <w:rPr>
          <w:sz w:val="28"/>
          <w:szCs w:val="28"/>
          <w:lang w:val="uk-UA"/>
        </w:rPr>
        <w:t>5) створення відкритої мережі освітніх ресурсів;</w:t>
      </w:r>
    </w:p>
    <w:p w:rsidR="00545E72" w:rsidRPr="00886982" w:rsidRDefault="00545E72" w:rsidP="00214392">
      <w:pPr>
        <w:pStyle w:val="Default"/>
        <w:ind w:firstLine="709"/>
        <w:jc w:val="both"/>
        <w:rPr>
          <w:sz w:val="28"/>
          <w:szCs w:val="28"/>
          <w:lang w:val="uk-UA"/>
        </w:rPr>
      </w:pPr>
      <w:r w:rsidRPr="00886982">
        <w:rPr>
          <w:sz w:val="28"/>
          <w:szCs w:val="28"/>
          <w:lang w:val="uk-UA"/>
        </w:rPr>
        <w:lastRenderedPageBreak/>
        <w:t xml:space="preserve">6) створення системи інформаційно-аналітичного забезпечення у НУОЗ України імені П. Л. Шупика, інформаційно-технологічного забезпечення моніторингу якості освіти;  </w:t>
      </w:r>
    </w:p>
    <w:p w:rsidR="00545E72" w:rsidRPr="00886982" w:rsidRDefault="00545E72" w:rsidP="00214392">
      <w:pPr>
        <w:pStyle w:val="Default"/>
        <w:ind w:firstLine="709"/>
        <w:jc w:val="both"/>
        <w:rPr>
          <w:sz w:val="28"/>
          <w:szCs w:val="28"/>
          <w:lang w:val="uk-UA"/>
        </w:rPr>
      </w:pPr>
      <w:r w:rsidRPr="00886982">
        <w:rPr>
          <w:sz w:val="28"/>
          <w:szCs w:val="28"/>
          <w:lang w:val="uk-UA"/>
        </w:rPr>
        <w:t xml:space="preserve">7) забезпечення на високому рівні організації симуляційних методів навчання в Центрі симуляційних методів навчання НУОЗ України імені                   П. Л. Шупика; </w:t>
      </w:r>
    </w:p>
    <w:p w:rsidR="00545E72" w:rsidRPr="00886982" w:rsidRDefault="00545E72" w:rsidP="00214392">
      <w:pPr>
        <w:pStyle w:val="Default"/>
        <w:ind w:firstLine="709"/>
        <w:jc w:val="both"/>
        <w:rPr>
          <w:sz w:val="28"/>
          <w:szCs w:val="28"/>
          <w:lang w:val="uk-UA"/>
        </w:rPr>
      </w:pPr>
      <w:r w:rsidRPr="00886982">
        <w:rPr>
          <w:sz w:val="28"/>
          <w:szCs w:val="28"/>
          <w:lang w:val="uk-UA"/>
        </w:rPr>
        <w:t xml:space="preserve">8) створення інформаційно-освітнього середовища НУОЗ України імені </w:t>
      </w:r>
      <w:r w:rsidR="000D6EAD" w:rsidRPr="00886982">
        <w:rPr>
          <w:sz w:val="28"/>
          <w:szCs w:val="28"/>
          <w:lang w:val="uk-UA"/>
        </w:rPr>
        <w:t xml:space="preserve">  </w:t>
      </w:r>
      <w:r w:rsidRPr="00886982">
        <w:rPr>
          <w:sz w:val="28"/>
          <w:szCs w:val="28"/>
          <w:lang w:val="uk-UA"/>
        </w:rPr>
        <w:t>П. Л. Шупика на основі активізації розроблення електронних навчальних, науково-методичних та інформаційно-довідкових webресурсів, активне їх використання в навчальному процесі;</w:t>
      </w:r>
    </w:p>
    <w:p w:rsidR="00545E72" w:rsidRPr="00886982" w:rsidRDefault="00545E72" w:rsidP="00214392">
      <w:pPr>
        <w:pStyle w:val="Default"/>
        <w:ind w:firstLine="709"/>
        <w:jc w:val="both"/>
        <w:rPr>
          <w:sz w:val="28"/>
          <w:szCs w:val="28"/>
          <w:lang w:val="uk-UA"/>
        </w:rPr>
      </w:pPr>
      <w:r w:rsidRPr="00886982">
        <w:rPr>
          <w:sz w:val="28"/>
          <w:szCs w:val="28"/>
          <w:lang w:val="uk-UA"/>
        </w:rPr>
        <w:t xml:space="preserve">9) придбання нового обладнання та створення на його основі єдиного електронного навчально-наукового середовища НУОЗ України імені                         П. Л. Шупика, зокрема навчально-інформаційного порталу, інституційного репозиторію, відеопорталу, електронної бібліотеки, електронних наукових журналів, бібліотечного фонду й забезпечення широкого застосування нових інформаційних та телекомунікаційних технологій доступу до світової мережі знань; </w:t>
      </w:r>
    </w:p>
    <w:p w:rsidR="00545E72" w:rsidRPr="00886982" w:rsidRDefault="00545E72" w:rsidP="00214392">
      <w:pPr>
        <w:pStyle w:val="Default"/>
        <w:ind w:firstLine="709"/>
        <w:jc w:val="both"/>
        <w:rPr>
          <w:sz w:val="28"/>
          <w:szCs w:val="28"/>
          <w:lang w:val="uk-UA"/>
        </w:rPr>
      </w:pPr>
      <w:r w:rsidRPr="00886982">
        <w:rPr>
          <w:sz w:val="28"/>
          <w:szCs w:val="28"/>
          <w:lang w:val="uk-UA"/>
        </w:rPr>
        <w:t>10) модернізація webсайта НУОЗ України імені П. Л. Шупика, зокрема webсайтів факультетів/інститутів та навчальних центрів, за допомогою інноваційних інформаційно-телекомунікаційних технологій.</w:t>
      </w:r>
    </w:p>
    <w:p w:rsidR="00545E72" w:rsidRPr="00886982" w:rsidRDefault="00545E72" w:rsidP="00214392">
      <w:pPr>
        <w:pStyle w:val="Default"/>
        <w:ind w:firstLine="709"/>
        <w:jc w:val="both"/>
        <w:rPr>
          <w:sz w:val="28"/>
          <w:szCs w:val="28"/>
          <w:lang w:val="uk-UA"/>
        </w:rPr>
      </w:pPr>
      <w:r w:rsidRPr="00886982">
        <w:rPr>
          <w:sz w:val="28"/>
          <w:szCs w:val="28"/>
          <w:lang w:val="uk-UA"/>
        </w:rPr>
        <w:t>11) розробка цифрових інструментів для підтримки наукових досліджень, включаючи аналіз даних, моделювання та спільну роботу дослідників;</w:t>
      </w:r>
    </w:p>
    <w:p w:rsidR="00545E72" w:rsidRPr="00886982" w:rsidRDefault="00545E72" w:rsidP="00214392">
      <w:pPr>
        <w:pStyle w:val="Default"/>
        <w:ind w:firstLine="709"/>
        <w:jc w:val="both"/>
        <w:rPr>
          <w:sz w:val="28"/>
          <w:szCs w:val="28"/>
          <w:lang w:val="uk-UA"/>
        </w:rPr>
      </w:pPr>
      <w:r w:rsidRPr="00886982">
        <w:rPr>
          <w:sz w:val="28"/>
          <w:szCs w:val="28"/>
          <w:lang w:val="uk-UA"/>
        </w:rPr>
        <w:t>12) впровадження електроної систем для моніторингу та управління науковою діяльністю наукових співробітників університету;</w:t>
      </w:r>
    </w:p>
    <w:p w:rsidR="00545E72" w:rsidRPr="00886982" w:rsidRDefault="00545E72" w:rsidP="00214392">
      <w:pPr>
        <w:pStyle w:val="Default"/>
        <w:ind w:firstLine="709"/>
        <w:jc w:val="both"/>
        <w:rPr>
          <w:sz w:val="28"/>
          <w:szCs w:val="28"/>
          <w:lang w:val="uk-UA"/>
        </w:rPr>
      </w:pPr>
      <w:r w:rsidRPr="00886982">
        <w:rPr>
          <w:sz w:val="28"/>
          <w:szCs w:val="28"/>
          <w:lang w:val="uk-UA"/>
        </w:rPr>
        <w:t>13) впровадження електронних систем для моніторингу та управління інноваційними про</w:t>
      </w:r>
      <w:r w:rsidR="00A51B4F" w:rsidRPr="00886982">
        <w:rPr>
          <w:sz w:val="28"/>
          <w:szCs w:val="28"/>
          <w:lang w:val="uk-UA"/>
        </w:rPr>
        <w:t>є</w:t>
      </w:r>
      <w:r w:rsidRPr="00886982">
        <w:rPr>
          <w:sz w:val="28"/>
          <w:szCs w:val="28"/>
          <w:lang w:val="uk-UA"/>
        </w:rPr>
        <w:t>ктами та діяльністю;</w:t>
      </w:r>
    </w:p>
    <w:p w:rsidR="00545E72" w:rsidRPr="00886982" w:rsidRDefault="00545E72" w:rsidP="00214392">
      <w:pPr>
        <w:pStyle w:val="Default"/>
        <w:ind w:firstLine="709"/>
        <w:jc w:val="both"/>
        <w:rPr>
          <w:sz w:val="28"/>
          <w:szCs w:val="28"/>
          <w:lang w:val="uk-UA"/>
        </w:rPr>
      </w:pPr>
      <w:r w:rsidRPr="00886982">
        <w:rPr>
          <w:sz w:val="28"/>
          <w:szCs w:val="28"/>
          <w:lang w:val="uk-UA"/>
        </w:rPr>
        <w:t>14) забезпечення безпеки та конфіденційності цифрових сервісів, включаючи захист персональних даних та інформації;</w:t>
      </w:r>
    </w:p>
    <w:p w:rsidR="00545E72" w:rsidRPr="00886982" w:rsidRDefault="00545E72" w:rsidP="00214392">
      <w:pPr>
        <w:pStyle w:val="Default"/>
        <w:ind w:firstLine="709"/>
        <w:jc w:val="both"/>
        <w:rPr>
          <w:sz w:val="28"/>
          <w:szCs w:val="28"/>
          <w:lang w:val="uk-UA"/>
        </w:rPr>
      </w:pPr>
      <w:r w:rsidRPr="00886982">
        <w:rPr>
          <w:sz w:val="28"/>
          <w:szCs w:val="28"/>
          <w:lang w:val="uk-UA"/>
        </w:rPr>
        <w:t>15) організація навчання викладачів та персоналу з використання цифрових інструментів та сервісів.</w:t>
      </w:r>
    </w:p>
    <w:p w:rsidR="00545E72" w:rsidRPr="00886982" w:rsidRDefault="00545E72" w:rsidP="00214392">
      <w:pPr>
        <w:pStyle w:val="Default"/>
        <w:ind w:firstLine="709"/>
        <w:jc w:val="both"/>
        <w:rPr>
          <w:sz w:val="28"/>
          <w:szCs w:val="28"/>
          <w:lang w:val="uk-UA"/>
        </w:rPr>
      </w:pPr>
    </w:p>
    <w:p w:rsidR="00545E72" w:rsidRPr="00886982" w:rsidRDefault="00545E72" w:rsidP="00214392">
      <w:pPr>
        <w:pStyle w:val="Default"/>
        <w:ind w:firstLine="709"/>
        <w:jc w:val="both"/>
        <w:rPr>
          <w:b/>
          <w:sz w:val="28"/>
          <w:szCs w:val="28"/>
          <w:lang w:val="uk-UA"/>
        </w:rPr>
      </w:pPr>
      <w:r w:rsidRPr="00886982">
        <w:rPr>
          <w:b/>
          <w:sz w:val="28"/>
          <w:szCs w:val="28"/>
          <w:lang w:val="uk-UA"/>
        </w:rPr>
        <w:t>Впровадження системи електронного документообігу:</w:t>
      </w:r>
    </w:p>
    <w:p w:rsidR="00545E72" w:rsidRPr="00886982" w:rsidRDefault="00545E72" w:rsidP="00214392">
      <w:pPr>
        <w:pStyle w:val="Default"/>
        <w:ind w:firstLine="709"/>
        <w:jc w:val="both"/>
        <w:rPr>
          <w:sz w:val="28"/>
          <w:szCs w:val="28"/>
          <w:lang w:val="uk-UA"/>
        </w:rPr>
      </w:pPr>
      <w:r w:rsidRPr="00886982">
        <w:rPr>
          <w:sz w:val="28"/>
          <w:szCs w:val="28"/>
          <w:lang w:val="uk-UA"/>
        </w:rPr>
        <w:t>- впровадження цифрової платформи для обробки та обігу документів;</w:t>
      </w:r>
    </w:p>
    <w:p w:rsidR="00545E72" w:rsidRPr="00886982" w:rsidRDefault="00545E72" w:rsidP="00214392">
      <w:pPr>
        <w:pStyle w:val="Default"/>
        <w:ind w:firstLine="709"/>
        <w:jc w:val="both"/>
        <w:rPr>
          <w:sz w:val="28"/>
          <w:szCs w:val="28"/>
          <w:lang w:val="uk-UA"/>
        </w:rPr>
      </w:pPr>
      <w:r w:rsidRPr="00886982">
        <w:rPr>
          <w:sz w:val="28"/>
          <w:szCs w:val="28"/>
          <w:lang w:val="uk-UA"/>
        </w:rPr>
        <w:t xml:space="preserve">- створення централізованої електронної бази даних для зберігання та каталогізації документів; </w:t>
      </w:r>
    </w:p>
    <w:p w:rsidR="00545E72" w:rsidRPr="00886982" w:rsidRDefault="00545E72" w:rsidP="00214392">
      <w:pPr>
        <w:pStyle w:val="Default"/>
        <w:ind w:firstLine="709"/>
        <w:jc w:val="both"/>
        <w:rPr>
          <w:sz w:val="28"/>
          <w:szCs w:val="28"/>
          <w:lang w:val="uk-UA"/>
        </w:rPr>
      </w:pPr>
      <w:r w:rsidRPr="00886982">
        <w:rPr>
          <w:sz w:val="28"/>
          <w:szCs w:val="28"/>
          <w:lang w:val="uk-UA"/>
        </w:rPr>
        <w:t xml:space="preserve">- впровадження автоматизованих робочих процесів для здійснення контролю та моніторингу документообігу; </w:t>
      </w:r>
    </w:p>
    <w:p w:rsidR="00545E72" w:rsidRPr="00886982" w:rsidRDefault="00545E72" w:rsidP="00214392">
      <w:pPr>
        <w:pStyle w:val="Default"/>
        <w:ind w:firstLine="709"/>
        <w:jc w:val="both"/>
        <w:rPr>
          <w:sz w:val="28"/>
          <w:szCs w:val="28"/>
          <w:lang w:val="uk-UA"/>
        </w:rPr>
      </w:pPr>
      <w:r w:rsidRPr="00886982">
        <w:rPr>
          <w:sz w:val="28"/>
          <w:szCs w:val="28"/>
          <w:lang w:val="uk-UA"/>
        </w:rPr>
        <w:t>- забезпечення інтеграції електронної системи документообігу з іншими внутрішніми системами;</w:t>
      </w:r>
    </w:p>
    <w:p w:rsidR="00545E72" w:rsidRPr="00886982" w:rsidRDefault="00545E72" w:rsidP="00214392">
      <w:pPr>
        <w:pStyle w:val="Default"/>
        <w:ind w:firstLine="709"/>
        <w:jc w:val="both"/>
        <w:rPr>
          <w:sz w:val="28"/>
          <w:szCs w:val="28"/>
          <w:lang w:val="uk-UA"/>
        </w:rPr>
      </w:pPr>
      <w:r w:rsidRPr="00886982">
        <w:rPr>
          <w:sz w:val="28"/>
          <w:szCs w:val="28"/>
          <w:lang w:val="uk-UA"/>
        </w:rPr>
        <w:t>- розробка системи звітності, яка дозволить відстежувати показники продуктивності та ефективності процесів документообігу.</w:t>
      </w:r>
    </w:p>
    <w:p w:rsidR="00545E72" w:rsidRPr="00886982" w:rsidRDefault="00545E72" w:rsidP="00214392">
      <w:pPr>
        <w:pStyle w:val="Default"/>
        <w:ind w:firstLine="709"/>
        <w:jc w:val="both"/>
        <w:rPr>
          <w:sz w:val="28"/>
          <w:szCs w:val="28"/>
          <w:lang w:val="uk-UA"/>
        </w:rPr>
      </w:pPr>
    </w:p>
    <w:p w:rsidR="00545E72" w:rsidRPr="00886982" w:rsidRDefault="00545E72" w:rsidP="00214392">
      <w:pPr>
        <w:pStyle w:val="Default"/>
        <w:ind w:firstLine="709"/>
        <w:jc w:val="both"/>
        <w:rPr>
          <w:b/>
          <w:sz w:val="28"/>
          <w:szCs w:val="28"/>
          <w:lang w:val="uk-UA"/>
        </w:rPr>
      </w:pPr>
      <w:r w:rsidRPr="00886982">
        <w:rPr>
          <w:b/>
          <w:sz w:val="28"/>
          <w:szCs w:val="28"/>
          <w:lang w:val="uk-UA"/>
        </w:rPr>
        <w:t>Набуття цифрових компетентностей здобувачами вищої освіти, науково-педагогічними та педагогічним працівниками:</w:t>
      </w:r>
    </w:p>
    <w:p w:rsidR="00545E72" w:rsidRPr="00886982" w:rsidRDefault="00545E72" w:rsidP="00214392">
      <w:pPr>
        <w:pStyle w:val="Default"/>
        <w:ind w:firstLine="709"/>
        <w:jc w:val="both"/>
        <w:rPr>
          <w:sz w:val="28"/>
          <w:szCs w:val="28"/>
          <w:lang w:val="uk-UA"/>
        </w:rPr>
      </w:pPr>
      <w:r w:rsidRPr="00886982">
        <w:rPr>
          <w:sz w:val="28"/>
          <w:szCs w:val="28"/>
          <w:lang w:val="uk-UA"/>
        </w:rPr>
        <w:lastRenderedPageBreak/>
        <w:t xml:space="preserve">1) приведення освітніх програм у відповідність до сучасних вимог формування цифрових компетентностей; </w:t>
      </w:r>
    </w:p>
    <w:p w:rsidR="00545E72" w:rsidRPr="00886982" w:rsidRDefault="00545E72" w:rsidP="00214392">
      <w:pPr>
        <w:pStyle w:val="Default"/>
        <w:ind w:firstLine="709"/>
        <w:jc w:val="both"/>
        <w:rPr>
          <w:sz w:val="28"/>
          <w:szCs w:val="28"/>
          <w:lang w:val="uk-UA"/>
        </w:rPr>
      </w:pPr>
      <w:r w:rsidRPr="00886982">
        <w:rPr>
          <w:sz w:val="28"/>
          <w:szCs w:val="28"/>
          <w:lang w:val="uk-UA"/>
        </w:rPr>
        <w:t>2) створення якісного навчального контенту щодо формування цифрових компетентностей.</w:t>
      </w:r>
    </w:p>
    <w:p w:rsidR="00545E72" w:rsidRPr="00886982" w:rsidRDefault="00545E72" w:rsidP="00214392">
      <w:pPr>
        <w:pStyle w:val="Default"/>
        <w:ind w:firstLine="709"/>
        <w:jc w:val="both"/>
        <w:rPr>
          <w:sz w:val="28"/>
          <w:szCs w:val="28"/>
          <w:lang w:val="uk-UA"/>
        </w:rPr>
      </w:pPr>
    </w:p>
    <w:p w:rsidR="00545E72" w:rsidRPr="00886982" w:rsidRDefault="00545E72" w:rsidP="00214392">
      <w:pPr>
        <w:pStyle w:val="Default"/>
        <w:ind w:firstLine="709"/>
        <w:jc w:val="both"/>
        <w:rPr>
          <w:b/>
          <w:sz w:val="28"/>
          <w:szCs w:val="28"/>
          <w:lang w:val="uk-UA"/>
        </w:rPr>
      </w:pPr>
      <w:r w:rsidRPr="00886982">
        <w:rPr>
          <w:b/>
          <w:sz w:val="28"/>
          <w:szCs w:val="28"/>
          <w:lang w:val="uk-UA"/>
        </w:rPr>
        <w:t>Ефективний цифровий маркетинг Університету:</w:t>
      </w:r>
    </w:p>
    <w:p w:rsidR="00545E72" w:rsidRPr="00886982" w:rsidRDefault="00545E72" w:rsidP="00214392">
      <w:pPr>
        <w:pStyle w:val="Default"/>
        <w:ind w:firstLine="709"/>
        <w:jc w:val="both"/>
        <w:rPr>
          <w:sz w:val="28"/>
          <w:szCs w:val="28"/>
          <w:lang w:val="uk-UA"/>
        </w:rPr>
      </w:pPr>
      <w:r w:rsidRPr="00886982">
        <w:rPr>
          <w:sz w:val="28"/>
          <w:szCs w:val="28"/>
          <w:lang w:val="uk-UA"/>
        </w:rPr>
        <w:t>1) модернізація сайту Університету та процесів його адміністрування;</w:t>
      </w:r>
    </w:p>
    <w:p w:rsidR="00545E72" w:rsidRPr="00886982" w:rsidRDefault="00545E72" w:rsidP="00214392">
      <w:pPr>
        <w:pStyle w:val="Default"/>
        <w:ind w:firstLine="709"/>
        <w:jc w:val="both"/>
        <w:rPr>
          <w:sz w:val="28"/>
          <w:szCs w:val="28"/>
          <w:lang w:val="uk-UA"/>
        </w:rPr>
      </w:pPr>
      <w:r w:rsidRPr="00886982">
        <w:rPr>
          <w:sz w:val="28"/>
          <w:szCs w:val="28"/>
          <w:lang w:val="uk-UA"/>
        </w:rPr>
        <w:t>2) розробка маркетингової стратегії популяризації університету в мережі Інтернет;</w:t>
      </w:r>
    </w:p>
    <w:p w:rsidR="00545E72" w:rsidRPr="00886982" w:rsidRDefault="00545E72" w:rsidP="00214392">
      <w:pPr>
        <w:pStyle w:val="Default"/>
        <w:ind w:firstLine="709"/>
        <w:jc w:val="both"/>
        <w:rPr>
          <w:sz w:val="28"/>
          <w:szCs w:val="28"/>
          <w:lang w:val="uk-UA"/>
        </w:rPr>
      </w:pPr>
      <w:r w:rsidRPr="00886982">
        <w:rPr>
          <w:sz w:val="28"/>
          <w:szCs w:val="28"/>
          <w:lang w:val="uk-UA"/>
        </w:rPr>
        <w:t>3) створити 3D-представництво Університету;</w:t>
      </w:r>
    </w:p>
    <w:p w:rsidR="00545E72" w:rsidRPr="00886982" w:rsidRDefault="00545E72" w:rsidP="00214392">
      <w:pPr>
        <w:pStyle w:val="Default"/>
        <w:ind w:firstLine="709"/>
        <w:jc w:val="both"/>
        <w:rPr>
          <w:sz w:val="28"/>
          <w:szCs w:val="28"/>
          <w:lang w:val="uk-UA"/>
        </w:rPr>
      </w:pPr>
      <w:r w:rsidRPr="00886982">
        <w:rPr>
          <w:sz w:val="28"/>
          <w:szCs w:val="28"/>
          <w:lang w:val="uk-UA"/>
        </w:rPr>
        <w:t>4) створення інформаційно-ознайомчих стендів для пошуку інформації щодо інфраструктури Університету;</w:t>
      </w:r>
    </w:p>
    <w:p w:rsidR="00545E72" w:rsidRPr="00886982" w:rsidRDefault="00545E72" w:rsidP="00214392">
      <w:pPr>
        <w:pStyle w:val="Default"/>
        <w:ind w:firstLine="709"/>
        <w:jc w:val="both"/>
        <w:rPr>
          <w:sz w:val="28"/>
          <w:szCs w:val="28"/>
          <w:lang w:val="uk-UA"/>
        </w:rPr>
      </w:pPr>
      <w:r w:rsidRPr="00886982">
        <w:rPr>
          <w:sz w:val="28"/>
          <w:szCs w:val="28"/>
          <w:lang w:val="uk-UA"/>
        </w:rPr>
        <w:t>5) популяризація діяльності Університету в соціальних мережах, у світовому освітньому та науковому просторі.</w:t>
      </w:r>
    </w:p>
    <w:p w:rsidR="00C37557" w:rsidRPr="00886982" w:rsidRDefault="00C37557" w:rsidP="00214392">
      <w:pPr>
        <w:pStyle w:val="Default"/>
        <w:jc w:val="both"/>
        <w:rPr>
          <w:bCs/>
          <w:sz w:val="28"/>
          <w:szCs w:val="28"/>
          <w:lang w:val="uk-UA"/>
        </w:rPr>
      </w:pPr>
    </w:p>
    <w:p w:rsidR="00C37557" w:rsidRPr="00886982" w:rsidRDefault="00C37557" w:rsidP="00214392">
      <w:pPr>
        <w:pStyle w:val="Default"/>
        <w:ind w:firstLine="709"/>
        <w:jc w:val="both"/>
        <w:rPr>
          <w:b/>
          <w:bCs/>
          <w:sz w:val="28"/>
          <w:szCs w:val="28"/>
          <w:lang w:val="uk-UA"/>
        </w:rPr>
      </w:pPr>
      <w:r w:rsidRPr="00886982">
        <w:rPr>
          <w:b/>
          <w:bCs/>
          <w:sz w:val="28"/>
          <w:szCs w:val="28"/>
          <w:lang w:val="uk-UA"/>
        </w:rPr>
        <w:t xml:space="preserve">5.8 </w:t>
      </w:r>
      <w:r w:rsidRPr="00886982">
        <w:rPr>
          <w:b/>
          <w:bCs/>
          <w:sz w:val="28"/>
          <w:szCs w:val="28"/>
          <w:u w:val="single"/>
          <w:lang w:val="uk-UA"/>
        </w:rPr>
        <w:t>Оновлення освітньо-наукової інфраструктури Університету:</w:t>
      </w:r>
    </w:p>
    <w:p w:rsidR="00C37557" w:rsidRPr="00886982" w:rsidRDefault="00C37557" w:rsidP="00214392">
      <w:pPr>
        <w:pStyle w:val="Default"/>
        <w:ind w:firstLine="709"/>
        <w:jc w:val="both"/>
        <w:rPr>
          <w:b/>
          <w:bCs/>
          <w:sz w:val="28"/>
          <w:szCs w:val="28"/>
          <w:lang w:val="uk-UA"/>
        </w:rPr>
      </w:pPr>
      <w:r w:rsidRPr="00886982">
        <w:rPr>
          <w:b/>
          <w:bCs/>
          <w:sz w:val="28"/>
          <w:szCs w:val="28"/>
          <w:lang w:val="uk-UA"/>
        </w:rPr>
        <w:t>Модернізація та оновлення освітньої інфраструктури:</w:t>
      </w:r>
    </w:p>
    <w:p w:rsidR="00C37557" w:rsidRPr="00886982" w:rsidRDefault="00C37557" w:rsidP="00214392">
      <w:pPr>
        <w:pStyle w:val="Default"/>
        <w:ind w:firstLine="709"/>
        <w:jc w:val="both"/>
        <w:rPr>
          <w:bCs/>
          <w:sz w:val="28"/>
          <w:szCs w:val="28"/>
          <w:lang w:val="uk-UA"/>
        </w:rPr>
      </w:pPr>
      <w:r w:rsidRPr="00886982">
        <w:rPr>
          <w:bCs/>
          <w:sz w:val="28"/>
          <w:szCs w:val="28"/>
          <w:lang w:val="uk-UA"/>
        </w:rPr>
        <w:t>-</w:t>
      </w:r>
      <w:r w:rsidRPr="00886982">
        <w:rPr>
          <w:bCs/>
          <w:sz w:val="28"/>
          <w:szCs w:val="28"/>
          <w:lang w:val="uk-UA"/>
        </w:rPr>
        <w:tab/>
        <w:t>модернізація версії програмного забезпечення LMS MOODLE, оновлення та сертифікація електронних навчальних курсів серверу дистанційного навчання;</w:t>
      </w:r>
    </w:p>
    <w:p w:rsidR="00C37557" w:rsidRPr="00886982" w:rsidRDefault="00C37557" w:rsidP="00214392">
      <w:pPr>
        <w:pStyle w:val="Default"/>
        <w:ind w:firstLine="709"/>
        <w:jc w:val="both"/>
        <w:rPr>
          <w:bCs/>
          <w:sz w:val="28"/>
          <w:szCs w:val="28"/>
          <w:lang w:val="uk-UA"/>
        </w:rPr>
      </w:pPr>
      <w:r w:rsidRPr="00886982">
        <w:rPr>
          <w:bCs/>
          <w:sz w:val="28"/>
          <w:szCs w:val="28"/>
          <w:lang w:val="uk-UA"/>
        </w:rPr>
        <w:t>-</w:t>
      </w:r>
      <w:r w:rsidRPr="00886982">
        <w:rPr>
          <w:bCs/>
          <w:sz w:val="28"/>
          <w:szCs w:val="28"/>
          <w:lang w:val="uk-UA"/>
        </w:rPr>
        <w:tab/>
        <w:t>створення університетської відеостудії з метою виготовлення навчального відеоконтенту;</w:t>
      </w:r>
    </w:p>
    <w:p w:rsidR="00545E72" w:rsidRPr="00886982" w:rsidRDefault="00545E72" w:rsidP="00214392">
      <w:pPr>
        <w:pStyle w:val="Default"/>
        <w:ind w:firstLine="709"/>
        <w:jc w:val="both"/>
        <w:rPr>
          <w:bCs/>
          <w:sz w:val="28"/>
          <w:szCs w:val="28"/>
          <w:lang w:val="uk-UA"/>
        </w:rPr>
      </w:pPr>
      <w:r w:rsidRPr="00886982">
        <w:rPr>
          <w:bCs/>
          <w:sz w:val="28"/>
          <w:szCs w:val="28"/>
          <w:lang w:val="uk-UA"/>
        </w:rPr>
        <w:t>-         створення комп’ютерних класів для навчання слухачів;</w:t>
      </w:r>
    </w:p>
    <w:p w:rsidR="00545E72" w:rsidRPr="00886982" w:rsidRDefault="00545E72" w:rsidP="00214392">
      <w:pPr>
        <w:pStyle w:val="Default"/>
        <w:ind w:firstLine="709"/>
        <w:jc w:val="both"/>
        <w:rPr>
          <w:bCs/>
          <w:sz w:val="28"/>
          <w:szCs w:val="28"/>
          <w:lang w:val="uk-UA"/>
        </w:rPr>
      </w:pPr>
      <w:r w:rsidRPr="00886982">
        <w:rPr>
          <w:bCs/>
          <w:sz w:val="28"/>
          <w:szCs w:val="28"/>
          <w:lang w:val="uk-UA"/>
        </w:rPr>
        <w:t>-         створення класів для проведення спеціалізованих вчених рад;</w:t>
      </w:r>
    </w:p>
    <w:p w:rsidR="00545E72" w:rsidRPr="00886982" w:rsidRDefault="00545E72" w:rsidP="00214392">
      <w:pPr>
        <w:pStyle w:val="Default"/>
        <w:ind w:firstLine="709"/>
        <w:jc w:val="both"/>
        <w:rPr>
          <w:bCs/>
          <w:sz w:val="28"/>
          <w:szCs w:val="28"/>
          <w:lang w:val="uk-UA"/>
        </w:rPr>
      </w:pPr>
      <w:r w:rsidRPr="00886982">
        <w:rPr>
          <w:bCs/>
          <w:sz w:val="28"/>
          <w:szCs w:val="28"/>
          <w:lang w:val="uk-UA"/>
        </w:rPr>
        <w:t>-       створення класів доповненої реальності для отримання практичних навичок навчання в Університеті;</w:t>
      </w:r>
    </w:p>
    <w:p w:rsidR="00C37557" w:rsidRPr="00886982" w:rsidRDefault="00C37557" w:rsidP="00214392">
      <w:pPr>
        <w:pStyle w:val="Default"/>
        <w:ind w:firstLine="709"/>
        <w:jc w:val="both"/>
        <w:rPr>
          <w:bCs/>
          <w:sz w:val="28"/>
          <w:szCs w:val="28"/>
          <w:lang w:val="uk-UA"/>
        </w:rPr>
      </w:pPr>
      <w:r w:rsidRPr="00886982">
        <w:rPr>
          <w:bCs/>
          <w:sz w:val="28"/>
          <w:szCs w:val="28"/>
          <w:lang w:val="uk-UA"/>
        </w:rPr>
        <w:t>-</w:t>
      </w:r>
      <w:r w:rsidRPr="00886982">
        <w:rPr>
          <w:bCs/>
          <w:sz w:val="28"/>
          <w:szCs w:val="28"/>
          <w:lang w:val="uk-UA"/>
        </w:rPr>
        <w:tab/>
      </w:r>
      <w:r w:rsidRPr="00EC68CE">
        <w:rPr>
          <w:bCs/>
          <w:sz w:val="28"/>
          <w:szCs w:val="28"/>
          <w:lang w:val="uk-UA"/>
        </w:rPr>
        <w:t>створення центру медичної освіти для осіб немедичних спеціальностей;</w:t>
      </w:r>
    </w:p>
    <w:p w:rsidR="00C37557" w:rsidRPr="00886982" w:rsidRDefault="00C37557" w:rsidP="00214392">
      <w:pPr>
        <w:pStyle w:val="Default"/>
        <w:ind w:firstLine="709"/>
        <w:jc w:val="both"/>
        <w:rPr>
          <w:bCs/>
          <w:sz w:val="28"/>
          <w:szCs w:val="28"/>
          <w:lang w:val="uk-UA"/>
        </w:rPr>
      </w:pPr>
      <w:r w:rsidRPr="00886982">
        <w:rPr>
          <w:bCs/>
          <w:sz w:val="28"/>
          <w:szCs w:val="28"/>
          <w:lang w:val="uk-UA"/>
        </w:rPr>
        <w:t>-</w:t>
      </w:r>
      <w:r w:rsidRPr="00886982">
        <w:rPr>
          <w:bCs/>
          <w:sz w:val="28"/>
          <w:szCs w:val="28"/>
          <w:lang w:val="uk-UA"/>
        </w:rPr>
        <w:tab/>
        <w:t>створення освітньо-наукового центру для коворкінгу викладачів та студентів;</w:t>
      </w:r>
    </w:p>
    <w:p w:rsidR="00C37557" w:rsidRPr="00886982" w:rsidRDefault="00C37557" w:rsidP="00214392">
      <w:pPr>
        <w:pStyle w:val="Default"/>
        <w:ind w:firstLine="709"/>
        <w:jc w:val="both"/>
        <w:rPr>
          <w:bCs/>
          <w:sz w:val="28"/>
          <w:szCs w:val="28"/>
          <w:lang w:val="uk-UA"/>
        </w:rPr>
      </w:pPr>
      <w:r w:rsidRPr="00886982">
        <w:rPr>
          <w:bCs/>
          <w:sz w:val="28"/>
          <w:szCs w:val="28"/>
          <w:lang w:val="uk-UA"/>
        </w:rPr>
        <w:t>-</w:t>
      </w:r>
      <w:r w:rsidRPr="00886982">
        <w:rPr>
          <w:bCs/>
          <w:sz w:val="28"/>
          <w:szCs w:val="28"/>
          <w:lang w:val="uk-UA"/>
        </w:rPr>
        <w:tab/>
        <w:t>створення в навчальних корпусах студентських просторів – площ та приміщень для самостійної роботи, зустрічей, дискусій, неформального спілкування тощо.</w:t>
      </w:r>
    </w:p>
    <w:p w:rsidR="00C37557" w:rsidRPr="00886982" w:rsidRDefault="00C37557" w:rsidP="00214392">
      <w:pPr>
        <w:pStyle w:val="Default"/>
        <w:ind w:firstLine="709"/>
        <w:jc w:val="both"/>
        <w:rPr>
          <w:bCs/>
          <w:sz w:val="28"/>
          <w:szCs w:val="28"/>
          <w:lang w:val="uk-UA"/>
        </w:rPr>
      </w:pPr>
      <w:r w:rsidRPr="00886982">
        <w:rPr>
          <w:bCs/>
          <w:sz w:val="28"/>
          <w:szCs w:val="28"/>
          <w:lang w:val="uk-UA"/>
        </w:rPr>
        <w:t>-</w:t>
      </w:r>
      <w:r w:rsidRPr="00886982">
        <w:rPr>
          <w:bCs/>
          <w:sz w:val="28"/>
          <w:szCs w:val="28"/>
          <w:lang w:val="uk-UA"/>
        </w:rPr>
        <w:tab/>
        <w:t>розвиток та удосконалення інфраструктури навчального центру симуляційної медицини, стоматологічного фантомного класу та кафедральних центрів практичної підготовки;</w:t>
      </w:r>
    </w:p>
    <w:p w:rsidR="00C37557" w:rsidRPr="00886982" w:rsidRDefault="00C37557" w:rsidP="00214392">
      <w:pPr>
        <w:pStyle w:val="Default"/>
        <w:ind w:firstLine="709"/>
        <w:jc w:val="both"/>
        <w:rPr>
          <w:bCs/>
          <w:sz w:val="28"/>
          <w:szCs w:val="28"/>
          <w:lang w:val="uk-UA"/>
        </w:rPr>
      </w:pPr>
      <w:r w:rsidRPr="00886982">
        <w:rPr>
          <w:bCs/>
          <w:sz w:val="28"/>
          <w:szCs w:val="28"/>
          <w:lang w:val="uk-UA"/>
        </w:rPr>
        <w:t>-</w:t>
      </w:r>
      <w:r w:rsidRPr="00886982">
        <w:rPr>
          <w:bCs/>
          <w:sz w:val="28"/>
          <w:szCs w:val="28"/>
          <w:lang w:val="uk-UA"/>
        </w:rPr>
        <w:tab/>
        <w:t>модернізація навчальних аудиторії кафедр шляхом оснащення комп’ютерним, мультимедійним та навчальним обладнанням, а також сучасними мобільними меблевими системами для забезпечен</w:t>
      </w:r>
      <w:r w:rsidR="00134184" w:rsidRPr="00886982">
        <w:rPr>
          <w:bCs/>
          <w:sz w:val="28"/>
          <w:szCs w:val="28"/>
          <w:lang w:val="uk-UA"/>
        </w:rPr>
        <w:t>ня командної та групової роботи;</w:t>
      </w:r>
    </w:p>
    <w:p w:rsidR="00134184" w:rsidRPr="00886982" w:rsidRDefault="00134184" w:rsidP="00214392">
      <w:pPr>
        <w:pStyle w:val="Default"/>
        <w:ind w:firstLine="709"/>
        <w:jc w:val="both"/>
        <w:rPr>
          <w:bCs/>
          <w:sz w:val="28"/>
          <w:szCs w:val="28"/>
          <w:lang w:val="uk-UA"/>
        </w:rPr>
      </w:pPr>
      <w:r w:rsidRPr="00886982">
        <w:rPr>
          <w:bCs/>
          <w:sz w:val="28"/>
          <w:szCs w:val="28"/>
          <w:lang w:val="uk-UA"/>
        </w:rPr>
        <w:t xml:space="preserve">- модернізація інфраструктури та навчально-наукового обладнання з урахуванням вимог інклюзивності, зокрема: облаштування приміщень Університету тактильними стрічками і полосами для осіб з порушенням зору, облаштування паркувальних місць для осіб з особливими освітніми потребами, </w:t>
      </w:r>
      <w:r w:rsidRPr="00886982">
        <w:rPr>
          <w:bCs/>
          <w:sz w:val="28"/>
          <w:szCs w:val="28"/>
          <w:lang w:val="uk-UA"/>
        </w:rPr>
        <w:lastRenderedPageBreak/>
        <w:t>облаштування приміщень Університету пандусами для маломобільних осіб, облаштування місць в аудиторіях для освітнього процесу осіб з особливими освітніми потребами тощо.</w:t>
      </w:r>
    </w:p>
    <w:p w:rsidR="00C37557" w:rsidRPr="00886982" w:rsidRDefault="00C37557" w:rsidP="00214392">
      <w:pPr>
        <w:pStyle w:val="Default"/>
        <w:ind w:firstLine="709"/>
        <w:jc w:val="both"/>
        <w:rPr>
          <w:bCs/>
          <w:sz w:val="28"/>
          <w:szCs w:val="28"/>
          <w:lang w:val="uk-UA"/>
        </w:rPr>
      </w:pPr>
    </w:p>
    <w:p w:rsidR="00C37557" w:rsidRPr="00886982" w:rsidRDefault="00C37557" w:rsidP="00214392">
      <w:pPr>
        <w:pStyle w:val="Default"/>
        <w:ind w:firstLine="709"/>
        <w:jc w:val="both"/>
        <w:rPr>
          <w:b/>
          <w:sz w:val="28"/>
          <w:szCs w:val="28"/>
          <w:lang w:val="uk-UA"/>
        </w:rPr>
      </w:pPr>
      <w:r w:rsidRPr="00886982">
        <w:rPr>
          <w:b/>
          <w:sz w:val="28"/>
          <w:szCs w:val="28"/>
          <w:lang w:val="uk-UA"/>
        </w:rPr>
        <w:t>Оновлення наукової інфраструктури:</w:t>
      </w:r>
    </w:p>
    <w:p w:rsidR="00C37557" w:rsidRPr="00886982" w:rsidRDefault="00150EA4" w:rsidP="00214392">
      <w:pPr>
        <w:pStyle w:val="Default"/>
        <w:ind w:firstLine="709"/>
        <w:jc w:val="both"/>
        <w:rPr>
          <w:sz w:val="28"/>
          <w:szCs w:val="28"/>
          <w:lang w:val="uk-UA"/>
        </w:rPr>
      </w:pPr>
      <w:r>
        <w:rPr>
          <w:sz w:val="28"/>
          <w:szCs w:val="28"/>
          <w:lang w:val="uk-UA"/>
        </w:rPr>
        <w:t xml:space="preserve">- </w:t>
      </w:r>
      <w:r w:rsidR="00A56F70" w:rsidRPr="00886982">
        <w:rPr>
          <w:sz w:val="28"/>
          <w:szCs w:val="28"/>
          <w:lang w:val="uk-UA"/>
        </w:rPr>
        <w:t xml:space="preserve">розвиток матеріально-технічної бази наукових підрозділів, </w:t>
      </w:r>
      <w:r w:rsidR="00C37557" w:rsidRPr="00886982">
        <w:rPr>
          <w:sz w:val="28"/>
          <w:szCs w:val="28"/>
          <w:lang w:val="uk-UA"/>
        </w:rPr>
        <w:t>забезпечення стабільності роботи наукових лабораторій, отримання нового наукового обладнання та технологій, створення сприятливих умов для проведення досліджень та інновацій</w:t>
      </w:r>
      <w:r w:rsidR="00A56F70" w:rsidRPr="00886982">
        <w:rPr>
          <w:sz w:val="28"/>
          <w:szCs w:val="28"/>
          <w:lang w:val="uk-UA"/>
        </w:rPr>
        <w:t xml:space="preserve"> та реалізації трансферу технологій</w:t>
      </w:r>
      <w:r w:rsidR="00C37557" w:rsidRPr="00886982">
        <w:rPr>
          <w:sz w:val="28"/>
          <w:szCs w:val="28"/>
          <w:lang w:val="uk-UA"/>
        </w:rPr>
        <w:t>;</w:t>
      </w:r>
    </w:p>
    <w:p w:rsidR="00A56F70" w:rsidRPr="00886982" w:rsidRDefault="00A56F70" w:rsidP="00214392">
      <w:pPr>
        <w:pStyle w:val="Default"/>
        <w:ind w:firstLine="709"/>
        <w:jc w:val="both"/>
        <w:rPr>
          <w:sz w:val="28"/>
          <w:szCs w:val="28"/>
          <w:lang w:val="uk-UA"/>
        </w:rPr>
      </w:pPr>
      <w:r w:rsidRPr="00886982">
        <w:rPr>
          <w:sz w:val="28"/>
          <w:szCs w:val="28"/>
          <w:lang w:val="uk-UA"/>
        </w:rPr>
        <w:t>- формування ефективної моделі фінансування наукових досліджень, реалізації наукової складової освітньо-наукових програм аспіранту та науково-дослідних про</w:t>
      </w:r>
      <w:r w:rsidR="00A51B4F" w:rsidRPr="00886982">
        <w:rPr>
          <w:sz w:val="28"/>
          <w:szCs w:val="28"/>
          <w:lang w:val="uk-UA"/>
        </w:rPr>
        <w:t>є</w:t>
      </w:r>
      <w:r w:rsidRPr="00886982">
        <w:rPr>
          <w:sz w:val="28"/>
          <w:szCs w:val="28"/>
          <w:lang w:val="uk-UA"/>
        </w:rPr>
        <w:t>ктів докторантів;</w:t>
      </w:r>
    </w:p>
    <w:p w:rsidR="00A56F70" w:rsidRPr="00886982" w:rsidRDefault="00A56F70" w:rsidP="00214392">
      <w:pPr>
        <w:pStyle w:val="Default"/>
        <w:ind w:firstLine="709"/>
        <w:jc w:val="both"/>
        <w:rPr>
          <w:sz w:val="28"/>
          <w:szCs w:val="28"/>
          <w:lang w:val="uk-UA"/>
        </w:rPr>
      </w:pPr>
      <w:r w:rsidRPr="00886982">
        <w:rPr>
          <w:sz w:val="28"/>
          <w:szCs w:val="28"/>
          <w:lang w:val="uk-UA"/>
        </w:rPr>
        <w:t>- забезпечення підготовки наукових на науково-педагогічних кадрів в аспірантурі, докторантурі та шляхом самостійної підготовки дисертаційних досліджен, проведення фахової експертизи дисертаційних робіт після їх завершення та організація атестації аспірантів, докторантів (захисту дисертацій);</w:t>
      </w:r>
    </w:p>
    <w:p w:rsidR="00A56F70" w:rsidRPr="00886982" w:rsidRDefault="00A56F70" w:rsidP="00214392">
      <w:pPr>
        <w:pStyle w:val="Default"/>
        <w:ind w:firstLine="709"/>
        <w:jc w:val="both"/>
        <w:rPr>
          <w:sz w:val="28"/>
          <w:szCs w:val="28"/>
          <w:lang w:val="uk-UA"/>
        </w:rPr>
      </w:pPr>
      <w:r w:rsidRPr="00886982">
        <w:rPr>
          <w:sz w:val="28"/>
          <w:szCs w:val="28"/>
          <w:lang w:val="uk-UA"/>
        </w:rPr>
        <w:t>- забезпечення стабільного технічного супроводу публічних презентацій наукових робіт, захистів дисертаційних робіт, збереження їх у хмарному сховищі та на відповідних цифрових носіях;</w:t>
      </w:r>
    </w:p>
    <w:p w:rsidR="00A56F70" w:rsidRPr="00886982" w:rsidRDefault="00A56F70" w:rsidP="00214392">
      <w:pPr>
        <w:pStyle w:val="Default"/>
        <w:ind w:firstLine="709"/>
        <w:jc w:val="both"/>
        <w:rPr>
          <w:sz w:val="28"/>
          <w:szCs w:val="28"/>
          <w:lang w:val="uk-UA"/>
        </w:rPr>
      </w:pPr>
      <w:r w:rsidRPr="00886982">
        <w:rPr>
          <w:sz w:val="28"/>
          <w:szCs w:val="28"/>
          <w:lang w:val="uk-UA"/>
        </w:rPr>
        <w:t>- здійснення системних заходів із поширення принципів академічної доброчесності запобігання та виявлення академічного плагіату, шляхом закупівлі сучасного програмного забезпечення, а також пропагування культури академічної доброчесності;</w:t>
      </w:r>
    </w:p>
    <w:p w:rsidR="00A56F70" w:rsidRPr="00886982" w:rsidRDefault="00A56F70" w:rsidP="00214392">
      <w:pPr>
        <w:pStyle w:val="Default"/>
        <w:ind w:firstLine="709"/>
        <w:jc w:val="both"/>
        <w:rPr>
          <w:sz w:val="28"/>
          <w:szCs w:val="28"/>
          <w:lang w:val="uk-UA"/>
        </w:rPr>
      </w:pPr>
      <w:r w:rsidRPr="00886982">
        <w:rPr>
          <w:sz w:val="28"/>
          <w:szCs w:val="28"/>
          <w:lang w:val="uk-UA"/>
        </w:rPr>
        <w:t>- впровадження сучасних інноваційних технологій: нові методи дослідження, використання штучного інтелекту, для підвищення ефективності досліджень та забезпечення нових можливостей  наукового розвитку.</w:t>
      </w:r>
    </w:p>
    <w:p w:rsidR="00E74DE3" w:rsidRPr="00886982" w:rsidRDefault="00E74DE3" w:rsidP="00214392">
      <w:pPr>
        <w:pStyle w:val="Default"/>
        <w:ind w:firstLine="709"/>
        <w:jc w:val="both"/>
        <w:rPr>
          <w:sz w:val="28"/>
          <w:szCs w:val="28"/>
          <w:lang w:val="uk-UA"/>
        </w:rPr>
      </w:pPr>
    </w:p>
    <w:p w:rsidR="00EE5AC1" w:rsidRPr="00886982" w:rsidRDefault="00646605" w:rsidP="00214392">
      <w:pPr>
        <w:pStyle w:val="Default"/>
        <w:ind w:firstLine="709"/>
        <w:jc w:val="center"/>
        <w:rPr>
          <w:sz w:val="28"/>
          <w:szCs w:val="28"/>
          <w:lang w:val="uk-UA"/>
        </w:rPr>
      </w:pPr>
      <w:r w:rsidRPr="00886982">
        <w:rPr>
          <w:b/>
          <w:bCs/>
          <w:sz w:val="28"/>
          <w:szCs w:val="28"/>
          <w:lang w:val="uk-UA"/>
        </w:rPr>
        <w:t>6</w:t>
      </w:r>
      <w:r w:rsidR="00EE5AC1" w:rsidRPr="00886982">
        <w:rPr>
          <w:b/>
          <w:bCs/>
          <w:sz w:val="28"/>
          <w:szCs w:val="28"/>
          <w:lang w:val="uk-UA"/>
        </w:rPr>
        <w:t xml:space="preserve"> Моніторинг функціонування </w:t>
      </w:r>
      <w:r w:rsidR="0041251B" w:rsidRPr="00886982">
        <w:rPr>
          <w:b/>
          <w:sz w:val="28"/>
          <w:szCs w:val="28"/>
          <w:lang w:val="uk-UA"/>
        </w:rPr>
        <w:t>НУОЗ України імені П. Л. Шупика</w:t>
      </w:r>
    </w:p>
    <w:p w:rsidR="00EE5AC1" w:rsidRPr="00886982" w:rsidRDefault="00EE5AC1" w:rsidP="00214392">
      <w:pPr>
        <w:autoSpaceDE w:val="0"/>
        <w:autoSpaceDN w:val="0"/>
        <w:adjustRightInd w:val="0"/>
        <w:ind w:firstLine="709"/>
        <w:jc w:val="both"/>
        <w:rPr>
          <w:rFonts w:eastAsia="Calibri"/>
          <w:lang w:val="uk-UA" w:eastAsia="ru-RU"/>
        </w:rPr>
      </w:pPr>
      <w:r w:rsidRPr="00886982">
        <w:rPr>
          <w:rFonts w:eastAsia="Calibri"/>
          <w:lang w:val="uk-UA" w:eastAsia="ru-RU"/>
        </w:rPr>
        <w:t xml:space="preserve">Моніторинг функціонування </w:t>
      </w:r>
      <w:r w:rsidR="0041251B" w:rsidRPr="00886982">
        <w:rPr>
          <w:lang w:val="uk-UA"/>
        </w:rPr>
        <w:t>НУОЗ України імені П. Л. Шупика</w:t>
      </w:r>
      <w:r w:rsidR="0041251B" w:rsidRPr="00886982">
        <w:rPr>
          <w:rFonts w:eastAsia="Calibri"/>
          <w:lang w:val="uk-UA" w:eastAsia="ru-RU"/>
        </w:rPr>
        <w:t xml:space="preserve"> </w:t>
      </w:r>
      <w:r w:rsidRPr="00886982">
        <w:rPr>
          <w:rFonts w:eastAsia="Calibri"/>
          <w:lang w:val="uk-UA" w:eastAsia="ru-RU"/>
        </w:rPr>
        <w:t>має за мету безперервне спостереження за усіма видами діяльності (ідентифікованими процес</w:t>
      </w:r>
      <w:r w:rsidR="002918BD" w:rsidRPr="00886982">
        <w:rPr>
          <w:rFonts w:eastAsia="Calibri"/>
          <w:lang w:val="uk-UA" w:eastAsia="ru-RU"/>
        </w:rPr>
        <w:t xml:space="preserve">ами), що відбуваються </w:t>
      </w:r>
      <w:r w:rsidR="0041251B" w:rsidRPr="00886982">
        <w:rPr>
          <w:rFonts w:eastAsia="Calibri"/>
          <w:lang w:val="uk-UA" w:eastAsia="ru-RU"/>
        </w:rPr>
        <w:t>у</w:t>
      </w:r>
      <w:r w:rsidR="002918BD" w:rsidRPr="00886982">
        <w:rPr>
          <w:rFonts w:eastAsia="Calibri"/>
          <w:lang w:val="uk-UA" w:eastAsia="ru-RU"/>
        </w:rPr>
        <w:t xml:space="preserve"> </w:t>
      </w:r>
      <w:r w:rsidR="0041251B" w:rsidRPr="00886982">
        <w:rPr>
          <w:lang w:val="uk-UA"/>
        </w:rPr>
        <w:t>НУОЗ України імені П. Л. Шупика</w:t>
      </w:r>
      <w:r w:rsidRPr="00886982">
        <w:rPr>
          <w:rFonts w:eastAsia="Calibri"/>
          <w:lang w:val="uk-UA" w:eastAsia="ru-RU"/>
        </w:rPr>
        <w:t>, та оцінки чинників ризику зовнішнього і внутрішнього середовища, які можуть вплинути на результативність процесі</w:t>
      </w:r>
      <w:r w:rsidR="002918BD" w:rsidRPr="00886982">
        <w:rPr>
          <w:rFonts w:eastAsia="Calibri"/>
          <w:lang w:val="uk-UA" w:eastAsia="ru-RU"/>
        </w:rPr>
        <w:t xml:space="preserve">в та тенденції розвитку </w:t>
      </w:r>
      <w:r w:rsidR="0041251B" w:rsidRPr="00886982">
        <w:rPr>
          <w:lang w:val="uk-UA"/>
        </w:rPr>
        <w:t>НУОЗ України імені                  П. Л. Шупика</w:t>
      </w:r>
      <w:r w:rsidRPr="00886982">
        <w:rPr>
          <w:rFonts w:eastAsia="Calibri"/>
          <w:lang w:val="uk-UA" w:eastAsia="ru-RU"/>
        </w:rPr>
        <w:t>.</w:t>
      </w:r>
      <w:r w:rsidR="0041251B" w:rsidRPr="00886982">
        <w:rPr>
          <w:rFonts w:eastAsia="Calibri"/>
          <w:lang w:val="uk-UA" w:eastAsia="ru-RU"/>
        </w:rPr>
        <w:t xml:space="preserve">  </w:t>
      </w:r>
    </w:p>
    <w:p w:rsidR="00EE5AC1" w:rsidRPr="00886982" w:rsidRDefault="00150EA4" w:rsidP="00214392">
      <w:pPr>
        <w:autoSpaceDE w:val="0"/>
        <w:autoSpaceDN w:val="0"/>
        <w:adjustRightInd w:val="0"/>
        <w:ind w:firstLine="709"/>
        <w:jc w:val="both"/>
        <w:rPr>
          <w:rFonts w:eastAsia="Calibri"/>
          <w:lang w:val="uk-UA" w:eastAsia="ru-RU"/>
        </w:rPr>
      </w:pPr>
      <w:r>
        <w:rPr>
          <w:rFonts w:eastAsia="Calibri"/>
          <w:lang w:val="uk-UA" w:eastAsia="ru-RU"/>
        </w:rPr>
        <w:t xml:space="preserve">Моніторинг розглядається як </w:t>
      </w:r>
      <w:r w:rsidR="00EE5AC1" w:rsidRPr="00886982">
        <w:rPr>
          <w:rFonts w:eastAsia="Calibri"/>
          <w:lang w:val="uk-UA" w:eastAsia="ru-RU"/>
        </w:rPr>
        <w:t>інструмент поточного</w:t>
      </w:r>
      <w:r w:rsidR="00213CB0" w:rsidRPr="00886982">
        <w:rPr>
          <w:rFonts w:eastAsia="Calibri"/>
          <w:lang w:val="uk-UA" w:eastAsia="ru-RU"/>
        </w:rPr>
        <w:t xml:space="preserve"> контролю за діяльністю </w:t>
      </w:r>
      <w:r w:rsidR="0041251B" w:rsidRPr="00886982">
        <w:rPr>
          <w:lang w:val="uk-UA"/>
        </w:rPr>
        <w:t>НУОЗ України імені П. Л. Шупика</w:t>
      </w:r>
      <w:r w:rsidR="0041251B" w:rsidRPr="00886982">
        <w:rPr>
          <w:rFonts w:eastAsia="Calibri"/>
          <w:lang w:val="uk-UA" w:eastAsia="ru-RU"/>
        </w:rPr>
        <w:t xml:space="preserve"> </w:t>
      </w:r>
      <w:r w:rsidR="00EE5AC1" w:rsidRPr="00886982">
        <w:rPr>
          <w:rFonts w:eastAsia="Calibri"/>
          <w:lang w:val="uk-UA" w:eastAsia="ru-RU"/>
        </w:rPr>
        <w:t xml:space="preserve">з відстеженням параметрів процесів, якими визначені  рейтингові показники оцінювання процесів кафедр, факультетів/інститутів. </w:t>
      </w:r>
      <w:r w:rsidR="0041251B" w:rsidRPr="00886982">
        <w:rPr>
          <w:rFonts w:eastAsia="Calibri"/>
          <w:lang w:val="uk-UA" w:eastAsia="ru-RU"/>
        </w:rPr>
        <w:t xml:space="preserve"> </w:t>
      </w:r>
    </w:p>
    <w:p w:rsidR="00EE5AC1" w:rsidRPr="00886982" w:rsidRDefault="00EE5AC1" w:rsidP="00214392">
      <w:pPr>
        <w:autoSpaceDE w:val="0"/>
        <w:autoSpaceDN w:val="0"/>
        <w:adjustRightInd w:val="0"/>
        <w:ind w:firstLine="709"/>
        <w:jc w:val="both"/>
        <w:rPr>
          <w:rFonts w:eastAsia="Calibri"/>
          <w:lang w:val="uk-UA" w:eastAsia="ru-RU"/>
        </w:rPr>
      </w:pPr>
      <w:r w:rsidRPr="00886982">
        <w:rPr>
          <w:rFonts w:eastAsia="Calibri"/>
          <w:lang w:val="uk-UA" w:eastAsia="ru-RU"/>
        </w:rPr>
        <w:t>Запроваджена система моніторингу створюється і функціонує з метою використання моніторингової інформації для прийняття вчасних, якісних та адекватних управлінських рішень спрямувального, регулювального, мотиваційного характеру.</w:t>
      </w:r>
    </w:p>
    <w:p w:rsidR="00EE5AC1" w:rsidRPr="00886982" w:rsidRDefault="00EE5AC1" w:rsidP="00214392">
      <w:pPr>
        <w:autoSpaceDE w:val="0"/>
        <w:autoSpaceDN w:val="0"/>
        <w:adjustRightInd w:val="0"/>
        <w:ind w:firstLine="709"/>
        <w:jc w:val="both"/>
        <w:rPr>
          <w:rFonts w:eastAsia="Calibri"/>
          <w:lang w:val="uk-UA" w:eastAsia="ru-RU"/>
        </w:rPr>
      </w:pPr>
      <w:r w:rsidRPr="00886982">
        <w:rPr>
          <w:rFonts w:eastAsia="Calibri"/>
          <w:lang w:val="uk-UA" w:eastAsia="ru-RU"/>
        </w:rPr>
        <w:t>Особливе місц</w:t>
      </w:r>
      <w:r w:rsidR="00213CB0" w:rsidRPr="00886982">
        <w:rPr>
          <w:rFonts w:eastAsia="Calibri"/>
          <w:lang w:val="uk-UA" w:eastAsia="ru-RU"/>
        </w:rPr>
        <w:t xml:space="preserve">е в системі моніторингу </w:t>
      </w:r>
      <w:r w:rsidR="0041251B" w:rsidRPr="00886982">
        <w:rPr>
          <w:lang w:val="uk-UA"/>
        </w:rPr>
        <w:t>НУОЗ України імені П. Л. Шупика</w:t>
      </w:r>
      <w:r w:rsidR="0041251B" w:rsidRPr="00886982">
        <w:rPr>
          <w:rFonts w:eastAsia="Calibri"/>
          <w:lang w:val="uk-UA" w:eastAsia="ru-RU"/>
        </w:rPr>
        <w:t xml:space="preserve"> </w:t>
      </w:r>
      <w:r w:rsidRPr="00886982">
        <w:rPr>
          <w:rFonts w:eastAsia="Calibri"/>
          <w:lang w:val="uk-UA" w:eastAsia="ru-RU"/>
        </w:rPr>
        <w:t>належить моніторингу якості освіти.</w:t>
      </w:r>
      <w:r w:rsidR="0041251B" w:rsidRPr="00886982">
        <w:rPr>
          <w:rFonts w:eastAsia="Calibri"/>
          <w:lang w:val="uk-UA" w:eastAsia="ru-RU"/>
        </w:rPr>
        <w:t xml:space="preserve"> </w:t>
      </w:r>
    </w:p>
    <w:p w:rsidR="00EE5AC1" w:rsidRPr="00886982" w:rsidRDefault="00EE5AC1" w:rsidP="00214392">
      <w:pPr>
        <w:pStyle w:val="Default"/>
        <w:ind w:firstLine="709"/>
        <w:jc w:val="both"/>
        <w:rPr>
          <w:sz w:val="28"/>
          <w:szCs w:val="28"/>
          <w:lang w:val="uk-UA"/>
        </w:rPr>
      </w:pPr>
      <w:r w:rsidRPr="00886982">
        <w:rPr>
          <w:sz w:val="28"/>
          <w:szCs w:val="28"/>
          <w:lang w:val="uk-UA"/>
        </w:rPr>
        <w:lastRenderedPageBreak/>
        <w:t xml:space="preserve">Ефективність реалізації управління в значній мірі залежить від того, наскільки система моніторингу й оцінювання якості освіти чутлива до цілей і завдань освітньої політики, наскільки управлінські рішення, що приймаються, адекватні результатам і рекомендаціям моніторингових досліджень. </w:t>
      </w:r>
    </w:p>
    <w:p w:rsidR="00EE5AC1" w:rsidRPr="00886982" w:rsidRDefault="00EE5AC1" w:rsidP="00214392">
      <w:pPr>
        <w:pStyle w:val="Default"/>
        <w:ind w:firstLine="709"/>
        <w:jc w:val="both"/>
        <w:rPr>
          <w:sz w:val="28"/>
          <w:szCs w:val="28"/>
          <w:lang w:val="uk-UA"/>
        </w:rPr>
      </w:pPr>
      <w:r w:rsidRPr="00886982">
        <w:rPr>
          <w:sz w:val="28"/>
          <w:szCs w:val="28"/>
          <w:lang w:val="uk-UA"/>
        </w:rPr>
        <w:t xml:space="preserve">Перспективними напрямами забезпечення моніторингу й оцінювання якості освіти </w:t>
      </w:r>
      <w:r w:rsidRPr="00886982">
        <w:rPr>
          <w:sz w:val="28"/>
          <w:szCs w:val="28"/>
          <w:u w:val="single"/>
          <w:lang w:val="uk-UA"/>
        </w:rPr>
        <w:t>мають стати:</w:t>
      </w:r>
      <w:r w:rsidRPr="00886982">
        <w:rPr>
          <w:sz w:val="28"/>
          <w:szCs w:val="28"/>
          <w:lang w:val="uk-UA"/>
        </w:rPr>
        <w:t xml:space="preserve"> </w:t>
      </w:r>
    </w:p>
    <w:p w:rsidR="00EE5AC1" w:rsidRPr="00886982" w:rsidRDefault="00EE5AC1" w:rsidP="00214392">
      <w:pPr>
        <w:pStyle w:val="Default"/>
        <w:ind w:firstLine="709"/>
        <w:jc w:val="both"/>
        <w:rPr>
          <w:sz w:val="28"/>
          <w:szCs w:val="28"/>
          <w:lang w:val="uk-UA"/>
        </w:rPr>
      </w:pPr>
      <w:r w:rsidRPr="00886982">
        <w:rPr>
          <w:sz w:val="28"/>
          <w:szCs w:val="28"/>
          <w:lang w:val="uk-UA"/>
        </w:rPr>
        <w:t xml:space="preserve">1) розроблення Концепції системи моніторингу й оцінювання якості навчання; </w:t>
      </w:r>
    </w:p>
    <w:p w:rsidR="00EE5AC1" w:rsidRPr="00886982" w:rsidRDefault="00EE5AC1" w:rsidP="00214392">
      <w:pPr>
        <w:pStyle w:val="Default"/>
        <w:ind w:firstLine="709"/>
        <w:jc w:val="both"/>
        <w:rPr>
          <w:sz w:val="28"/>
          <w:szCs w:val="28"/>
          <w:lang w:val="uk-UA"/>
        </w:rPr>
      </w:pPr>
      <w:r w:rsidRPr="00886982">
        <w:rPr>
          <w:sz w:val="28"/>
          <w:szCs w:val="28"/>
          <w:lang w:val="uk-UA"/>
        </w:rPr>
        <w:t xml:space="preserve">2) впровадження системи менеджменту якості (СМЯ); </w:t>
      </w:r>
    </w:p>
    <w:p w:rsidR="00EE5AC1" w:rsidRPr="00886982" w:rsidRDefault="00EE5AC1" w:rsidP="00214392">
      <w:pPr>
        <w:pStyle w:val="Default"/>
        <w:ind w:firstLine="709"/>
        <w:jc w:val="both"/>
        <w:rPr>
          <w:sz w:val="28"/>
          <w:szCs w:val="28"/>
          <w:lang w:val="uk-UA"/>
        </w:rPr>
      </w:pPr>
      <w:r w:rsidRPr="00886982">
        <w:rPr>
          <w:sz w:val="28"/>
          <w:szCs w:val="28"/>
          <w:lang w:val="uk-UA"/>
        </w:rPr>
        <w:t xml:space="preserve">3) проведення фундаментальних і прикладних досліджень у галузі методології педагогічних вимірювань, оцінювання результативності політики моніторингу; </w:t>
      </w:r>
    </w:p>
    <w:p w:rsidR="00EE5AC1" w:rsidRPr="00886982" w:rsidRDefault="00EE5AC1" w:rsidP="00214392">
      <w:pPr>
        <w:pStyle w:val="Default"/>
        <w:ind w:firstLine="709"/>
        <w:jc w:val="both"/>
        <w:rPr>
          <w:sz w:val="28"/>
          <w:szCs w:val="28"/>
          <w:lang w:val="uk-UA"/>
        </w:rPr>
      </w:pPr>
      <w:r w:rsidRPr="00886982">
        <w:rPr>
          <w:sz w:val="28"/>
          <w:szCs w:val="28"/>
          <w:lang w:val="uk-UA"/>
        </w:rPr>
        <w:t xml:space="preserve">4) розроблення системи показників якості навчання, що відображають умови, процеси та освітні результати; </w:t>
      </w:r>
    </w:p>
    <w:p w:rsidR="00EE5AC1" w:rsidRPr="00886982" w:rsidRDefault="00EE5AC1" w:rsidP="00214392">
      <w:pPr>
        <w:pStyle w:val="Default"/>
        <w:ind w:firstLine="709"/>
        <w:jc w:val="both"/>
        <w:rPr>
          <w:sz w:val="28"/>
          <w:szCs w:val="28"/>
          <w:lang w:val="uk-UA"/>
        </w:rPr>
      </w:pPr>
      <w:r w:rsidRPr="00886982">
        <w:rPr>
          <w:sz w:val="28"/>
          <w:szCs w:val="28"/>
          <w:lang w:val="uk-UA"/>
        </w:rPr>
        <w:t xml:space="preserve">5) здійснення моніторингу якості ресурсного забезпечення, освітніх процесів та результатів; </w:t>
      </w:r>
    </w:p>
    <w:p w:rsidR="00EE5AC1" w:rsidRPr="00886982" w:rsidRDefault="00EE5AC1" w:rsidP="00214392">
      <w:pPr>
        <w:pStyle w:val="Default"/>
        <w:ind w:firstLine="709"/>
        <w:jc w:val="both"/>
        <w:rPr>
          <w:sz w:val="28"/>
          <w:szCs w:val="28"/>
          <w:lang w:val="uk-UA"/>
        </w:rPr>
      </w:pPr>
      <w:r w:rsidRPr="00886982">
        <w:rPr>
          <w:sz w:val="28"/>
          <w:szCs w:val="28"/>
          <w:lang w:val="uk-UA"/>
        </w:rPr>
        <w:t xml:space="preserve">6) створення механізму сертифікації навчальних матеріалів; </w:t>
      </w:r>
    </w:p>
    <w:p w:rsidR="00EE5AC1" w:rsidRPr="00886982" w:rsidRDefault="00EE5AC1" w:rsidP="00214392">
      <w:pPr>
        <w:pStyle w:val="Default"/>
        <w:ind w:firstLine="709"/>
        <w:jc w:val="both"/>
        <w:rPr>
          <w:sz w:val="28"/>
          <w:szCs w:val="28"/>
          <w:lang w:val="uk-UA"/>
        </w:rPr>
      </w:pPr>
      <w:r w:rsidRPr="00886982">
        <w:rPr>
          <w:sz w:val="28"/>
          <w:szCs w:val="28"/>
          <w:lang w:val="uk-UA"/>
        </w:rPr>
        <w:t xml:space="preserve">7) модернізація та оновлення системи освітньої статистики; </w:t>
      </w:r>
    </w:p>
    <w:p w:rsidR="00EE5AC1" w:rsidRPr="00886982" w:rsidRDefault="00EE5AC1" w:rsidP="00214392">
      <w:pPr>
        <w:pStyle w:val="Default"/>
        <w:ind w:firstLine="709"/>
        <w:jc w:val="both"/>
        <w:rPr>
          <w:sz w:val="28"/>
          <w:szCs w:val="28"/>
          <w:lang w:val="uk-UA"/>
        </w:rPr>
      </w:pPr>
      <w:r w:rsidRPr="00886982">
        <w:rPr>
          <w:sz w:val="28"/>
          <w:szCs w:val="28"/>
          <w:lang w:val="uk-UA"/>
        </w:rPr>
        <w:t xml:space="preserve">8) оприлюднення результатів моніторингу системи освіти, зокрема засобами ІКТ. </w:t>
      </w:r>
    </w:p>
    <w:p w:rsidR="00EE5AC1" w:rsidRPr="00886982" w:rsidRDefault="00EE5AC1" w:rsidP="00214392">
      <w:pPr>
        <w:pStyle w:val="Default"/>
        <w:ind w:firstLine="709"/>
        <w:jc w:val="both"/>
        <w:rPr>
          <w:sz w:val="28"/>
          <w:szCs w:val="28"/>
          <w:lang w:val="uk-UA"/>
        </w:rPr>
      </w:pPr>
    </w:p>
    <w:p w:rsidR="00EE5AC1" w:rsidRPr="00886982" w:rsidRDefault="00646605" w:rsidP="00214392">
      <w:pPr>
        <w:pStyle w:val="Default"/>
        <w:ind w:firstLine="709"/>
        <w:jc w:val="center"/>
        <w:rPr>
          <w:b/>
          <w:bCs/>
          <w:sz w:val="28"/>
          <w:szCs w:val="28"/>
          <w:lang w:val="uk-UA"/>
        </w:rPr>
      </w:pPr>
      <w:r w:rsidRPr="00886982">
        <w:rPr>
          <w:b/>
          <w:bCs/>
          <w:sz w:val="28"/>
          <w:szCs w:val="28"/>
          <w:lang w:val="uk-UA"/>
        </w:rPr>
        <w:t>7</w:t>
      </w:r>
      <w:r w:rsidR="00EE5AC1" w:rsidRPr="00886982">
        <w:rPr>
          <w:b/>
          <w:bCs/>
          <w:sz w:val="28"/>
          <w:szCs w:val="28"/>
          <w:lang w:val="uk-UA"/>
        </w:rPr>
        <w:t xml:space="preserve"> Розроблення та підтримка державних програм</w:t>
      </w:r>
    </w:p>
    <w:p w:rsidR="00EE5AC1" w:rsidRPr="00886982" w:rsidRDefault="00EE5AC1" w:rsidP="00214392">
      <w:pPr>
        <w:pStyle w:val="Default"/>
        <w:ind w:firstLine="709"/>
        <w:jc w:val="both"/>
        <w:rPr>
          <w:b/>
          <w:bCs/>
          <w:sz w:val="28"/>
          <w:szCs w:val="28"/>
          <w:u w:val="single"/>
          <w:lang w:val="uk-UA"/>
        </w:rPr>
      </w:pPr>
      <w:r w:rsidRPr="00886982">
        <w:rPr>
          <w:sz w:val="28"/>
          <w:szCs w:val="28"/>
          <w:lang w:val="uk-UA"/>
        </w:rPr>
        <w:t xml:space="preserve">Розроблення та виконання державних, галузевих, регіональних програм, комплексних планів дій за підтримки органів виконавчої влади, суспільства та громадськості має стати дієвим інструментом реалізації мети та пріоритетних завдань стратегії розвитку освіти. Для реалізації цієї мети </w:t>
      </w:r>
      <w:r w:rsidRPr="00886982">
        <w:rPr>
          <w:sz w:val="28"/>
          <w:szCs w:val="28"/>
          <w:u w:val="single"/>
          <w:lang w:val="uk-UA"/>
        </w:rPr>
        <w:t>передбачено:</w:t>
      </w:r>
    </w:p>
    <w:p w:rsidR="00EE5AC1" w:rsidRPr="00886982" w:rsidRDefault="00EE5AC1" w:rsidP="00214392">
      <w:pPr>
        <w:pStyle w:val="Default"/>
        <w:ind w:firstLine="709"/>
        <w:jc w:val="both"/>
        <w:rPr>
          <w:b/>
          <w:bCs/>
          <w:sz w:val="28"/>
          <w:szCs w:val="28"/>
          <w:lang w:val="uk-UA"/>
        </w:rPr>
      </w:pPr>
      <w:r w:rsidRPr="00886982">
        <w:rPr>
          <w:sz w:val="28"/>
          <w:szCs w:val="28"/>
          <w:lang w:val="uk-UA"/>
        </w:rPr>
        <w:t>1) формування вимог щодо обґрунтування необхідного фінансування та ресурсного забезпечення державних, регіональних і галузевих програм у системі</w:t>
      </w:r>
      <w:r w:rsidR="007005A5" w:rsidRPr="00886982">
        <w:rPr>
          <w:sz w:val="28"/>
          <w:szCs w:val="28"/>
          <w:lang w:val="uk-UA"/>
        </w:rPr>
        <w:t xml:space="preserve"> вищої та </w:t>
      </w:r>
      <w:r w:rsidRPr="00886982">
        <w:rPr>
          <w:sz w:val="28"/>
          <w:szCs w:val="28"/>
          <w:lang w:val="uk-UA"/>
        </w:rPr>
        <w:t xml:space="preserve"> післядипломної медичної (фармацевтичної) освіти, контролю за їх реалізацією;</w:t>
      </w:r>
    </w:p>
    <w:p w:rsidR="00EE5AC1" w:rsidRPr="00886982" w:rsidRDefault="00EE5AC1" w:rsidP="00214392">
      <w:pPr>
        <w:pStyle w:val="Default"/>
        <w:ind w:firstLine="709"/>
        <w:jc w:val="both"/>
        <w:rPr>
          <w:b/>
          <w:bCs/>
          <w:sz w:val="28"/>
          <w:szCs w:val="28"/>
          <w:lang w:val="uk-UA"/>
        </w:rPr>
      </w:pPr>
      <w:r w:rsidRPr="00886982">
        <w:rPr>
          <w:sz w:val="28"/>
          <w:szCs w:val="28"/>
          <w:lang w:val="uk-UA"/>
        </w:rPr>
        <w:t>2) розроблення та затвердження нових державних програм, зокрема:</w:t>
      </w:r>
    </w:p>
    <w:p w:rsidR="00EE5AC1" w:rsidRPr="00886982" w:rsidRDefault="00EE5AC1" w:rsidP="00214392">
      <w:pPr>
        <w:pStyle w:val="Default"/>
        <w:ind w:firstLine="709"/>
        <w:jc w:val="both"/>
        <w:rPr>
          <w:b/>
          <w:bCs/>
          <w:sz w:val="28"/>
          <w:szCs w:val="28"/>
          <w:lang w:val="uk-UA"/>
        </w:rPr>
      </w:pPr>
      <w:r w:rsidRPr="00886982">
        <w:rPr>
          <w:sz w:val="28"/>
          <w:szCs w:val="28"/>
          <w:lang w:val="uk-UA"/>
        </w:rPr>
        <w:t>- забезпечення розвитку та соціалізації молодих лікарів (провізорів);</w:t>
      </w:r>
    </w:p>
    <w:p w:rsidR="00EE5AC1" w:rsidRPr="00886982" w:rsidRDefault="00EE5AC1" w:rsidP="00214392">
      <w:pPr>
        <w:pStyle w:val="Default"/>
        <w:ind w:firstLine="709"/>
        <w:rPr>
          <w:b/>
          <w:bCs/>
          <w:sz w:val="28"/>
          <w:szCs w:val="28"/>
          <w:lang w:val="uk-UA"/>
        </w:rPr>
      </w:pPr>
      <w:r w:rsidRPr="00886982">
        <w:rPr>
          <w:sz w:val="28"/>
          <w:szCs w:val="28"/>
          <w:lang w:val="uk-UA"/>
        </w:rPr>
        <w:t xml:space="preserve">- інформатизації та комп'ютеризації </w:t>
      </w:r>
      <w:r w:rsidR="0041251B" w:rsidRPr="00886982">
        <w:rPr>
          <w:sz w:val="28"/>
          <w:szCs w:val="28"/>
          <w:lang w:val="uk-UA"/>
        </w:rPr>
        <w:t>НУОЗ України імені П. Л. Шупика</w:t>
      </w:r>
      <w:r w:rsidRPr="00886982">
        <w:rPr>
          <w:sz w:val="28"/>
          <w:szCs w:val="28"/>
          <w:lang w:val="uk-UA"/>
        </w:rPr>
        <w:t>;</w:t>
      </w:r>
    </w:p>
    <w:p w:rsidR="00EE5AC1" w:rsidRPr="00886982" w:rsidRDefault="00EE5AC1" w:rsidP="00214392">
      <w:pPr>
        <w:pStyle w:val="Default"/>
        <w:ind w:firstLine="709"/>
        <w:rPr>
          <w:b/>
          <w:bCs/>
          <w:sz w:val="28"/>
          <w:szCs w:val="28"/>
          <w:lang w:val="uk-UA"/>
        </w:rPr>
      </w:pPr>
      <w:r w:rsidRPr="00886982">
        <w:rPr>
          <w:sz w:val="28"/>
          <w:szCs w:val="28"/>
          <w:lang w:val="uk-UA"/>
        </w:rPr>
        <w:t>- моніторингу якості навчання;</w:t>
      </w:r>
      <w:r w:rsidR="0041251B" w:rsidRPr="00886982">
        <w:rPr>
          <w:sz w:val="28"/>
          <w:szCs w:val="28"/>
          <w:lang w:val="uk-UA"/>
        </w:rPr>
        <w:t xml:space="preserve"> </w:t>
      </w:r>
    </w:p>
    <w:p w:rsidR="00061EE6" w:rsidRPr="00886982" w:rsidRDefault="00707761" w:rsidP="00214392">
      <w:pPr>
        <w:pStyle w:val="Default"/>
        <w:ind w:firstLine="709"/>
        <w:jc w:val="both"/>
        <w:rPr>
          <w:rFonts w:eastAsia="Calibri"/>
          <w:sz w:val="28"/>
          <w:szCs w:val="28"/>
          <w:lang w:val="uk-UA"/>
        </w:rPr>
      </w:pPr>
      <w:r w:rsidRPr="00886982">
        <w:rPr>
          <w:rFonts w:eastAsia="Calibri"/>
          <w:sz w:val="28"/>
          <w:szCs w:val="28"/>
          <w:lang w:val="uk-UA"/>
        </w:rPr>
        <w:t>3</w:t>
      </w:r>
      <w:r w:rsidR="00061EE6" w:rsidRPr="00886982">
        <w:rPr>
          <w:rFonts w:eastAsia="Calibri"/>
          <w:sz w:val="28"/>
          <w:szCs w:val="28"/>
          <w:lang w:val="uk-UA"/>
        </w:rPr>
        <w:t>) забезпечення науково-педагогічних працівників сучасною комп’ютерною технікою  для широкого викори</w:t>
      </w:r>
      <w:r w:rsidR="007005A5" w:rsidRPr="00886982">
        <w:rPr>
          <w:rFonts w:eastAsia="Calibri"/>
          <w:sz w:val="28"/>
          <w:szCs w:val="28"/>
          <w:lang w:val="uk-UA"/>
        </w:rPr>
        <w:t>стання дистанційної форми навчання</w:t>
      </w:r>
      <w:r w:rsidR="00061EE6" w:rsidRPr="00886982">
        <w:rPr>
          <w:rFonts w:eastAsia="Calibri"/>
          <w:sz w:val="28"/>
          <w:szCs w:val="28"/>
          <w:lang w:val="uk-UA"/>
        </w:rPr>
        <w:t>;</w:t>
      </w:r>
    </w:p>
    <w:p w:rsidR="00EE5AC1" w:rsidRPr="00886982" w:rsidRDefault="00061EE6" w:rsidP="00214392">
      <w:pPr>
        <w:pStyle w:val="Default"/>
        <w:ind w:firstLine="709"/>
        <w:jc w:val="both"/>
        <w:rPr>
          <w:b/>
          <w:bCs/>
          <w:sz w:val="28"/>
          <w:szCs w:val="28"/>
          <w:lang w:val="uk-UA"/>
        </w:rPr>
      </w:pPr>
      <w:r w:rsidRPr="00886982">
        <w:rPr>
          <w:rFonts w:eastAsia="Calibri"/>
          <w:sz w:val="28"/>
          <w:szCs w:val="28"/>
          <w:lang w:val="uk-UA"/>
        </w:rPr>
        <w:t xml:space="preserve"> </w:t>
      </w:r>
      <w:r w:rsidR="00707761" w:rsidRPr="00886982">
        <w:rPr>
          <w:rFonts w:eastAsia="Calibri"/>
          <w:sz w:val="28"/>
          <w:szCs w:val="28"/>
          <w:lang w:val="uk-UA"/>
        </w:rPr>
        <w:t>4</w:t>
      </w:r>
      <w:r w:rsidRPr="00886982">
        <w:rPr>
          <w:rFonts w:eastAsia="Calibri"/>
          <w:sz w:val="28"/>
          <w:szCs w:val="28"/>
          <w:lang w:val="uk-UA"/>
        </w:rPr>
        <w:t xml:space="preserve">) забезпечення захисту науково-педагогічних працівників під час пандемій.  </w:t>
      </w:r>
    </w:p>
    <w:p w:rsidR="00EE5AC1" w:rsidRPr="00886982" w:rsidRDefault="00EE5AC1" w:rsidP="00214392">
      <w:pPr>
        <w:pStyle w:val="Default"/>
        <w:ind w:firstLine="709"/>
        <w:jc w:val="both"/>
        <w:rPr>
          <w:sz w:val="28"/>
          <w:szCs w:val="28"/>
          <w:lang w:val="uk-UA"/>
        </w:rPr>
      </w:pPr>
    </w:p>
    <w:p w:rsidR="0041251B" w:rsidRPr="00886982" w:rsidRDefault="00646605" w:rsidP="00214392">
      <w:pPr>
        <w:pStyle w:val="Default"/>
        <w:ind w:firstLine="709"/>
        <w:jc w:val="center"/>
        <w:rPr>
          <w:b/>
          <w:sz w:val="28"/>
          <w:szCs w:val="28"/>
          <w:lang w:val="uk-UA"/>
        </w:rPr>
      </w:pPr>
      <w:r w:rsidRPr="00886982">
        <w:rPr>
          <w:b/>
          <w:bCs/>
          <w:sz w:val="28"/>
          <w:szCs w:val="28"/>
          <w:lang w:val="uk-UA"/>
        </w:rPr>
        <w:t>8</w:t>
      </w:r>
      <w:r w:rsidR="00EE5AC1" w:rsidRPr="00886982">
        <w:rPr>
          <w:b/>
          <w:bCs/>
          <w:sz w:val="28"/>
          <w:szCs w:val="28"/>
          <w:lang w:val="uk-UA"/>
        </w:rPr>
        <w:t xml:space="preserve"> Очікувані результати реалізації </w:t>
      </w:r>
      <w:r w:rsidR="00084186" w:rsidRPr="00886982">
        <w:rPr>
          <w:b/>
          <w:bCs/>
          <w:sz w:val="28"/>
          <w:szCs w:val="28"/>
          <w:lang w:val="uk-UA"/>
        </w:rPr>
        <w:t>С</w:t>
      </w:r>
      <w:r w:rsidR="00EE5AC1" w:rsidRPr="00886982">
        <w:rPr>
          <w:b/>
          <w:bCs/>
          <w:sz w:val="28"/>
          <w:szCs w:val="28"/>
          <w:lang w:val="uk-UA"/>
        </w:rPr>
        <w:t>тратегі</w:t>
      </w:r>
      <w:r w:rsidR="00851677" w:rsidRPr="00886982">
        <w:rPr>
          <w:b/>
          <w:bCs/>
          <w:sz w:val="28"/>
          <w:szCs w:val="28"/>
          <w:lang w:val="uk-UA"/>
        </w:rPr>
        <w:t xml:space="preserve">чного плану </w:t>
      </w:r>
    </w:p>
    <w:p w:rsidR="00582311" w:rsidRPr="00EC68CE" w:rsidRDefault="00EE5AC1" w:rsidP="00214392">
      <w:pPr>
        <w:pStyle w:val="Default"/>
        <w:ind w:firstLine="709"/>
        <w:jc w:val="both"/>
        <w:rPr>
          <w:color w:val="auto"/>
          <w:sz w:val="28"/>
          <w:szCs w:val="28"/>
          <w:lang w:val="uk-UA"/>
        </w:rPr>
      </w:pPr>
      <w:r w:rsidRPr="00886982">
        <w:rPr>
          <w:sz w:val="28"/>
          <w:szCs w:val="28"/>
          <w:lang w:val="uk-UA"/>
        </w:rPr>
        <w:t>Реалізація Стратегі</w:t>
      </w:r>
      <w:r w:rsidR="00851677" w:rsidRPr="00886982">
        <w:rPr>
          <w:sz w:val="28"/>
          <w:szCs w:val="28"/>
          <w:lang w:val="uk-UA"/>
        </w:rPr>
        <w:t>чного плану</w:t>
      </w:r>
      <w:r w:rsidRPr="00886982">
        <w:rPr>
          <w:sz w:val="28"/>
          <w:szCs w:val="28"/>
          <w:lang w:val="uk-UA"/>
        </w:rPr>
        <w:t xml:space="preserve"> розвитку </w:t>
      </w:r>
      <w:r w:rsidR="0041251B" w:rsidRPr="00886982">
        <w:rPr>
          <w:sz w:val="28"/>
          <w:szCs w:val="28"/>
          <w:lang w:val="uk-UA"/>
        </w:rPr>
        <w:t>НУОЗ України імені</w:t>
      </w:r>
      <w:r w:rsidR="004F074A" w:rsidRPr="00886982">
        <w:rPr>
          <w:sz w:val="28"/>
          <w:szCs w:val="28"/>
          <w:lang w:val="uk-UA"/>
        </w:rPr>
        <w:t xml:space="preserve"> </w:t>
      </w:r>
      <w:r w:rsidR="0041251B" w:rsidRPr="00886982">
        <w:rPr>
          <w:sz w:val="28"/>
          <w:szCs w:val="28"/>
          <w:lang w:val="uk-UA"/>
        </w:rPr>
        <w:t>П. Л. Шупика</w:t>
      </w:r>
      <w:r w:rsidR="00084186" w:rsidRPr="00886982">
        <w:rPr>
          <w:sz w:val="28"/>
          <w:szCs w:val="28"/>
          <w:lang w:val="uk-UA"/>
        </w:rPr>
        <w:t xml:space="preserve"> до 2028 року</w:t>
      </w:r>
      <w:r w:rsidR="0041251B" w:rsidRPr="00886982">
        <w:rPr>
          <w:sz w:val="28"/>
          <w:szCs w:val="28"/>
          <w:lang w:val="uk-UA"/>
        </w:rPr>
        <w:t xml:space="preserve"> </w:t>
      </w:r>
      <w:r w:rsidRPr="00886982">
        <w:rPr>
          <w:sz w:val="28"/>
          <w:szCs w:val="28"/>
          <w:lang w:val="uk-UA"/>
        </w:rPr>
        <w:t xml:space="preserve">дасть можливість перетворити </w:t>
      </w:r>
      <w:r w:rsidR="00851677" w:rsidRPr="00886982">
        <w:rPr>
          <w:sz w:val="28"/>
          <w:szCs w:val="28"/>
          <w:lang w:val="uk-UA"/>
        </w:rPr>
        <w:t xml:space="preserve">його </w:t>
      </w:r>
      <w:r w:rsidRPr="00886982">
        <w:rPr>
          <w:sz w:val="28"/>
          <w:szCs w:val="28"/>
          <w:lang w:val="uk-UA"/>
        </w:rPr>
        <w:t xml:space="preserve">у престижний та авторитетний як в Україні, так і за кордоном </w:t>
      </w:r>
      <w:r w:rsidR="008B5BAC" w:rsidRPr="00886982">
        <w:rPr>
          <w:sz w:val="28"/>
          <w:szCs w:val="28"/>
          <w:lang w:val="uk-UA"/>
        </w:rPr>
        <w:t>закад вищої освіти</w:t>
      </w:r>
      <w:r w:rsidR="002657A3" w:rsidRPr="00EC68CE">
        <w:rPr>
          <w:color w:val="auto"/>
          <w:sz w:val="28"/>
          <w:szCs w:val="28"/>
          <w:lang w:val="uk-UA"/>
        </w:rPr>
        <w:t>,</w:t>
      </w:r>
      <w:r w:rsidR="00404301" w:rsidRPr="00EC68CE">
        <w:rPr>
          <w:color w:val="auto"/>
          <w:sz w:val="28"/>
          <w:szCs w:val="28"/>
          <w:lang w:val="uk-UA"/>
        </w:rPr>
        <w:t xml:space="preserve"> провідний </w:t>
      </w:r>
      <w:r w:rsidR="00404301" w:rsidRPr="00EC68CE">
        <w:rPr>
          <w:color w:val="auto"/>
          <w:sz w:val="28"/>
          <w:szCs w:val="28"/>
          <w:lang w:val="uk-UA"/>
        </w:rPr>
        <w:lastRenderedPageBreak/>
        <w:t>заклад у сфері безперервного професійного розвитку,</w:t>
      </w:r>
      <w:r w:rsidR="002657A3" w:rsidRPr="00EC68CE">
        <w:rPr>
          <w:color w:val="auto"/>
          <w:sz w:val="28"/>
          <w:szCs w:val="28"/>
          <w:lang w:val="uk-UA"/>
        </w:rPr>
        <w:t xml:space="preserve"> а також в експертну установу МОЗ України</w:t>
      </w:r>
      <w:r w:rsidRPr="00EC68CE">
        <w:rPr>
          <w:color w:val="auto"/>
          <w:sz w:val="28"/>
          <w:szCs w:val="28"/>
          <w:lang w:val="uk-UA"/>
        </w:rPr>
        <w:t xml:space="preserve">. </w:t>
      </w:r>
      <w:r w:rsidR="0041251B" w:rsidRPr="00EC68CE">
        <w:rPr>
          <w:color w:val="auto"/>
          <w:sz w:val="28"/>
          <w:szCs w:val="28"/>
          <w:lang w:val="uk-UA"/>
        </w:rPr>
        <w:t xml:space="preserve"> </w:t>
      </w:r>
    </w:p>
    <w:p w:rsidR="00EE5AC1" w:rsidRPr="00886982" w:rsidRDefault="00EE5AC1" w:rsidP="00214392">
      <w:pPr>
        <w:pStyle w:val="Default"/>
        <w:ind w:firstLine="709"/>
        <w:jc w:val="both"/>
        <w:rPr>
          <w:sz w:val="28"/>
          <w:szCs w:val="28"/>
          <w:lang w:val="uk-UA"/>
        </w:rPr>
      </w:pPr>
      <w:r w:rsidRPr="00886982">
        <w:rPr>
          <w:sz w:val="28"/>
          <w:szCs w:val="28"/>
          <w:lang w:val="uk-UA"/>
        </w:rPr>
        <w:t xml:space="preserve">Узагальнений виграш від реалізації напрямів і завдань програми </w:t>
      </w:r>
      <w:r w:rsidRPr="00886982">
        <w:rPr>
          <w:sz w:val="28"/>
          <w:szCs w:val="28"/>
          <w:u w:val="single"/>
          <w:lang w:val="uk-UA"/>
        </w:rPr>
        <w:t>конкретизується в таких результатах:</w:t>
      </w:r>
    </w:p>
    <w:p w:rsidR="00EE5AC1" w:rsidRPr="00886982" w:rsidRDefault="00582311" w:rsidP="00214392">
      <w:pPr>
        <w:pStyle w:val="Default"/>
        <w:ind w:firstLine="709"/>
        <w:jc w:val="both"/>
        <w:rPr>
          <w:sz w:val="28"/>
          <w:szCs w:val="28"/>
          <w:lang w:val="uk-UA"/>
        </w:rPr>
      </w:pPr>
      <w:r w:rsidRPr="00886982">
        <w:rPr>
          <w:sz w:val="28"/>
          <w:szCs w:val="28"/>
          <w:lang w:val="uk-UA"/>
        </w:rPr>
        <w:t>1) п</w:t>
      </w:r>
      <w:r w:rsidR="00EE5AC1" w:rsidRPr="00886982">
        <w:rPr>
          <w:sz w:val="28"/>
          <w:szCs w:val="28"/>
          <w:lang w:val="uk-UA"/>
        </w:rPr>
        <w:t>ідвищиться якість підготовки та перепідготовки фахівців, зросте рівень наукових досліджень, рейтинг і авто</w:t>
      </w:r>
      <w:r w:rsidR="002277DB" w:rsidRPr="00886982">
        <w:rPr>
          <w:sz w:val="28"/>
          <w:szCs w:val="28"/>
          <w:lang w:val="uk-UA"/>
        </w:rPr>
        <w:t xml:space="preserve">ритет </w:t>
      </w:r>
      <w:r w:rsidR="008751C7" w:rsidRPr="00886982">
        <w:rPr>
          <w:sz w:val="28"/>
          <w:szCs w:val="28"/>
          <w:lang w:val="uk-UA"/>
        </w:rPr>
        <w:t>НУОЗ України імені</w:t>
      </w:r>
      <w:r w:rsidR="004F074A" w:rsidRPr="00886982">
        <w:rPr>
          <w:sz w:val="28"/>
          <w:szCs w:val="28"/>
          <w:lang w:val="uk-UA"/>
        </w:rPr>
        <w:t xml:space="preserve"> </w:t>
      </w:r>
      <w:r w:rsidR="008751C7" w:rsidRPr="00886982">
        <w:rPr>
          <w:sz w:val="28"/>
          <w:szCs w:val="28"/>
          <w:lang w:val="uk-UA"/>
        </w:rPr>
        <w:t xml:space="preserve">П. Л. Шупика </w:t>
      </w:r>
      <w:r w:rsidR="002277DB" w:rsidRPr="00886982">
        <w:rPr>
          <w:sz w:val="28"/>
          <w:szCs w:val="28"/>
          <w:lang w:val="uk-UA"/>
        </w:rPr>
        <w:t>і</w:t>
      </w:r>
      <w:r w:rsidR="00EE5AC1" w:rsidRPr="00886982">
        <w:rPr>
          <w:sz w:val="28"/>
          <w:szCs w:val="28"/>
          <w:lang w:val="uk-UA"/>
        </w:rPr>
        <w:t xml:space="preserve"> держави Україна в Європейському союзі та світі в цілому. Будуть створені гідні та рівні умови і можливості для здобуття повноцінної освіти громадянами різних країн, суспільних верств українського населення з метою</w:t>
      </w:r>
      <w:r w:rsidRPr="00886982">
        <w:rPr>
          <w:sz w:val="28"/>
          <w:szCs w:val="28"/>
          <w:lang w:val="uk-UA"/>
        </w:rPr>
        <w:t xml:space="preserve"> плідної праці на благо держави;</w:t>
      </w:r>
    </w:p>
    <w:p w:rsidR="00EE5AC1" w:rsidRPr="00886982" w:rsidRDefault="00E15E1D" w:rsidP="00214392">
      <w:pPr>
        <w:pStyle w:val="Default"/>
        <w:ind w:firstLine="709"/>
        <w:jc w:val="both"/>
        <w:rPr>
          <w:sz w:val="28"/>
          <w:szCs w:val="28"/>
          <w:lang w:val="uk-UA"/>
        </w:rPr>
      </w:pPr>
      <w:r w:rsidRPr="00886982">
        <w:rPr>
          <w:sz w:val="28"/>
          <w:szCs w:val="28"/>
          <w:lang w:val="uk-UA"/>
        </w:rPr>
        <w:t>2) п</w:t>
      </w:r>
      <w:r w:rsidR="00EE5AC1" w:rsidRPr="00886982">
        <w:rPr>
          <w:sz w:val="28"/>
          <w:szCs w:val="28"/>
          <w:lang w:val="uk-UA"/>
        </w:rPr>
        <w:t>окращиться зміст освіти, перелік нових програм, зросте якість навчання, підвищиться рівень отриманих знань, навичок та компетенцій шляхом впровадження новітніх педагогічних та інформаційних технологій, поглиб</w:t>
      </w:r>
      <w:r w:rsidRPr="00886982">
        <w:rPr>
          <w:sz w:val="28"/>
          <w:szCs w:val="28"/>
          <w:lang w:val="uk-UA"/>
        </w:rPr>
        <w:t>лення інтеграції освіти і науки;</w:t>
      </w:r>
    </w:p>
    <w:p w:rsidR="00EE5AC1" w:rsidRPr="00886982" w:rsidRDefault="00E15E1D" w:rsidP="00214392">
      <w:pPr>
        <w:pStyle w:val="Default"/>
        <w:ind w:firstLine="709"/>
        <w:jc w:val="both"/>
        <w:rPr>
          <w:sz w:val="28"/>
          <w:szCs w:val="28"/>
          <w:lang w:val="uk-UA"/>
        </w:rPr>
      </w:pPr>
      <w:r w:rsidRPr="00886982">
        <w:rPr>
          <w:sz w:val="28"/>
          <w:szCs w:val="28"/>
          <w:lang w:val="uk-UA"/>
        </w:rPr>
        <w:t>3) р</w:t>
      </w:r>
      <w:r w:rsidR="00EE5AC1" w:rsidRPr="00886982">
        <w:rPr>
          <w:sz w:val="28"/>
          <w:szCs w:val="28"/>
          <w:lang w:val="uk-UA"/>
        </w:rPr>
        <w:t>озвиток матеріально-технічної бази, придбання нового й сучасного обладнання, пакетів моделюючих програм, комп’ютерів та інформаційно- комунікаційного обладнання, приведення у відповідність до світових стандартів наукового та навчально-методичного забезпечення всіх ланок освіти і науково-дослідницької роботи завдяки розвитку фундаментальних і прикладних наукових досліджень, розробок та їх комерціалізації узгодить потреби ринку освітніх та наукових послуг і ринку праці, забезпечить міцний зв’я</w:t>
      </w:r>
      <w:r w:rsidRPr="00886982">
        <w:rPr>
          <w:sz w:val="28"/>
          <w:szCs w:val="28"/>
          <w:lang w:val="uk-UA"/>
        </w:rPr>
        <w:t>зок освіти, науки і виробництва;</w:t>
      </w:r>
    </w:p>
    <w:p w:rsidR="00EE5AC1" w:rsidRPr="00886982" w:rsidRDefault="00E15E1D" w:rsidP="00214392">
      <w:pPr>
        <w:pStyle w:val="Default"/>
        <w:ind w:firstLine="709"/>
        <w:jc w:val="both"/>
        <w:rPr>
          <w:sz w:val="28"/>
          <w:szCs w:val="28"/>
          <w:lang w:val="uk-UA"/>
        </w:rPr>
      </w:pPr>
      <w:r w:rsidRPr="00886982">
        <w:rPr>
          <w:sz w:val="28"/>
          <w:szCs w:val="28"/>
          <w:lang w:val="uk-UA"/>
        </w:rPr>
        <w:t>4) р</w:t>
      </w:r>
      <w:r w:rsidR="00EE5AC1" w:rsidRPr="00886982">
        <w:rPr>
          <w:sz w:val="28"/>
          <w:szCs w:val="28"/>
          <w:lang w:val="uk-UA"/>
        </w:rPr>
        <w:t xml:space="preserve">озширяться й активізуються зовнішньоекономічні освітні, наукові та культурні зв’язки, міжнародна науково-технічна і технічна кооперація між науковцями університетів-партнерів, збільшиться кількість студентів-іноземців, програм обміну вченими, аспірантами, мобільність обміну, пришвидшиться вхід </w:t>
      </w:r>
      <w:r w:rsidR="008751C7" w:rsidRPr="00886982">
        <w:rPr>
          <w:sz w:val="28"/>
          <w:szCs w:val="28"/>
          <w:lang w:val="uk-UA"/>
        </w:rPr>
        <w:t xml:space="preserve">НУОЗ України імені П. Л. Шупика </w:t>
      </w:r>
      <w:r w:rsidR="00EE5AC1" w:rsidRPr="00886982">
        <w:rPr>
          <w:sz w:val="28"/>
          <w:szCs w:val="28"/>
          <w:lang w:val="uk-UA"/>
        </w:rPr>
        <w:t>до світового освітнього та науково</w:t>
      </w:r>
      <w:r w:rsidRPr="00886982">
        <w:rPr>
          <w:sz w:val="28"/>
          <w:szCs w:val="28"/>
          <w:lang w:val="uk-UA"/>
        </w:rPr>
        <w:t>го простору;</w:t>
      </w:r>
      <w:r w:rsidR="008751C7" w:rsidRPr="00886982">
        <w:rPr>
          <w:sz w:val="28"/>
          <w:szCs w:val="28"/>
          <w:lang w:val="uk-UA"/>
        </w:rPr>
        <w:t xml:space="preserve"> </w:t>
      </w:r>
    </w:p>
    <w:p w:rsidR="00EE5AC1" w:rsidRPr="00886982" w:rsidRDefault="00E15E1D" w:rsidP="00214392">
      <w:pPr>
        <w:pStyle w:val="Default"/>
        <w:ind w:firstLine="709"/>
        <w:jc w:val="both"/>
        <w:rPr>
          <w:sz w:val="28"/>
          <w:szCs w:val="28"/>
          <w:lang w:val="uk-UA"/>
        </w:rPr>
      </w:pPr>
      <w:r w:rsidRPr="00886982">
        <w:rPr>
          <w:sz w:val="28"/>
          <w:szCs w:val="28"/>
          <w:lang w:val="uk-UA"/>
        </w:rPr>
        <w:t>5) р</w:t>
      </w:r>
      <w:r w:rsidR="00EE5AC1" w:rsidRPr="00886982">
        <w:rPr>
          <w:sz w:val="28"/>
          <w:szCs w:val="28"/>
          <w:lang w:val="uk-UA"/>
        </w:rPr>
        <w:t xml:space="preserve">озвиток соціальної інфраструктури на території </w:t>
      </w:r>
      <w:r w:rsidR="008751C7" w:rsidRPr="00886982">
        <w:rPr>
          <w:sz w:val="28"/>
          <w:szCs w:val="28"/>
          <w:lang w:val="uk-UA"/>
        </w:rPr>
        <w:t xml:space="preserve">НУОЗ України імені </w:t>
      </w:r>
      <w:r w:rsidR="000D6EAD" w:rsidRPr="00886982">
        <w:rPr>
          <w:sz w:val="28"/>
          <w:szCs w:val="28"/>
          <w:lang w:val="uk-UA"/>
        </w:rPr>
        <w:t xml:space="preserve"> </w:t>
      </w:r>
      <w:r w:rsidR="008751C7" w:rsidRPr="00886982">
        <w:rPr>
          <w:sz w:val="28"/>
          <w:szCs w:val="28"/>
          <w:lang w:val="uk-UA"/>
        </w:rPr>
        <w:t>П. Л. Шупика</w:t>
      </w:r>
      <w:r w:rsidR="00EE5AC1" w:rsidRPr="00886982">
        <w:rPr>
          <w:sz w:val="28"/>
          <w:szCs w:val="28"/>
          <w:lang w:val="uk-UA"/>
        </w:rPr>
        <w:t xml:space="preserve"> поліпшить умови їх праці й відпочинку, підвищить соціальний захист, забезпечить доступ до сфери харчових, побутових, культурних та інших послуг, сприятиме зростанню професі</w:t>
      </w:r>
      <w:r w:rsidRPr="00886982">
        <w:rPr>
          <w:sz w:val="28"/>
          <w:szCs w:val="28"/>
          <w:lang w:val="uk-UA"/>
        </w:rPr>
        <w:t>оналізму та соціального статусу;</w:t>
      </w:r>
      <w:r w:rsidR="008751C7" w:rsidRPr="00886982">
        <w:rPr>
          <w:sz w:val="28"/>
          <w:szCs w:val="28"/>
          <w:lang w:val="uk-UA"/>
        </w:rPr>
        <w:t xml:space="preserve"> </w:t>
      </w:r>
    </w:p>
    <w:p w:rsidR="00EE5AC1" w:rsidRPr="00886982" w:rsidRDefault="00E15E1D" w:rsidP="00214392">
      <w:pPr>
        <w:pStyle w:val="Default"/>
        <w:ind w:firstLine="709"/>
        <w:jc w:val="both"/>
        <w:rPr>
          <w:sz w:val="28"/>
          <w:szCs w:val="28"/>
          <w:lang w:val="uk-UA"/>
        </w:rPr>
      </w:pPr>
      <w:r w:rsidRPr="00886982">
        <w:rPr>
          <w:sz w:val="28"/>
          <w:szCs w:val="28"/>
          <w:lang w:val="uk-UA"/>
        </w:rPr>
        <w:t>6) з</w:t>
      </w:r>
      <w:r w:rsidR="001E5064" w:rsidRPr="00886982">
        <w:rPr>
          <w:sz w:val="28"/>
          <w:szCs w:val="28"/>
          <w:lang w:val="uk-UA"/>
        </w:rPr>
        <w:t>міцниться взаємоповага і</w:t>
      </w:r>
      <w:r w:rsidR="00EE5AC1" w:rsidRPr="00886982">
        <w:rPr>
          <w:sz w:val="28"/>
          <w:szCs w:val="28"/>
          <w:lang w:val="uk-UA"/>
        </w:rPr>
        <w:t xml:space="preserve"> гідність, </w:t>
      </w:r>
      <w:r w:rsidR="00B12DBF" w:rsidRPr="00886982">
        <w:rPr>
          <w:sz w:val="28"/>
          <w:szCs w:val="28"/>
          <w:lang w:val="uk-UA"/>
        </w:rPr>
        <w:t>мораль і духовність в</w:t>
      </w:r>
      <w:r w:rsidR="00EE5AC1" w:rsidRPr="00886982">
        <w:rPr>
          <w:sz w:val="28"/>
          <w:szCs w:val="28"/>
          <w:lang w:val="uk-UA"/>
        </w:rPr>
        <w:t>сього</w:t>
      </w:r>
      <w:r w:rsidR="001E5064" w:rsidRPr="00886982">
        <w:rPr>
          <w:sz w:val="28"/>
          <w:szCs w:val="28"/>
          <w:lang w:val="uk-UA"/>
        </w:rPr>
        <w:t xml:space="preserve"> колективу </w:t>
      </w:r>
      <w:r w:rsidR="00EE5AC1" w:rsidRPr="00886982">
        <w:rPr>
          <w:sz w:val="28"/>
          <w:szCs w:val="28"/>
          <w:lang w:val="uk-UA"/>
        </w:rPr>
        <w:t xml:space="preserve"> </w:t>
      </w:r>
      <w:r w:rsidR="008751C7" w:rsidRPr="00886982">
        <w:rPr>
          <w:sz w:val="28"/>
          <w:szCs w:val="28"/>
          <w:lang w:val="uk-UA"/>
        </w:rPr>
        <w:t xml:space="preserve">НУОЗ України імені П. Л. Шупика </w:t>
      </w:r>
      <w:r w:rsidR="00B12DBF" w:rsidRPr="00886982">
        <w:rPr>
          <w:sz w:val="28"/>
          <w:szCs w:val="28"/>
          <w:lang w:val="uk-UA"/>
        </w:rPr>
        <w:t>та</w:t>
      </w:r>
      <w:r w:rsidR="00EE5AC1" w:rsidRPr="00886982">
        <w:rPr>
          <w:sz w:val="28"/>
          <w:szCs w:val="28"/>
          <w:lang w:val="uk-UA"/>
        </w:rPr>
        <w:t xml:space="preserve"> осіб, які навчаються у </w:t>
      </w:r>
      <w:r w:rsidR="008751C7" w:rsidRPr="00886982">
        <w:rPr>
          <w:sz w:val="28"/>
          <w:szCs w:val="28"/>
          <w:lang w:val="uk-UA"/>
        </w:rPr>
        <w:t>НУОЗ України імені П. Л. Шупика</w:t>
      </w:r>
      <w:r w:rsidR="00680FE5" w:rsidRPr="00886982">
        <w:rPr>
          <w:sz w:val="28"/>
          <w:szCs w:val="28"/>
          <w:lang w:val="uk-UA"/>
        </w:rPr>
        <w:t>,</w:t>
      </w:r>
      <w:r w:rsidR="00EE5AC1" w:rsidRPr="00886982">
        <w:rPr>
          <w:sz w:val="28"/>
          <w:szCs w:val="28"/>
          <w:lang w:val="uk-UA"/>
        </w:rPr>
        <w:t xml:space="preserve"> будуть сформовані національні світогляд</w:t>
      </w:r>
      <w:r w:rsidRPr="00886982">
        <w:rPr>
          <w:sz w:val="28"/>
          <w:szCs w:val="28"/>
          <w:lang w:val="uk-UA"/>
        </w:rPr>
        <w:t>ні позиції, патр</w:t>
      </w:r>
      <w:r w:rsidR="00680FE5" w:rsidRPr="00886982">
        <w:rPr>
          <w:sz w:val="28"/>
          <w:szCs w:val="28"/>
          <w:lang w:val="uk-UA"/>
        </w:rPr>
        <w:t>іотизм, героїзм.</w:t>
      </w:r>
      <w:r w:rsidR="008751C7" w:rsidRPr="00886982">
        <w:rPr>
          <w:sz w:val="28"/>
          <w:szCs w:val="28"/>
          <w:lang w:val="uk-UA"/>
        </w:rPr>
        <w:t xml:space="preserve">   </w:t>
      </w:r>
    </w:p>
    <w:p w:rsidR="00EE5AC1" w:rsidRPr="00886982" w:rsidRDefault="00EE5AC1" w:rsidP="00214392">
      <w:pPr>
        <w:pStyle w:val="Default"/>
        <w:ind w:firstLine="709"/>
        <w:jc w:val="both"/>
        <w:rPr>
          <w:sz w:val="28"/>
          <w:szCs w:val="28"/>
          <w:lang w:val="uk-UA"/>
        </w:rPr>
      </w:pPr>
      <w:r w:rsidRPr="00886982">
        <w:rPr>
          <w:sz w:val="28"/>
          <w:szCs w:val="28"/>
          <w:lang w:val="uk-UA"/>
        </w:rPr>
        <w:t xml:space="preserve">Реалізація заходів </w:t>
      </w:r>
      <w:r w:rsidR="0006004F" w:rsidRPr="00886982">
        <w:rPr>
          <w:sz w:val="28"/>
          <w:szCs w:val="28"/>
          <w:lang w:val="uk-UA"/>
        </w:rPr>
        <w:t>Стратегічного плану</w:t>
      </w:r>
      <w:r w:rsidRPr="00886982">
        <w:rPr>
          <w:sz w:val="28"/>
          <w:szCs w:val="28"/>
          <w:lang w:val="uk-UA"/>
        </w:rPr>
        <w:t xml:space="preserve"> розвитку </w:t>
      </w:r>
      <w:r w:rsidR="008751C7" w:rsidRPr="00886982">
        <w:rPr>
          <w:sz w:val="28"/>
          <w:szCs w:val="28"/>
          <w:lang w:val="uk-UA"/>
        </w:rPr>
        <w:t xml:space="preserve">НУОЗ України імені </w:t>
      </w:r>
      <w:r w:rsidR="0006004F" w:rsidRPr="00886982">
        <w:rPr>
          <w:sz w:val="28"/>
          <w:szCs w:val="28"/>
          <w:lang w:val="uk-UA"/>
        </w:rPr>
        <w:br/>
      </w:r>
      <w:r w:rsidR="008751C7" w:rsidRPr="00886982">
        <w:rPr>
          <w:sz w:val="28"/>
          <w:szCs w:val="28"/>
          <w:lang w:val="uk-UA"/>
        </w:rPr>
        <w:t xml:space="preserve">П. Л. Шупика </w:t>
      </w:r>
      <w:r w:rsidRPr="00886982">
        <w:rPr>
          <w:sz w:val="28"/>
          <w:szCs w:val="28"/>
          <w:lang w:val="uk-UA"/>
        </w:rPr>
        <w:t>забезпечить підвищення його конкурен</w:t>
      </w:r>
      <w:r w:rsidR="00BC1BE8" w:rsidRPr="00886982">
        <w:rPr>
          <w:sz w:val="28"/>
          <w:szCs w:val="28"/>
          <w:lang w:val="uk-UA"/>
        </w:rPr>
        <w:t>тоспроможності на внутрішньому і зовнішньому</w:t>
      </w:r>
      <w:r w:rsidRPr="00886982">
        <w:rPr>
          <w:sz w:val="28"/>
          <w:szCs w:val="28"/>
          <w:lang w:val="uk-UA"/>
        </w:rPr>
        <w:t xml:space="preserve"> ринках з надання наукових і освітянських послуг. Синергетичним ефектом через впровадження програми, ефективне використання бюджетних коштів стане зростання добробуту всіх членів суспільства, зокрема</w:t>
      </w:r>
      <w:r w:rsidR="00702DDA" w:rsidRPr="00886982">
        <w:rPr>
          <w:sz w:val="28"/>
          <w:szCs w:val="28"/>
          <w:lang w:val="uk-UA"/>
        </w:rPr>
        <w:t>:</w:t>
      </w:r>
      <w:r w:rsidRPr="00886982">
        <w:rPr>
          <w:sz w:val="28"/>
          <w:szCs w:val="28"/>
          <w:lang w:val="uk-UA"/>
        </w:rPr>
        <w:t xml:space="preserve"> на</w:t>
      </w:r>
      <w:r w:rsidR="0006004F" w:rsidRPr="00886982">
        <w:rPr>
          <w:sz w:val="28"/>
          <w:szCs w:val="28"/>
          <w:lang w:val="uk-UA"/>
        </w:rPr>
        <w:t>уково-</w:t>
      </w:r>
      <w:r w:rsidR="00CD0DCB" w:rsidRPr="00886982">
        <w:rPr>
          <w:sz w:val="28"/>
          <w:szCs w:val="28"/>
          <w:lang w:val="uk-UA"/>
        </w:rPr>
        <w:t>педагогічного та адміністративно-управлінського</w:t>
      </w:r>
      <w:r w:rsidRPr="00886982">
        <w:rPr>
          <w:sz w:val="28"/>
          <w:szCs w:val="28"/>
          <w:lang w:val="uk-UA"/>
        </w:rPr>
        <w:t xml:space="preserve"> пер</w:t>
      </w:r>
      <w:r w:rsidR="003C4C74" w:rsidRPr="00886982">
        <w:rPr>
          <w:sz w:val="28"/>
          <w:szCs w:val="28"/>
          <w:lang w:val="uk-UA"/>
        </w:rPr>
        <w:t xml:space="preserve">соналу </w:t>
      </w:r>
      <w:r w:rsidR="008751C7" w:rsidRPr="00886982">
        <w:rPr>
          <w:sz w:val="28"/>
          <w:szCs w:val="28"/>
          <w:lang w:val="uk-UA"/>
        </w:rPr>
        <w:t>НУОЗ України імені П. Л. Шупика</w:t>
      </w:r>
      <w:r w:rsidR="000B70A5" w:rsidRPr="00886982">
        <w:rPr>
          <w:sz w:val="28"/>
          <w:szCs w:val="28"/>
          <w:lang w:val="uk-UA"/>
        </w:rPr>
        <w:t>,</w:t>
      </w:r>
      <w:r w:rsidR="003C4C74" w:rsidRPr="00886982">
        <w:rPr>
          <w:sz w:val="28"/>
          <w:szCs w:val="28"/>
          <w:lang w:val="uk-UA"/>
        </w:rPr>
        <w:t xml:space="preserve"> </w:t>
      </w:r>
      <w:r w:rsidR="0060373B" w:rsidRPr="00886982">
        <w:rPr>
          <w:sz w:val="28"/>
          <w:szCs w:val="28"/>
          <w:lang w:val="uk-UA"/>
        </w:rPr>
        <w:t xml:space="preserve"> осіб</w:t>
      </w:r>
      <w:r w:rsidR="00702DDA" w:rsidRPr="00886982">
        <w:rPr>
          <w:sz w:val="28"/>
          <w:szCs w:val="28"/>
          <w:lang w:val="uk-UA"/>
        </w:rPr>
        <w:t>,</w:t>
      </w:r>
      <w:r w:rsidRPr="00886982">
        <w:rPr>
          <w:sz w:val="28"/>
          <w:szCs w:val="28"/>
          <w:lang w:val="uk-UA"/>
        </w:rPr>
        <w:t xml:space="preserve"> які навча</w:t>
      </w:r>
      <w:r w:rsidR="00413315" w:rsidRPr="00886982">
        <w:rPr>
          <w:sz w:val="28"/>
          <w:szCs w:val="28"/>
          <w:lang w:val="uk-UA"/>
        </w:rPr>
        <w:t xml:space="preserve">ються у </w:t>
      </w:r>
      <w:r w:rsidR="008751C7" w:rsidRPr="00886982">
        <w:rPr>
          <w:sz w:val="28"/>
          <w:szCs w:val="28"/>
          <w:lang w:val="uk-UA"/>
        </w:rPr>
        <w:t>НУОЗ України імені П. Л. Шупика</w:t>
      </w:r>
      <w:r w:rsidR="0060373B" w:rsidRPr="00886982">
        <w:rPr>
          <w:sz w:val="28"/>
          <w:szCs w:val="28"/>
          <w:lang w:val="uk-UA"/>
        </w:rPr>
        <w:t>,</w:t>
      </w:r>
      <w:r w:rsidR="00977747" w:rsidRPr="00886982">
        <w:rPr>
          <w:sz w:val="28"/>
          <w:szCs w:val="28"/>
          <w:lang w:val="uk-UA"/>
        </w:rPr>
        <w:t xml:space="preserve"> та</w:t>
      </w:r>
      <w:r w:rsidRPr="00886982">
        <w:rPr>
          <w:sz w:val="28"/>
          <w:szCs w:val="28"/>
          <w:lang w:val="uk-UA"/>
        </w:rPr>
        <w:t xml:space="preserve"> держави в цілому.</w:t>
      </w:r>
      <w:r w:rsidR="008751C7" w:rsidRPr="00886982">
        <w:rPr>
          <w:sz w:val="28"/>
          <w:szCs w:val="28"/>
          <w:lang w:val="uk-UA"/>
        </w:rPr>
        <w:t xml:space="preserve"> </w:t>
      </w:r>
    </w:p>
    <w:p w:rsidR="00EE5AC1" w:rsidRPr="00886982" w:rsidRDefault="00EE5AC1" w:rsidP="00214392">
      <w:pPr>
        <w:pStyle w:val="Default"/>
        <w:ind w:firstLine="709"/>
        <w:jc w:val="both"/>
        <w:rPr>
          <w:sz w:val="28"/>
          <w:szCs w:val="28"/>
          <w:lang w:val="uk-UA"/>
        </w:rPr>
      </w:pPr>
      <w:r w:rsidRPr="00886982">
        <w:rPr>
          <w:sz w:val="28"/>
          <w:szCs w:val="28"/>
          <w:lang w:val="uk-UA"/>
        </w:rPr>
        <w:lastRenderedPageBreak/>
        <w:t>Стратегі</w:t>
      </w:r>
      <w:r w:rsidR="0006004F" w:rsidRPr="00886982">
        <w:rPr>
          <w:sz w:val="28"/>
          <w:szCs w:val="28"/>
          <w:lang w:val="uk-UA"/>
        </w:rPr>
        <w:t>чний план</w:t>
      </w:r>
      <w:r w:rsidRPr="00886982">
        <w:rPr>
          <w:sz w:val="28"/>
          <w:szCs w:val="28"/>
          <w:lang w:val="uk-UA"/>
        </w:rPr>
        <w:t xml:space="preserve"> є інструментом адаптивного планування, дозволяє змінювати елементи структури з урахуванням змін у середовищі, яке при цьому залишається пізнаваним брендом</w:t>
      </w:r>
      <w:r w:rsidR="006908E9" w:rsidRPr="00886982">
        <w:rPr>
          <w:sz w:val="28"/>
          <w:szCs w:val="28"/>
          <w:lang w:val="uk-UA"/>
        </w:rPr>
        <w:t>,</w:t>
      </w:r>
      <w:r w:rsidRPr="00886982">
        <w:rPr>
          <w:sz w:val="28"/>
          <w:szCs w:val="28"/>
          <w:lang w:val="uk-UA"/>
        </w:rPr>
        <w:t xml:space="preserve"> як на території України, так і в світовому просторі.</w:t>
      </w:r>
    </w:p>
    <w:p w:rsidR="00EE5AC1" w:rsidRPr="00886982" w:rsidRDefault="00EE5AC1" w:rsidP="00214392">
      <w:pPr>
        <w:pStyle w:val="Default"/>
        <w:ind w:firstLine="709"/>
        <w:jc w:val="both"/>
        <w:rPr>
          <w:sz w:val="28"/>
          <w:szCs w:val="28"/>
          <w:lang w:val="uk-UA"/>
        </w:rPr>
      </w:pPr>
      <w:r w:rsidRPr="00886982">
        <w:rPr>
          <w:sz w:val="28"/>
          <w:szCs w:val="28"/>
          <w:lang w:val="uk-UA"/>
        </w:rPr>
        <w:t>Ключові параметри, що засвідчать досягнен</w:t>
      </w:r>
      <w:r w:rsidR="002E1572" w:rsidRPr="00886982">
        <w:rPr>
          <w:sz w:val="28"/>
          <w:szCs w:val="28"/>
          <w:lang w:val="uk-UA"/>
        </w:rPr>
        <w:t>ня стратегічних цілей розвитку, це:</w:t>
      </w:r>
    </w:p>
    <w:p w:rsidR="00EE5AC1" w:rsidRPr="00886982" w:rsidRDefault="00EE5AC1" w:rsidP="00214392">
      <w:pPr>
        <w:pStyle w:val="Default"/>
        <w:ind w:firstLine="709"/>
        <w:jc w:val="both"/>
        <w:rPr>
          <w:sz w:val="28"/>
          <w:szCs w:val="28"/>
          <w:lang w:val="uk-UA"/>
        </w:rPr>
      </w:pPr>
      <w:r w:rsidRPr="00886982">
        <w:rPr>
          <w:sz w:val="28"/>
          <w:szCs w:val="28"/>
          <w:lang w:val="uk-UA"/>
        </w:rPr>
        <w:t xml:space="preserve">- кількість осіб, які навчаються у </w:t>
      </w:r>
      <w:r w:rsidR="008751C7" w:rsidRPr="00886982">
        <w:rPr>
          <w:sz w:val="28"/>
          <w:szCs w:val="28"/>
          <w:lang w:val="uk-UA"/>
        </w:rPr>
        <w:t>НУОЗ України імені П. Л. Шупика</w:t>
      </w:r>
      <w:r w:rsidRPr="00886982">
        <w:rPr>
          <w:sz w:val="28"/>
          <w:szCs w:val="28"/>
          <w:lang w:val="uk-UA"/>
        </w:rPr>
        <w:t xml:space="preserve">; </w:t>
      </w:r>
    </w:p>
    <w:p w:rsidR="00EE5AC1" w:rsidRPr="00886982" w:rsidRDefault="00EE5AC1" w:rsidP="00214392">
      <w:pPr>
        <w:pStyle w:val="Default"/>
        <w:ind w:firstLine="709"/>
        <w:jc w:val="both"/>
        <w:rPr>
          <w:sz w:val="28"/>
          <w:szCs w:val="28"/>
          <w:lang w:val="uk-UA"/>
        </w:rPr>
      </w:pPr>
      <w:r w:rsidRPr="00886982">
        <w:rPr>
          <w:sz w:val="28"/>
          <w:szCs w:val="28"/>
          <w:lang w:val="uk-UA"/>
        </w:rPr>
        <w:t xml:space="preserve">- кількість публікацій в науково-метричних базах; </w:t>
      </w:r>
    </w:p>
    <w:p w:rsidR="00EE5AC1" w:rsidRPr="00886982" w:rsidRDefault="00EE5AC1" w:rsidP="00214392">
      <w:pPr>
        <w:pStyle w:val="Default"/>
        <w:ind w:firstLine="709"/>
        <w:jc w:val="both"/>
        <w:rPr>
          <w:sz w:val="28"/>
          <w:szCs w:val="28"/>
          <w:lang w:val="uk-UA"/>
        </w:rPr>
      </w:pPr>
      <w:r w:rsidRPr="00886982">
        <w:rPr>
          <w:sz w:val="28"/>
          <w:szCs w:val="28"/>
          <w:lang w:val="uk-UA"/>
        </w:rPr>
        <w:t xml:space="preserve">- якість персоналу; </w:t>
      </w:r>
    </w:p>
    <w:p w:rsidR="00EE5AC1" w:rsidRPr="00886982" w:rsidRDefault="00EE5AC1" w:rsidP="00214392">
      <w:pPr>
        <w:pStyle w:val="Default"/>
        <w:ind w:firstLine="709"/>
        <w:jc w:val="both"/>
        <w:rPr>
          <w:sz w:val="28"/>
          <w:szCs w:val="28"/>
          <w:lang w:val="uk-UA"/>
        </w:rPr>
      </w:pPr>
      <w:r w:rsidRPr="00886982">
        <w:rPr>
          <w:sz w:val="28"/>
          <w:szCs w:val="28"/>
          <w:lang w:val="uk-UA"/>
        </w:rPr>
        <w:t>- кількість та обсяг р</w:t>
      </w:r>
      <w:r w:rsidR="00A51B4F" w:rsidRPr="00886982">
        <w:rPr>
          <w:sz w:val="28"/>
          <w:szCs w:val="28"/>
          <w:lang w:val="uk-UA"/>
        </w:rPr>
        <w:t>еалізованих start up проє</w:t>
      </w:r>
      <w:r w:rsidR="009014F0" w:rsidRPr="00886982">
        <w:rPr>
          <w:sz w:val="28"/>
          <w:szCs w:val="28"/>
          <w:lang w:val="uk-UA"/>
        </w:rPr>
        <w:t xml:space="preserve">ктів. </w:t>
      </w:r>
    </w:p>
    <w:p w:rsidR="00EE5AC1" w:rsidRPr="00886982" w:rsidRDefault="00EE5AC1" w:rsidP="00214392">
      <w:pPr>
        <w:pStyle w:val="Default"/>
        <w:ind w:firstLine="709"/>
        <w:jc w:val="both"/>
        <w:rPr>
          <w:sz w:val="28"/>
          <w:szCs w:val="28"/>
          <w:lang w:val="uk-UA"/>
        </w:rPr>
      </w:pPr>
      <w:r w:rsidRPr="00886982">
        <w:rPr>
          <w:sz w:val="28"/>
          <w:szCs w:val="28"/>
          <w:lang w:val="uk-UA"/>
        </w:rPr>
        <w:t xml:space="preserve">Основні механізми, які застосовуються для розвитку </w:t>
      </w:r>
      <w:r w:rsidR="008751C7" w:rsidRPr="00886982">
        <w:rPr>
          <w:sz w:val="28"/>
          <w:szCs w:val="28"/>
          <w:lang w:val="uk-UA"/>
        </w:rPr>
        <w:t>НУОЗ України імені П. Л. Шупика</w:t>
      </w:r>
      <w:r w:rsidR="005179DA" w:rsidRPr="00886982">
        <w:rPr>
          <w:sz w:val="28"/>
          <w:szCs w:val="28"/>
          <w:lang w:val="uk-UA"/>
        </w:rPr>
        <w:t>, це:</w:t>
      </w:r>
      <w:r w:rsidRPr="00886982">
        <w:rPr>
          <w:sz w:val="28"/>
          <w:szCs w:val="28"/>
          <w:lang w:val="uk-UA"/>
        </w:rPr>
        <w:t xml:space="preserve"> </w:t>
      </w:r>
      <w:r w:rsidR="008751C7" w:rsidRPr="00886982">
        <w:rPr>
          <w:sz w:val="28"/>
          <w:szCs w:val="28"/>
          <w:lang w:val="uk-UA"/>
        </w:rPr>
        <w:t xml:space="preserve"> </w:t>
      </w:r>
    </w:p>
    <w:p w:rsidR="00EE5AC1" w:rsidRPr="00886982" w:rsidRDefault="00EE5AC1" w:rsidP="00214392">
      <w:pPr>
        <w:pStyle w:val="Default"/>
        <w:ind w:firstLine="709"/>
        <w:jc w:val="both"/>
        <w:rPr>
          <w:sz w:val="28"/>
          <w:szCs w:val="28"/>
          <w:lang w:val="uk-UA"/>
        </w:rPr>
      </w:pPr>
      <w:r w:rsidRPr="00886982">
        <w:rPr>
          <w:sz w:val="28"/>
          <w:szCs w:val="28"/>
          <w:lang w:val="uk-UA"/>
        </w:rPr>
        <w:t xml:space="preserve">- креативний (творчість); </w:t>
      </w:r>
    </w:p>
    <w:p w:rsidR="00EE5AC1" w:rsidRPr="00886982" w:rsidRDefault="00EE5AC1" w:rsidP="00214392">
      <w:pPr>
        <w:pStyle w:val="Default"/>
        <w:ind w:firstLine="709"/>
        <w:jc w:val="both"/>
        <w:rPr>
          <w:sz w:val="28"/>
          <w:szCs w:val="28"/>
          <w:lang w:val="uk-UA"/>
        </w:rPr>
      </w:pPr>
      <w:r w:rsidRPr="00886982">
        <w:rPr>
          <w:sz w:val="28"/>
          <w:szCs w:val="28"/>
          <w:lang w:val="uk-UA"/>
        </w:rPr>
        <w:t xml:space="preserve">- комунікативний (лідерство); </w:t>
      </w:r>
    </w:p>
    <w:p w:rsidR="00EE5AC1" w:rsidRPr="00886982" w:rsidRDefault="00EE5AC1" w:rsidP="00214392">
      <w:pPr>
        <w:pStyle w:val="Default"/>
        <w:ind w:firstLine="709"/>
        <w:jc w:val="both"/>
        <w:rPr>
          <w:sz w:val="28"/>
          <w:szCs w:val="28"/>
          <w:lang w:val="uk-UA"/>
        </w:rPr>
      </w:pPr>
      <w:r w:rsidRPr="00886982">
        <w:rPr>
          <w:sz w:val="28"/>
          <w:szCs w:val="28"/>
          <w:lang w:val="uk-UA"/>
        </w:rPr>
        <w:t xml:space="preserve">- інноваційний (наука); </w:t>
      </w:r>
    </w:p>
    <w:p w:rsidR="00EE5AC1" w:rsidRPr="00886982" w:rsidRDefault="00EE5AC1" w:rsidP="00214392">
      <w:pPr>
        <w:pStyle w:val="Default"/>
        <w:ind w:firstLine="709"/>
        <w:jc w:val="both"/>
        <w:rPr>
          <w:sz w:val="28"/>
          <w:szCs w:val="28"/>
          <w:lang w:val="uk-UA"/>
        </w:rPr>
      </w:pPr>
      <w:r w:rsidRPr="00886982">
        <w:rPr>
          <w:sz w:val="28"/>
          <w:szCs w:val="28"/>
          <w:lang w:val="uk-UA"/>
        </w:rPr>
        <w:t xml:space="preserve">- інституційний; </w:t>
      </w:r>
    </w:p>
    <w:p w:rsidR="00EE5AC1" w:rsidRPr="00886982" w:rsidRDefault="00EE5AC1" w:rsidP="00214392">
      <w:pPr>
        <w:pStyle w:val="Default"/>
        <w:ind w:firstLine="709"/>
        <w:jc w:val="both"/>
        <w:rPr>
          <w:sz w:val="28"/>
          <w:szCs w:val="28"/>
          <w:lang w:val="uk-UA"/>
        </w:rPr>
      </w:pPr>
      <w:r w:rsidRPr="00886982">
        <w:rPr>
          <w:sz w:val="28"/>
          <w:szCs w:val="28"/>
          <w:lang w:val="uk-UA"/>
        </w:rPr>
        <w:t xml:space="preserve">- фінансовий (ресурси). </w:t>
      </w:r>
    </w:p>
    <w:p w:rsidR="00EE5AC1" w:rsidRPr="00886982" w:rsidRDefault="00EE5AC1" w:rsidP="00214392">
      <w:pPr>
        <w:pStyle w:val="Default"/>
        <w:ind w:firstLine="709"/>
        <w:jc w:val="both"/>
        <w:rPr>
          <w:sz w:val="28"/>
          <w:szCs w:val="28"/>
          <w:lang w:val="uk-UA"/>
        </w:rPr>
      </w:pPr>
      <w:r w:rsidRPr="00886982">
        <w:rPr>
          <w:sz w:val="28"/>
          <w:szCs w:val="28"/>
          <w:lang w:val="uk-UA"/>
        </w:rPr>
        <w:t xml:space="preserve">Основні інструменти, які використовуються у </w:t>
      </w:r>
      <w:r w:rsidR="008751C7" w:rsidRPr="00886982">
        <w:rPr>
          <w:sz w:val="28"/>
          <w:szCs w:val="28"/>
          <w:lang w:val="uk-UA"/>
        </w:rPr>
        <w:t>НУОЗ України імені                   П. Л. Шупика</w:t>
      </w:r>
      <w:r w:rsidRPr="00886982">
        <w:rPr>
          <w:sz w:val="28"/>
          <w:szCs w:val="28"/>
          <w:lang w:val="uk-UA"/>
        </w:rPr>
        <w:t xml:space="preserve"> для оцінювання якості діяльності: </w:t>
      </w:r>
    </w:p>
    <w:p w:rsidR="00EE5AC1" w:rsidRPr="00886982" w:rsidRDefault="00EE5AC1" w:rsidP="00214392">
      <w:pPr>
        <w:pStyle w:val="Default"/>
        <w:ind w:firstLine="709"/>
        <w:jc w:val="both"/>
        <w:rPr>
          <w:sz w:val="28"/>
          <w:szCs w:val="28"/>
          <w:lang w:val="uk-UA"/>
        </w:rPr>
      </w:pPr>
      <w:r w:rsidRPr="00886982">
        <w:rPr>
          <w:sz w:val="28"/>
          <w:szCs w:val="28"/>
          <w:lang w:val="uk-UA"/>
        </w:rPr>
        <w:t xml:space="preserve">- щорічний рейтинг викладачів і кафедр; </w:t>
      </w:r>
    </w:p>
    <w:p w:rsidR="00EE5AC1" w:rsidRPr="00886982" w:rsidRDefault="00EE5AC1" w:rsidP="00214392">
      <w:pPr>
        <w:pStyle w:val="Default"/>
        <w:ind w:firstLine="709"/>
        <w:jc w:val="both"/>
        <w:rPr>
          <w:sz w:val="28"/>
          <w:szCs w:val="28"/>
          <w:lang w:val="uk-UA"/>
        </w:rPr>
      </w:pPr>
      <w:r w:rsidRPr="00886982">
        <w:rPr>
          <w:sz w:val="28"/>
          <w:szCs w:val="28"/>
          <w:lang w:val="uk-UA"/>
        </w:rPr>
        <w:t xml:space="preserve">- анонімне опитування осіб, які навчаються у </w:t>
      </w:r>
      <w:r w:rsidR="000D6EAD" w:rsidRPr="00886982">
        <w:rPr>
          <w:sz w:val="28"/>
          <w:szCs w:val="28"/>
          <w:lang w:val="uk-UA"/>
        </w:rPr>
        <w:t xml:space="preserve">НУОЗ України імені </w:t>
      </w:r>
      <w:r w:rsidR="008751C7" w:rsidRPr="00886982">
        <w:rPr>
          <w:sz w:val="28"/>
          <w:szCs w:val="28"/>
          <w:lang w:val="uk-UA"/>
        </w:rPr>
        <w:t>П. Л. Шупика</w:t>
      </w:r>
      <w:r w:rsidRPr="00886982">
        <w:rPr>
          <w:sz w:val="28"/>
          <w:szCs w:val="28"/>
          <w:lang w:val="uk-UA"/>
        </w:rPr>
        <w:t xml:space="preserve">. </w:t>
      </w:r>
    </w:p>
    <w:p w:rsidR="00876DA5" w:rsidRPr="00886982" w:rsidRDefault="00876DA5" w:rsidP="00214392">
      <w:pPr>
        <w:pStyle w:val="Default"/>
        <w:jc w:val="center"/>
        <w:rPr>
          <w:sz w:val="28"/>
          <w:szCs w:val="28"/>
          <w:lang w:val="uk-UA"/>
        </w:rPr>
      </w:pPr>
    </w:p>
    <w:p w:rsidR="008751C7" w:rsidRPr="00886982" w:rsidRDefault="004F074A" w:rsidP="003230A6">
      <w:pPr>
        <w:pStyle w:val="Default"/>
        <w:jc w:val="center"/>
        <w:rPr>
          <w:b/>
          <w:color w:val="auto"/>
          <w:sz w:val="28"/>
          <w:szCs w:val="28"/>
          <w:lang w:val="uk-UA"/>
        </w:rPr>
      </w:pPr>
      <w:r w:rsidRPr="00886982">
        <w:rPr>
          <w:b/>
          <w:color w:val="auto"/>
          <w:sz w:val="28"/>
          <w:szCs w:val="28"/>
          <w:lang w:val="uk-UA"/>
        </w:rPr>
        <w:t>9 Заходи з виконання</w:t>
      </w:r>
      <w:r w:rsidR="00E849C9" w:rsidRPr="00886982">
        <w:rPr>
          <w:b/>
          <w:color w:val="auto"/>
          <w:sz w:val="28"/>
          <w:szCs w:val="28"/>
          <w:lang w:val="uk-UA"/>
        </w:rPr>
        <w:t xml:space="preserve"> </w:t>
      </w:r>
      <w:r w:rsidRPr="00886982">
        <w:rPr>
          <w:b/>
          <w:color w:val="auto"/>
          <w:sz w:val="28"/>
          <w:szCs w:val="28"/>
          <w:lang w:val="uk-UA"/>
        </w:rPr>
        <w:t xml:space="preserve">Стратегічного плану розвитку </w:t>
      </w:r>
      <w:r w:rsidR="003230A6" w:rsidRPr="00886982">
        <w:rPr>
          <w:b/>
          <w:color w:val="auto"/>
          <w:sz w:val="28"/>
          <w:szCs w:val="28"/>
          <w:lang w:val="uk-UA"/>
        </w:rPr>
        <w:t xml:space="preserve">НУОЗ України імені П. Л. Шупика </w:t>
      </w:r>
      <w:r w:rsidRPr="00886982">
        <w:rPr>
          <w:b/>
          <w:color w:val="auto"/>
          <w:sz w:val="28"/>
          <w:szCs w:val="28"/>
          <w:lang w:val="uk-UA"/>
        </w:rPr>
        <w:t>до 2028 року</w:t>
      </w:r>
    </w:p>
    <w:bookmarkEnd w:id="1"/>
    <w:p w:rsidR="004F074A" w:rsidRPr="00886982" w:rsidRDefault="004F074A" w:rsidP="00214392">
      <w:pPr>
        <w:rPr>
          <w:b/>
          <w:lang w:val="uk-UA"/>
        </w:rPr>
      </w:pPr>
    </w:p>
    <w:tbl>
      <w:tblPr>
        <w:tblStyle w:val="aa"/>
        <w:tblW w:w="0" w:type="auto"/>
        <w:tblLook w:val="04A0" w:firstRow="1" w:lastRow="0" w:firstColumn="1" w:lastColumn="0" w:noHBand="0" w:noVBand="1"/>
      </w:tblPr>
      <w:tblGrid>
        <w:gridCol w:w="566"/>
        <w:gridCol w:w="4440"/>
        <w:gridCol w:w="2999"/>
        <w:gridCol w:w="1623"/>
      </w:tblGrid>
      <w:tr w:rsidR="004F074A" w:rsidRPr="00886982" w:rsidTr="00B55C57">
        <w:tc>
          <w:tcPr>
            <w:tcW w:w="566" w:type="dxa"/>
          </w:tcPr>
          <w:p w:rsidR="004F074A" w:rsidRPr="00886982" w:rsidRDefault="004F074A" w:rsidP="00214392">
            <w:pPr>
              <w:rPr>
                <w:lang w:val="uk-UA"/>
              </w:rPr>
            </w:pPr>
            <w:r w:rsidRPr="00886982">
              <w:rPr>
                <w:lang w:val="uk-UA"/>
              </w:rPr>
              <w:t>№ з/п</w:t>
            </w:r>
          </w:p>
        </w:tc>
        <w:tc>
          <w:tcPr>
            <w:tcW w:w="4440" w:type="dxa"/>
          </w:tcPr>
          <w:p w:rsidR="004F074A" w:rsidRPr="00886982" w:rsidRDefault="004F074A" w:rsidP="00214392">
            <w:pPr>
              <w:jc w:val="center"/>
              <w:rPr>
                <w:lang w:val="uk-UA"/>
              </w:rPr>
            </w:pPr>
            <w:r w:rsidRPr="00886982">
              <w:rPr>
                <w:lang w:val="uk-UA"/>
              </w:rPr>
              <w:t>Назва заходу</w:t>
            </w:r>
          </w:p>
        </w:tc>
        <w:tc>
          <w:tcPr>
            <w:tcW w:w="2999" w:type="dxa"/>
          </w:tcPr>
          <w:p w:rsidR="004F074A" w:rsidRPr="00886982" w:rsidRDefault="004F074A" w:rsidP="00214392">
            <w:pPr>
              <w:rPr>
                <w:lang w:val="uk-UA"/>
              </w:rPr>
            </w:pPr>
            <w:r w:rsidRPr="00886982">
              <w:rPr>
                <w:lang w:val="uk-UA"/>
              </w:rPr>
              <w:t>Відповідальний виконавець</w:t>
            </w:r>
          </w:p>
        </w:tc>
        <w:tc>
          <w:tcPr>
            <w:tcW w:w="1623" w:type="dxa"/>
          </w:tcPr>
          <w:p w:rsidR="004F074A" w:rsidRPr="00886982" w:rsidRDefault="004F074A" w:rsidP="00214392">
            <w:pPr>
              <w:rPr>
                <w:lang w:val="uk-UA"/>
              </w:rPr>
            </w:pPr>
            <w:r w:rsidRPr="00886982">
              <w:rPr>
                <w:lang w:val="uk-UA"/>
              </w:rPr>
              <w:t>Термін виконання</w:t>
            </w:r>
          </w:p>
        </w:tc>
      </w:tr>
      <w:tr w:rsidR="004F074A" w:rsidRPr="00886982" w:rsidTr="00B55C57">
        <w:tc>
          <w:tcPr>
            <w:tcW w:w="566" w:type="dxa"/>
          </w:tcPr>
          <w:p w:rsidR="004F074A" w:rsidRPr="00886982" w:rsidRDefault="004F074A" w:rsidP="00214392">
            <w:pPr>
              <w:rPr>
                <w:lang w:val="uk-UA"/>
              </w:rPr>
            </w:pPr>
          </w:p>
        </w:tc>
        <w:tc>
          <w:tcPr>
            <w:tcW w:w="9062" w:type="dxa"/>
            <w:gridSpan w:val="3"/>
          </w:tcPr>
          <w:p w:rsidR="004F074A" w:rsidRPr="00886982" w:rsidRDefault="004F074A" w:rsidP="00214392">
            <w:pPr>
              <w:jc w:val="center"/>
              <w:rPr>
                <w:b/>
                <w:lang w:val="uk-UA"/>
              </w:rPr>
            </w:pPr>
            <w:r w:rsidRPr="00886982">
              <w:rPr>
                <w:b/>
                <w:lang w:val="uk-UA"/>
              </w:rPr>
              <w:t>Провадження освітньої діяльності на рівнях вищої освіти</w:t>
            </w:r>
          </w:p>
        </w:tc>
      </w:tr>
      <w:tr w:rsidR="004F074A" w:rsidRPr="00886982" w:rsidTr="00B55C57">
        <w:tc>
          <w:tcPr>
            <w:tcW w:w="566" w:type="dxa"/>
          </w:tcPr>
          <w:p w:rsidR="004F074A" w:rsidRPr="00886982" w:rsidRDefault="004F074A" w:rsidP="00214392">
            <w:pPr>
              <w:pStyle w:val="a3"/>
              <w:numPr>
                <w:ilvl w:val="0"/>
                <w:numId w:val="11"/>
              </w:numPr>
              <w:autoSpaceDE/>
              <w:autoSpaceDN/>
              <w:ind w:left="0" w:firstLine="0"/>
              <w:rPr>
                <w:lang w:val="uk-UA"/>
              </w:rPr>
            </w:pPr>
          </w:p>
        </w:tc>
        <w:tc>
          <w:tcPr>
            <w:tcW w:w="4440" w:type="dxa"/>
          </w:tcPr>
          <w:p w:rsidR="004F074A" w:rsidRPr="00886982" w:rsidRDefault="004F074A" w:rsidP="00214392">
            <w:pPr>
              <w:rPr>
                <w:lang w:val="uk-UA"/>
              </w:rPr>
            </w:pPr>
            <w:r w:rsidRPr="00886982">
              <w:rPr>
                <w:bCs/>
                <w:lang w:val="uk-UA"/>
              </w:rPr>
              <w:t xml:space="preserve">Розробити та впровадити план заходів, спрямованих на вдосконалення існуючих освітніх  та освітньо-наукових програм на різних рівнях вищої освіти з </w:t>
            </w:r>
            <w:r w:rsidRPr="00886982">
              <w:rPr>
                <w:color w:val="212529"/>
                <w:shd w:val="clear" w:color="auto" w:fill="F0F3F6"/>
                <w:lang w:val="uk-UA"/>
              </w:rPr>
              <w:t>урахуванням наукових досягнень і сучасних практик у відповідній галузі знань, з</w:t>
            </w:r>
            <w:r w:rsidRPr="00886982">
              <w:rPr>
                <w:bCs/>
                <w:lang w:val="uk-UA"/>
              </w:rPr>
              <w:t xml:space="preserve"> пріоритетом на практичну підготовку здобувачів вищої освіти, із врахуванням досвіду вітчизняних та закордонних ЗВО.</w:t>
            </w:r>
          </w:p>
        </w:tc>
        <w:tc>
          <w:tcPr>
            <w:tcW w:w="2999" w:type="dxa"/>
          </w:tcPr>
          <w:p w:rsidR="004F074A" w:rsidRPr="00886982" w:rsidRDefault="004F074A" w:rsidP="00214392">
            <w:pPr>
              <w:rPr>
                <w:lang w:val="uk-UA"/>
              </w:rPr>
            </w:pPr>
            <w:r w:rsidRPr="00886982">
              <w:rPr>
                <w:lang w:val="uk-UA"/>
              </w:rPr>
              <w:t xml:space="preserve">Проректор  з науково-педагогічної роботи, проректор з наукової роботи, </w:t>
            </w:r>
          </w:p>
          <w:p w:rsidR="004F074A" w:rsidRPr="00886982" w:rsidRDefault="004F074A" w:rsidP="00214392">
            <w:pPr>
              <w:rPr>
                <w:lang w:val="uk-UA"/>
              </w:rPr>
            </w:pPr>
            <w:r w:rsidRPr="00886982">
              <w:rPr>
                <w:lang w:val="uk-UA"/>
              </w:rPr>
              <w:t>навчально-методичний центр, відділ аспірантури та докторантури</w:t>
            </w:r>
          </w:p>
        </w:tc>
        <w:tc>
          <w:tcPr>
            <w:tcW w:w="1623" w:type="dxa"/>
          </w:tcPr>
          <w:p w:rsidR="004F074A" w:rsidRPr="00886982" w:rsidRDefault="004F074A" w:rsidP="00214392">
            <w:pPr>
              <w:rPr>
                <w:lang w:val="uk-UA"/>
              </w:rPr>
            </w:pPr>
            <w:r w:rsidRPr="00886982">
              <w:rPr>
                <w:lang w:val="uk-UA"/>
              </w:rPr>
              <w:t>Постійно, щорічно</w:t>
            </w:r>
          </w:p>
        </w:tc>
      </w:tr>
      <w:tr w:rsidR="004F074A" w:rsidRPr="00886982" w:rsidTr="00B55C57">
        <w:tc>
          <w:tcPr>
            <w:tcW w:w="566" w:type="dxa"/>
          </w:tcPr>
          <w:p w:rsidR="004F074A" w:rsidRPr="00886982" w:rsidRDefault="004F074A" w:rsidP="00214392">
            <w:pPr>
              <w:pStyle w:val="a3"/>
              <w:numPr>
                <w:ilvl w:val="0"/>
                <w:numId w:val="11"/>
              </w:numPr>
              <w:autoSpaceDE/>
              <w:autoSpaceDN/>
              <w:ind w:left="0" w:firstLine="0"/>
              <w:rPr>
                <w:lang w:val="uk-UA"/>
              </w:rPr>
            </w:pPr>
          </w:p>
        </w:tc>
        <w:tc>
          <w:tcPr>
            <w:tcW w:w="4440" w:type="dxa"/>
          </w:tcPr>
          <w:p w:rsidR="004F074A" w:rsidRPr="00886982" w:rsidRDefault="004F074A" w:rsidP="00214392">
            <w:pPr>
              <w:rPr>
                <w:lang w:val="uk-UA"/>
              </w:rPr>
            </w:pPr>
            <w:r w:rsidRPr="00886982">
              <w:rPr>
                <w:lang w:val="uk-UA"/>
              </w:rPr>
              <w:t xml:space="preserve">Розробити та впровадити план заходів, спрямований на залучення на навчання в магістратурі, </w:t>
            </w:r>
            <w:r w:rsidRPr="00886982">
              <w:rPr>
                <w:lang w:val="uk-UA"/>
              </w:rPr>
              <w:lastRenderedPageBreak/>
              <w:t>аспірантурі талановитої молоді</w:t>
            </w:r>
          </w:p>
        </w:tc>
        <w:tc>
          <w:tcPr>
            <w:tcW w:w="2999" w:type="dxa"/>
          </w:tcPr>
          <w:p w:rsidR="004F074A" w:rsidRPr="00886982" w:rsidRDefault="004F074A" w:rsidP="00214392">
            <w:pPr>
              <w:rPr>
                <w:lang w:val="uk-UA"/>
              </w:rPr>
            </w:pPr>
            <w:r w:rsidRPr="00886982">
              <w:rPr>
                <w:lang w:val="uk-UA"/>
              </w:rPr>
              <w:lastRenderedPageBreak/>
              <w:t xml:space="preserve">Проректор  з науково-педагогічної роботи, проректор з наукової </w:t>
            </w:r>
            <w:r w:rsidRPr="00886982">
              <w:rPr>
                <w:lang w:val="uk-UA"/>
              </w:rPr>
              <w:lastRenderedPageBreak/>
              <w:t xml:space="preserve">роботи, </w:t>
            </w:r>
          </w:p>
          <w:p w:rsidR="004F074A" w:rsidRPr="00886982" w:rsidRDefault="004F074A" w:rsidP="00214392">
            <w:pPr>
              <w:rPr>
                <w:lang w:val="uk-UA"/>
              </w:rPr>
            </w:pPr>
            <w:r w:rsidRPr="00886982">
              <w:rPr>
                <w:lang w:val="uk-UA"/>
              </w:rPr>
              <w:t>навчально-методичний центр, відділ аспірантури та докторантури</w:t>
            </w:r>
          </w:p>
        </w:tc>
        <w:tc>
          <w:tcPr>
            <w:tcW w:w="1623" w:type="dxa"/>
          </w:tcPr>
          <w:p w:rsidR="004F074A" w:rsidRPr="00886982" w:rsidRDefault="004F074A" w:rsidP="00214392">
            <w:pPr>
              <w:rPr>
                <w:lang w:val="uk-UA"/>
              </w:rPr>
            </w:pPr>
            <w:r w:rsidRPr="00886982">
              <w:rPr>
                <w:lang w:val="uk-UA"/>
              </w:rPr>
              <w:lastRenderedPageBreak/>
              <w:t>Постійно, щорічно</w:t>
            </w:r>
          </w:p>
        </w:tc>
      </w:tr>
      <w:tr w:rsidR="004F074A" w:rsidRPr="00886982" w:rsidTr="00B55C57">
        <w:tc>
          <w:tcPr>
            <w:tcW w:w="566" w:type="dxa"/>
          </w:tcPr>
          <w:p w:rsidR="004F074A" w:rsidRPr="00886982" w:rsidRDefault="004F074A" w:rsidP="00214392">
            <w:pPr>
              <w:pStyle w:val="a3"/>
              <w:numPr>
                <w:ilvl w:val="0"/>
                <w:numId w:val="11"/>
              </w:numPr>
              <w:autoSpaceDE/>
              <w:autoSpaceDN/>
              <w:ind w:left="0" w:firstLine="0"/>
              <w:rPr>
                <w:lang w:val="uk-UA"/>
              </w:rPr>
            </w:pPr>
          </w:p>
        </w:tc>
        <w:tc>
          <w:tcPr>
            <w:tcW w:w="4440" w:type="dxa"/>
          </w:tcPr>
          <w:p w:rsidR="004F074A" w:rsidRPr="00886982" w:rsidRDefault="004F074A" w:rsidP="00214392">
            <w:pPr>
              <w:jc w:val="both"/>
              <w:rPr>
                <w:lang w:val="uk-UA"/>
              </w:rPr>
            </w:pPr>
            <w:r w:rsidRPr="00886982">
              <w:rPr>
                <w:lang w:val="uk-UA"/>
              </w:rPr>
              <w:t xml:space="preserve">Розробити та впровадити план підвищення кваліфікації науково-педагогічних працівників, спрямований на </w:t>
            </w:r>
            <w:r w:rsidRPr="00886982">
              <w:rPr>
                <w:rFonts w:eastAsia="Times New Roman"/>
                <w:lang w:val="uk-UA" w:eastAsia="uk-UA"/>
              </w:rPr>
              <w:t>стимулювання розвитку викладацької майстерності для впровадження інноваційних технологій навчання під час  реалізації освітніх програм, з рахуванням навичок володіння англійською мовою, навичок комунікації та педагогічних та інформаційних технологій</w:t>
            </w:r>
          </w:p>
        </w:tc>
        <w:tc>
          <w:tcPr>
            <w:tcW w:w="2999" w:type="dxa"/>
          </w:tcPr>
          <w:p w:rsidR="004F074A" w:rsidRPr="00886982" w:rsidRDefault="004F074A" w:rsidP="00214392">
            <w:pPr>
              <w:rPr>
                <w:lang w:val="uk-UA"/>
              </w:rPr>
            </w:pPr>
            <w:r w:rsidRPr="00886982">
              <w:rPr>
                <w:lang w:val="uk-UA"/>
              </w:rPr>
              <w:t>Проректор  з науково-педагогічної роботи, проректор з наукової роботи</w:t>
            </w:r>
          </w:p>
        </w:tc>
        <w:tc>
          <w:tcPr>
            <w:tcW w:w="1623" w:type="dxa"/>
          </w:tcPr>
          <w:p w:rsidR="004F074A" w:rsidRPr="00886982" w:rsidRDefault="004F074A" w:rsidP="00214392">
            <w:pPr>
              <w:rPr>
                <w:lang w:val="uk-UA"/>
              </w:rPr>
            </w:pPr>
            <w:r w:rsidRPr="00886982">
              <w:rPr>
                <w:lang w:val="uk-UA"/>
              </w:rPr>
              <w:t>Постійно, щорічно</w:t>
            </w:r>
          </w:p>
        </w:tc>
      </w:tr>
      <w:tr w:rsidR="004F074A" w:rsidRPr="00886982" w:rsidTr="00B55C57">
        <w:tc>
          <w:tcPr>
            <w:tcW w:w="566" w:type="dxa"/>
          </w:tcPr>
          <w:p w:rsidR="004F074A" w:rsidRPr="00886982" w:rsidRDefault="004F074A" w:rsidP="00214392">
            <w:pPr>
              <w:pStyle w:val="a3"/>
              <w:numPr>
                <w:ilvl w:val="0"/>
                <w:numId w:val="11"/>
              </w:numPr>
              <w:autoSpaceDE/>
              <w:autoSpaceDN/>
              <w:ind w:left="0" w:firstLine="0"/>
              <w:rPr>
                <w:lang w:val="uk-UA"/>
              </w:rPr>
            </w:pPr>
          </w:p>
        </w:tc>
        <w:tc>
          <w:tcPr>
            <w:tcW w:w="4440" w:type="dxa"/>
          </w:tcPr>
          <w:p w:rsidR="004F074A" w:rsidRPr="00886982" w:rsidRDefault="004F074A" w:rsidP="00214392">
            <w:pPr>
              <w:rPr>
                <w:lang w:val="uk-UA"/>
              </w:rPr>
            </w:pPr>
            <w:r w:rsidRPr="00886982">
              <w:rPr>
                <w:lang w:val="uk-UA"/>
              </w:rPr>
              <w:t>Створити Раду роботодавців Університету та забезпечити активну участь роботодавців, фахових експертів, професіоналів-практиків у реалізації освітніх програм з акцентом на практично орієнтовні освітні компоненти</w:t>
            </w:r>
          </w:p>
        </w:tc>
        <w:tc>
          <w:tcPr>
            <w:tcW w:w="2999" w:type="dxa"/>
          </w:tcPr>
          <w:p w:rsidR="004F074A" w:rsidRPr="00886982" w:rsidRDefault="004F074A" w:rsidP="00214392">
            <w:pPr>
              <w:rPr>
                <w:lang w:val="uk-UA"/>
              </w:rPr>
            </w:pPr>
            <w:r w:rsidRPr="00886982">
              <w:rPr>
                <w:lang w:val="uk-UA"/>
              </w:rPr>
              <w:t>Проректор  з науково-педагогічної роботи, проректор з наукової роботи</w:t>
            </w:r>
          </w:p>
        </w:tc>
        <w:tc>
          <w:tcPr>
            <w:tcW w:w="1623" w:type="dxa"/>
          </w:tcPr>
          <w:p w:rsidR="004F074A" w:rsidRPr="00886982" w:rsidRDefault="004F074A" w:rsidP="00214392">
            <w:pPr>
              <w:rPr>
                <w:lang w:val="uk-UA"/>
              </w:rPr>
            </w:pPr>
            <w:r w:rsidRPr="00886982">
              <w:rPr>
                <w:lang w:val="uk-UA"/>
              </w:rPr>
              <w:t>2024</w:t>
            </w:r>
          </w:p>
        </w:tc>
      </w:tr>
      <w:tr w:rsidR="004F074A" w:rsidRPr="00886982" w:rsidTr="00B55C57">
        <w:tc>
          <w:tcPr>
            <w:tcW w:w="566" w:type="dxa"/>
          </w:tcPr>
          <w:p w:rsidR="004F074A" w:rsidRPr="00886982" w:rsidRDefault="004F074A" w:rsidP="00214392">
            <w:pPr>
              <w:pStyle w:val="a3"/>
              <w:numPr>
                <w:ilvl w:val="0"/>
                <w:numId w:val="11"/>
              </w:numPr>
              <w:autoSpaceDE/>
              <w:autoSpaceDN/>
              <w:ind w:left="0" w:firstLine="0"/>
              <w:rPr>
                <w:lang w:val="uk-UA"/>
              </w:rPr>
            </w:pPr>
          </w:p>
        </w:tc>
        <w:tc>
          <w:tcPr>
            <w:tcW w:w="4440" w:type="dxa"/>
          </w:tcPr>
          <w:p w:rsidR="004F074A" w:rsidRPr="00886982" w:rsidRDefault="004F074A" w:rsidP="00214392">
            <w:pPr>
              <w:rPr>
                <w:lang w:val="uk-UA"/>
              </w:rPr>
            </w:pPr>
            <w:r w:rsidRPr="00886982">
              <w:rPr>
                <w:lang w:val="uk-UA"/>
              </w:rPr>
              <w:t>Розробити та впровадити план заходів, спрямованих на аналіз та моніторинг ринку праці та визначення найбільш перспективних напрямків для ліцензування та впровадження  освітніх програм з урахуванням попиту та пропозиції</w:t>
            </w:r>
          </w:p>
        </w:tc>
        <w:tc>
          <w:tcPr>
            <w:tcW w:w="2999" w:type="dxa"/>
          </w:tcPr>
          <w:p w:rsidR="004F074A" w:rsidRPr="00886982" w:rsidRDefault="004F074A" w:rsidP="00214392">
            <w:pPr>
              <w:rPr>
                <w:lang w:val="uk-UA"/>
              </w:rPr>
            </w:pPr>
            <w:r w:rsidRPr="00886982">
              <w:rPr>
                <w:lang w:val="uk-UA"/>
              </w:rPr>
              <w:t>Відділ моніторингу якості освіти, акредитації та ліцензування, гаранти освітніх програм</w:t>
            </w:r>
          </w:p>
        </w:tc>
        <w:tc>
          <w:tcPr>
            <w:tcW w:w="1623" w:type="dxa"/>
          </w:tcPr>
          <w:p w:rsidR="004F074A" w:rsidRPr="00886982" w:rsidRDefault="004F074A" w:rsidP="00214392">
            <w:pPr>
              <w:rPr>
                <w:lang w:val="uk-UA"/>
              </w:rPr>
            </w:pPr>
            <w:r w:rsidRPr="00886982">
              <w:rPr>
                <w:lang w:val="uk-UA"/>
              </w:rPr>
              <w:t>2024</w:t>
            </w:r>
          </w:p>
        </w:tc>
      </w:tr>
      <w:tr w:rsidR="004F074A" w:rsidRPr="00886982" w:rsidTr="00B55C57">
        <w:tc>
          <w:tcPr>
            <w:tcW w:w="566" w:type="dxa"/>
          </w:tcPr>
          <w:p w:rsidR="004F074A" w:rsidRPr="00886982" w:rsidRDefault="004F074A" w:rsidP="00214392">
            <w:pPr>
              <w:pStyle w:val="a3"/>
              <w:numPr>
                <w:ilvl w:val="0"/>
                <w:numId w:val="11"/>
              </w:numPr>
              <w:autoSpaceDE/>
              <w:autoSpaceDN/>
              <w:ind w:left="0" w:firstLine="0"/>
              <w:rPr>
                <w:lang w:val="uk-UA"/>
              </w:rPr>
            </w:pPr>
          </w:p>
        </w:tc>
        <w:tc>
          <w:tcPr>
            <w:tcW w:w="4440" w:type="dxa"/>
          </w:tcPr>
          <w:p w:rsidR="004F074A" w:rsidRPr="00886982" w:rsidRDefault="004F074A" w:rsidP="00214392">
            <w:pPr>
              <w:rPr>
                <w:lang w:val="uk-UA"/>
              </w:rPr>
            </w:pPr>
            <w:r w:rsidRPr="00886982">
              <w:rPr>
                <w:lang w:val="uk-UA"/>
              </w:rPr>
              <w:t>Забезпечити та впровадити процедури своєчасного ліцензування та акредитації освітніх програм</w:t>
            </w:r>
          </w:p>
        </w:tc>
        <w:tc>
          <w:tcPr>
            <w:tcW w:w="2999" w:type="dxa"/>
          </w:tcPr>
          <w:p w:rsidR="004F074A" w:rsidRPr="00886982" w:rsidRDefault="004F074A" w:rsidP="00214392">
            <w:pPr>
              <w:rPr>
                <w:lang w:val="uk-UA"/>
              </w:rPr>
            </w:pPr>
            <w:r w:rsidRPr="00886982">
              <w:rPr>
                <w:lang w:val="uk-UA"/>
              </w:rPr>
              <w:t>Відділ моніторингу якості освіти, акредитації та ліцензування, гаранти освітніх програм</w:t>
            </w:r>
          </w:p>
        </w:tc>
        <w:tc>
          <w:tcPr>
            <w:tcW w:w="1623" w:type="dxa"/>
          </w:tcPr>
          <w:p w:rsidR="004F074A" w:rsidRPr="00886982" w:rsidRDefault="004F074A" w:rsidP="00214392">
            <w:pPr>
              <w:rPr>
                <w:lang w:val="uk-UA"/>
              </w:rPr>
            </w:pPr>
            <w:r w:rsidRPr="00886982">
              <w:rPr>
                <w:lang w:val="uk-UA"/>
              </w:rPr>
              <w:t>Постійно, щорічно</w:t>
            </w:r>
          </w:p>
        </w:tc>
      </w:tr>
      <w:tr w:rsidR="004F074A" w:rsidRPr="00886982" w:rsidTr="00B55C57">
        <w:tc>
          <w:tcPr>
            <w:tcW w:w="566" w:type="dxa"/>
          </w:tcPr>
          <w:p w:rsidR="004F074A" w:rsidRPr="00886982" w:rsidRDefault="004F074A" w:rsidP="00214392">
            <w:pPr>
              <w:pStyle w:val="a3"/>
              <w:numPr>
                <w:ilvl w:val="0"/>
                <w:numId w:val="11"/>
              </w:numPr>
              <w:autoSpaceDE/>
              <w:autoSpaceDN/>
              <w:ind w:left="0" w:firstLine="0"/>
              <w:rPr>
                <w:lang w:val="uk-UA"/>
              </w:rPr>
            </w:pPr>
          </w:p>
        </w:tc>
        <w:tc>
          <w:tcPr>
            <w:tcW w:w="4440" w:type="dxa"/>
          </w:tcPr>
          <w:p w:rsidR="004F074A" w:rsidRPr="00886982" w:rsidRDefault="004F074A" w:rsidP="00214392">
            <w:pPr>
              <w:rPr>
                <w:lang w:val="uk-UA"/>
              </w:rPr>
            </w:pPr>
            <w:r w:rsidRPr="00886982">
              <w:rPr>
                <w:lang w:val="uk-UA"/>
              </w:rPr>
              <w:t xml:space="preserve">Створити та забезпечити впровадження ефективної моделі організації  експертного середовища для розробки та впровадження навчально-методичних комплексів навчальних дисциплін на рівнях </w:t>
            </w:r>
            <w:r w:rsidRPr="00886982">
              <w:rPr>
                <w:lang w:val="uk-UA"/>
              </w:rPr>
              <w:lastRenderedPageBreak/>
              <w:t>вищої освіти за</w:t>
            </w:r>
            <w:r w:rsidR="00214392" w:rsidRPr="00886982">
              <w:rPr>
                <w:lang w:val="uk-UA"/>
              </w:rPr>
              <w:t xml:space="preserve"> ліцензованими спеціальностями/</w:t>
            </w:r>
            <w:r w:rsidRPr="00886982">
              <w:rPr>
                <w:lang w:val="uk-UA"/>
              </w:rPr>
              <w:t>рівнями освіти на всіх рівнях управління Університету (методичного кабінету, центральних методичних комісій за спеціальностями з урахуванням викладання іноземцям, кафедр)</w:t>
            </w:r>
          </w:p>
        </w:tc>
        <w:tc>
          <w:tcPr>
            <w:tcW w:w="2999" w:type="dxa"/>
          </w:tcPr>
          <w:p w:rsidR="004F074A" w:rsidRPr="00886982" w:rsidRDefault="004F074A" w:rsidP="00214392">
            <w:pPr>
              <w:rPr>
                <w:lang w:val="uk-UA"/>
              </w:rPr>
            </w:pPr>
            <w:r w:rsidRPr="00886982">
              <w:rPr>
                <w:lang w:val="uk-UA"/>
              </w:rPr>
              <w:lastRenderedPageBreak/>
              <w:t>Проректор  з науково-педагогічної роботи, проректор з наукової роботи, декани факультетів, директор інституту</w:t>
            </w:r>
          </w:p>
        </w:tc>
        <w:tc>
          <w:tcPr>
            <w:tcW w:w="1623" w:type="dxa"/>
          </w:tcPr>
          <w:p w:rsidR="004F074A" w:rsidRPr="00886982" w:rsidRDefault="004F074A" w:rsidP="00214392">
            <w:pPr>
              <w:rPr>
                <w:lang w:val="uk-UA"/>
              </w:rPr>
            </w:pPr>
            <w:r w:rsidRPr="00886982">
              <w:rPr>
                <w:lang w:val="uk-UA"/>
              </w:rPr>
              <w:t>2024</w:t>
            </w:r>
          </w:p>
        </w:tc>
      </w:tr>
      <w:tr w:rsidR="004F074A" w:rsidRPr="00886982" w:rsidTr="00B55C57">
        <w:tc>
          <w:tcPr>
            <w:tcW w:w="566" w:type="dxa"/>
          </w:tcPr>
          <w:p w:rsidR="004F074A" w:rsidRPr="00886982" w:rsidRDefault="004F074A" w:rsidP="00214392">
            <w:pPr>
              <w:pStyle w:val="a3"/>
              <w:numPr>
                <w:ilvl w:val="0"/>
                <w:numId w:val="11"/>
              </w:numPr>
              <w:autoSpaceDE/>
              <w:autoSpaceDN/>
              <w:ind w:left="0" w:firstLine="0"/>
              <w:rPr>
                <w:lang w:val="uk-UA"/>
              </w:rPr>
            </w:pPr>
          </w:p>
        </w:tc>
        <w:tc>
          <w:tcPr>
            <w:tcW w:w="4440" w:type="dxa"/>
          </w:tcPr>
          <w:p w:rsidR="004F074A" w:rsidRPr="00886982" w:rsidRDefault="004F074A" w:rsidP="00214392">
            <w:pPr>
              <w:rPr>
                <w:lang w:val="uk-UA"/>
              </w:rPr>
            </w:pPr>
            <w:r w:rsidRPr="00886982">
              <w:rPr>
                <w:lang w:val="uk-UA"/>
              </w:rPr>
              <w:t>Створити на забезпечити ефективне функціонування Центральних методичних комісій Університету за ліцензованими (акредитованими) спеціальностями галузей знань/рівнями освіти для здійснення експертної оцінки освітніх програм та навчальних матеріалів, з урахуванням викладання іноземцям</w:t>
            </w:r>
          </w:p>
        </w:tc>
        <w:tc>
          <w:tcPr>
            <w:tcW w:w="2999" w:type="dxa"/>
          </w:tcPr>
          <w:p w:rsidR="004F074A" w:rsidRPr="00886982" w:rsidRDefault="004F074A" w:rsidP="00214392">
            <w:pPr>
              <w:rPr>
                <w:lang w:val="uk-UA"/>
              </w:rPr>
            </w:pPr>
            <w:r w:rsidRPr="00886982">
              <w:rPr>
                <w:lang w:val="uk-UA"/>
              </w:rPr>
              <w:t>Проректор  з науково-педагогічної роботи, проректор з наукової роботи, декани факультетів, директор інституту, гаранти освітніх програм</w:t>
            </w:r>
          </w:p>
        </w:tc>
        <w:tc>
          <w:tcPr>
            <w:tcW w:w="1623" w:type="dxa"/>
          </w:tcPr>
          <w:p w:rsidR="004F074A" w:rsidRPr="00886982" w:rsidRDefault="004F074A" w:rsidP="00214392">
            <w:pPr>
              <w:rPr>
                <w:lang w:val="uk-UA"/>
              </w:rPr>
            </w:pPr>
            <w:r w:rsidRPr="00886982">
              <w:rPr>
                <w:lang w:val="uk-UA"/>
              </w:rPr>
              <w:t>2024, щорічний моніторинг</w:t>
            </w:r>
          </w:p>
        </w:tc>
      </w:tr>
      <w:tr w:rsidR="004F074A" w:rsidRPr="00886982" w:rsidTr="00B55C57">
        <w:tc>
          <w:tcPr>
            <w:tcW w:w="566" w:type="dxa"/>
          </w:tcPr>
          <w:p w:rsidR="004F074A" w:rsidRPr="00886982" w:rsidRDefault="004F074A" w:rsidP="00214392">
            <w:pPr>
              <w:pStyle w:val="a3"/>
              <w:numPr>
                <w:ilvl w:val="0"/>
                <w:numId w:val="11"/>
              </w:numPr>
              <w:autoSpaceDE/>
              <w:autoSpaceDN/>
              <w:ind w:left="0" w:firstLine="0"/>
              <w:rPr>
                <w:lang w:val="uk-UA"/>
              </w:rPr>
            </w:pPr>
          </w:p>
        </w:tc>
        <w:tc>
          <w:tcPr>
            <w:tcW w:w="4440" w:type="dxa"/>
          </w:tcPr>
          <w:p w:rsidR="004F074A" w:rsidRPr="00886982" w:rsidRDefault="004F074A" w:rsidP="00214392">
            <w:pPr>
              <w:rPr>
                <w:lang w:val="uk-UA"/>
              </w:rPr>
            </w:pPr>
            <w:r w:rsidRPr="00886982">
              <w:rPr>
                <w:lang w:val="uk-UA"/>
              </w:rPr>
              <w:t>Визначити, затвердити та запровадити критерії оцінювання якості освітньої ді</w:t>
            </w:r>
            <w:r w:rsidR="00214392" w:rsidRPr="00886982">
              <w:rPr>
                <w:lang w:val="uk-UA"/>
              </w:rPr>
              <w:t>яльності на рівнях управління (</w:t>
            </w:r>
            <w:r w:rsidRPr="00886982">
              <w:rPr>
                <w:lang w:val="uk-UA"/>
              </w:rPr>
              <w:t>кафедр, факультетів/інститутів, Університету)  з урахуванням вимог МОН та МОЗ України відповідно до вимог Закону України «Про вищу освіту» та рекомендацій Національної агенції з оцінювання вищої освіти</w:t>
            </w:r>
          </w:p>
        </w:tc>
        <w:tc>
          <w:tcPr>
            <w:tcW w:w="2999" w:type="dxa"/>
          </w:tcPr>
          <w:p w:rsidR="004F074A" w:rsidRPr="00886982" w:rsidRDefault="004F074A" w:rsidP="00214392">
            <w:pPr>
              <w:rPr>
                <w:lang w:val="uk-UA"/>
              </w:rPr>
            </w:pPr>
            <w:r w:rsidRPr="00886982">
              <w:rPr>
                <w:lang w:val="uk-UA"/>
              </w:rPr>
              <w:t>Перший проректор, проректор  з науково-педагогічної роботи, проректор з наукової роботи</w:t>
            </w:r>
          </w:p>
        </w:tc>
        <w:tc>
          <w:tcPr>
            <w:tcW w:w="1623" w:type="dxa"/>
          </w:tcPr>
          <w:p w:rsidR="004F074A" w:rsidRPr="00886982" w:rsidRDefault="004F074A" w:rsidP="00214392">
            <w:pPr>
              <w:rPr>
                <w:lang w:val="uk-UA"/>
              </w:rPr>
            </w:pPr>
            <w:r w:rsidRPr="00886982">
              <w:rPr>
                <w:lang w:val="uk-UA"/>
              </w:rPr>
              <w:t>2024, щорічний моніторинг</w:t>
            </w:r>
          </w:p>
        </w:tc>
      </w:tr>
      <w:tr w:rsidR="004F074A" w:rsidRPr="00886982" w:rsidTr="00B55C57">
        <w:tc>
          <w:tcPr>
            <w:tcW w:w="566" w:type="dxa"/>
          </w:tcPr>
          <w:p w:rsidR="004F074A" w:rsidRPr="00886982" w:rsidRDefault="004F074A" w:rsidP="00214392">
            <w:pPr>
              <w:pStyle w:val="a3"/>
              <w:numPr>
                <w:ilvl w:val="0"/>
                <w:numId w:val="11"/>
              </w:numPr>
              <w:autoSpaceDE/>
              <w:autoSpaceDN/>
              <w:ind w:left="0" w:firstLine="0"/>
              <w:rPr>
                <w:lang w:val="uk-UA"/>
              </w:rPr>
            </w:pPr>
          </w:p>
        </w:tc>
        <w:tc>
          <w:tcPr>
            <w:tcW w:w="4440" w:type="dxa"/>
          </w:tcPr>
          <w:p w:rsidR="004F074A" w:rsidRPr="00886982" w:rsidRDefault="004F074A" w:rsidP="00214392">
            <w:pPr>
              <w:rPr>
                <w:lang w:val="uk-UA"/>
              </w:rPr>
            </w:pPr>
            <w:r w:rsidRPr="00886982">
              <w:rPr>
                <w:lang w:val="uk-UA"/>
              </w:rPr>
              <w:t>Вивчити можливості запровадження індивідуальних рейтингів науково-педагогічних працівників</w:t>
            </w:r>
          </w:p>
        </w:tc>
        <w:tc>
          <w:tcPr>
            <w:tcW w:w="2999" w:type="dxa"/>
          </w:tcPr>
          <w:p w:rsidR="004F074A" w:rsidRPr="00886982" w:rsidRDefault="004F074A" w:rsidP="00214392">
            <w:pPr>
              <w:rPr>
                <w:lang w:val="uk-UA"/>
              </w:rPr>
            </w:pPr>
            <w:r w:rsidRPr="00886982">
              <w:rPr>
                <w:lang w:val="uk-UA"/>
              </w:rPr>
              <w:t>Перший проректор</w:t>
            </w:r>
          </w:p>
        </w:tc>
        <w:tc>
          <w:tcPr>
            <w:tcW w:w="1623" w:type="dxa"/>
          </w:tcPr>
          <w:p w:rsidR="004F074A" w:rsidRPr="00886982" w:rsidRDefault="004F074A" w:rsidP="00214392">
            <w:pPr>
              <w:rPr>
                <w:lang w:val="uk-UA"/>
              </w:rPr>
            </w:pPr>
            <w:r w:rsidRPr="00886982">
              <w:rPr>
                <w:lang w:val="uk-UA"/>
              </w:rPr>
              <w:t>2024</w:t>
            </w:r>
          </w:p>
        </w:tc>
      </w:tr>
      <w:tr w:rsidR="004F074A" w:rsidRPr="00886982" w:rsidTr="00B55C57">
        <w:tc>
          <w:tcPr>
            <w:tcW w:w="566" w:type="dxa"/>
          </w:tcPr>
          <w:p w:rsidR="004F074A" w:rsidRPr="00886982" w:rsidRDefault="004F074A" w:rsidP="00214392">
            <w:pPr>
              <w:pStyle w:val="a3"/>
              <w:numPr>
                <w:ilvl w:val="0"/>
                <w:numId w:val="11"/>
              </w:numPr>
              <w:autoSpaceDE/>
              <w:autoSpaceDN/>
              <w:ind w:left="0" w:firstLine="0"/>
              <w:rPr>
                <w:lang w:val="uk-UA"/>
              </w:rPr>
            </w:pPr>
          </w:p>
        </w:tc>
        <w:tc>
          <w:tcPr>
            <w:tcW w:w="4440" w:type="dxa"/>
          </w:tcPr>
          <w:p w:rsidR="004F074A" w:rsidRPr="00886982" w:rsidRDefault="004F074A" w:rsidP="00214392">
            <w:pPr>
              <w:rPr>
                <w:lang w:val="uk-UA"/>
              </w:rPr>
            </w:pPr>
            <w:r w:rsidRPr="00886982">
              <w:rPr>
                <w:lang w:val="uk-UA"/>
              </w:rPr>
              <w:t xml:space="preserve">Сформувати модель тісної співпраці зі студентським самоврядуванням Університету та Радою молодих вчених з метою інтеграції представників цих організацій до органів самоврядування та управління Університетом для забезпечення функціонування ефективної системи  оцінки якості освіти, </w:t>
            </w:r>
            <w:r w:rsidRPr="00886982">
              <w:rPr>
                <w:lang w:val="uk-UA"/>
              </w:rPr>
              <w:lastRenderedPageBreak/>
              <w:t>оптимізації освітніх програм,  реалізації впровадження політики інтеграції наукових досліджень в освітній процес, ефективного впровадження політики академічної доброчесності та запобігання проявам корупції та насиллю</w:t>
            </w:r>
          </w:p>
        </w:tc>
        <w:tc>
          <w:tcPr>
            <w:tcW w:w="2999" w:type="dxa"/>
          </w:tcPr>
          <w:p w:rsidR="004F074A" w:rsidRPr="00886982" w:rsidRDefault="004F074A" w:rsidP="00214392">
            <w:pPr>
              <w:rPr>
                <w:lang w:val="uk-UA"/>
              </w:rPr>
            </w:pPr>
            <w:r w:rsidRPr="00886982">
              <w:rPr>
                <w:lang w:val="uk-UA"/>
              </w:rPr>
              <w:lastRenderedPageBreak/>
              <w:t>Проректор  з науково-педагогічної роботи, проректор з наукової роботи, декани факультетів, директор інституту, гаранти освітніх програм</w:t>
            </w:r>
          </w:p>
        </w:tc>
        <w:tc>
          <w:tcPr>
            <w:tcW w:w="1623" w:type="dxa"/>
          </w:tcPr>
          <w:p w:rsidR="004F074A" w:rsidRPr="00886982" w:rsidRDefault="004F074A" w:rsidP="00214392">
            <w:pPr>
              <w:rPr>
                <w:lang w:val="uk-UA"/>
              </w:rPr>
            </w:pPr>
            <w:r w:rsidRPr="00886982">
              <w:rPr>
                <w:lang w:val="uk-UA"/>
              </w:rPr>
              <w:t>2024, щорічний моніторинг</w:t>
            </w:r>
          </w:p>
        </w:tc>
      </w:tr>
      <w:tr w:rsidR="004F074A" w:rsidRPr="00886982" w:rsidTr="00B55C57">
        <w:tc>
          <w:tcPr>
            <w:tcW w:w="566" w:type="dxa"/>
          </w:tcPr>
          <w:p w:rsidR="004F074A" w:rsidRPr="00886982" w:rsidRDefault="004F074A" w:rsidP="00214392">
            <w:pPr>
              <w:pStyle w:val="a3"/>
              <w:numPr>
                <w:ilvl w:val="0"/>
                <w:numId w:val="11"/>
              </w:numPr>
              <w:autoSpaceDE/>
              <w:autoSpaceDN/>
              <w:ind w:left="0" w:firstLine="0"/>
              <w:rPr>
                <w:lang w:val="uk-UA"/>
              </w:rPr>
            </w:pPr>
          </w:p>
        </w:tc>
        <w:tc>
          <w:tcPr>
            <w:tcW w:w="4440" w:type="dxa"/>
          </w:tcPr>
          <w:p w:rsidR="004F074A" w:rsidRPr="00886982" w:rsidRDefault="004F074A" w:rsidP="00214392">
            <w:pPr>
              <w:rPr>
                <w:lang w:val="uk-UA"/>
              </w:rPr>
            </w:pPr>
            <w:r w:rsidRPr="00886982">
              <w:rPr>
                <w:lang w:val="uk-UA"/>
              </w:rPr>
              <w:t xml:space="preserve">Трансформувати освітній процес на рівнях вищої освіти шляхом впровадження європейської моделі органічного поєднання навчальної та наукової діяльності за принципом «досліджуючи – навчаю», повномасштабної реалізації технологій «змішаного навчання» з істотним зростанням питомої ваги самостійної роботи. </w:t>
            </w:r>
          </w:p>
        </w:tc>
        <w:tc>
          <w:tcPr>
            <w:tcW w:w="2999" w:type="dxa"/>
          </w:tcPr>
          <w:p w:rsidR="004F074A" w:rsidRPr="00886982" w:rsidRDefault="004F074A" w:rsidP="00214392">
            <w:pPr>
              <w:rPr>
                <w:lang w:val="uk-UA"/>
              </w:rPr>
            </w:pPr>
            <w:r w:rsidRPr="00886982">
              <w:rPr>
                <w:lang w:val="uk-UA"/>
              </w:rPr>
              <w:t>Проректор  з науково-педагогічної роботи, проректор з наукової роботи, декани факультетів, директор інституту, гаранти освітніх програм</w:t>
            </w:r>
          </w:p>
        </w:tc>
        <w:tc>
          <w:tcPr>
            <w:tcW w:w="1623" w:type="dxa"/>
          </w:tcPr>
          <w:p w:rsidR="004F074A" w:rsidRPr="00886982" w:rsidRDefault="004F074A" w:rsidP="00214392">
            <w:pPr>
              <w:rPr>
                <w:lang w:val="uk-UA"/>
              </w:rPr>
            </w:pPr>
            <w:r w:rsidRPr="00886982">
              <w:rPr>
                <w:lang w:val="uk-UA"/>
              </w:rPr>
              <w:t>2025, щорічний моніторинг</w:t>
            </w:r>
          </w:p>
        </w:tc>
      </w:tr>
      <w:tr w:rsidR="004F074A" w:rsidRPr="00886982" w:rsidTr="00B55C57">
        <w:tc>
          <w:tcPr>
            <w:tcW w:w="566" w:type="dxa"/>
          </w:tcPr>
          <w:p w:rsidR="004F074A" w:rsidRPr="00886982" w:rsidRDefault="004F074A" w:rsidP="00214392">
            <w:pPr>
              <w:pStyle w:val="a3"/>
              <w:numPr>
                <w:ilvl w:val="0"/>
                <w:numId w:val="11"/>
              </w:numPr>
              <w:autoSpaceDE/>
              <w:autoSpaceDN/>
              <w:ind w:left="0" w:firstLine="0"/>
              <w:rPr>
                <w:lang w:val="uk-UA"/>
              </w:rPr>
            </w:pPr>
          </w:p>
        </w:tc>
        <w:tc>
          <w:tcPr>
            <w:tcW w:w="4440" w:type="dxa"/>
          </w:tcPr>
          <w:p w:rsidR="004F074A" w:rsidRPr="00886982" w:rsidRDefault="004F074A" w:rsidP="00214392">
            <w:pPr>
              <w:rPr>
                <w:lang w:val="uk-UA"/>
              </w:rPr>
            </w:pPr>
            <w:r w:rsidRPr="00886982">
              <w:rPr>
                <w:lang w:val="uk-UA"/>
              </w:rPr>
              <w:t xml:space="preserve">Розробити та реалізувати план заходів, спрямований на створення освітньо-наукового середовища, сприятливого для поєднання навчання та дослідження під час реалізації освітніх програм відповідно до рівня вищої освіти, галузі знань та спеціальності з </w:t>
            </w:r>
            <w:r w:rsidRPr="00886982">
              <w:rPr>
                <w:color w:val="212529"/>
                <w:shd w:val="clear" w:color="auto" w:fill="F0F3F6"/>
                <w:lang w:val="uk-UA"/>
              </w:rPr>
              <w:t xml:space="preserve">пріоритетним розвитком  </w:t>
            </w:r>
            <w:r w:rsidRPr="00886982">
              <w:rPr>
                <w:rFonts w:eastAsia="Times New Roman"/>
                <w:lang w:val="uk-UA" w:eastAsia="uk-UA"/>
              </w:rPr>
              <w:t>інтернаціоналізації діяльності Університету</w:t>
            </w:r>
          </w:p>
        </w:tc>
        <w:tc>
          <w:tcPr>
            <w:tcW w:w="2999" w:type="dxa"/>
          </w:tcPr>
          <w:p w:rsidR="004F074A" w:rsidRPr="00886982" w:rsidRDefault="004F074A" w:rsidP="00214392">
            <w:pPr>
              <w:rPr>
                <w:lang w:val="uk-UA"/>
              </w:rPr>
            </w:pPr>
            <w:r w:rsidRPr="00886982">
              <w:rPr>
                <w:lang w:val="uk-UA"/>
              </w:rPr>
              <w:t>Проректор  з науково-педагогічної роботи, проректор з наукової роботи, декани факультетів, директор інституту, гаранти освітніх програм</w:t>
            </w:r>
          </w:p>
        </w:tc>
        <w:tc>
          <w:tcPr>
            <w:tcW w:w="1623" w:type="dxa"/>
          </w:tcPr>
          <w:p w:rsidR="004F074A" w:rsidRPr="00886982" w:rsidRDefault="004F074A" w:rsidP="00214392">
            <w:pPr>
              <w:rPr>
                <w:lang w:val="uk-UA"/>
              </w:rPr>
            </w:pPr>
            <w:r w:rsidRPr="00886982">
              <w:rPr>
                <w:lang w:val="uk-UA"/>
              </w:rPr>
              <w:t>2024, щорічний моніторинг</w:t>
            </w:r>
          </w:p>
        </w:tc>
      </w:tr>
      <w:tr w:rsidR="004F074A" w:rsidRPr="00886982" w:rsidTr="00B55C57">
        <w:tc>
          <w:tcPr>
            <w:tcW w:w="566" w:type="dxa"/>
          </w:tcPr>
          <w:p w:rsidR="004F074A" w:rsidRPr="00886982" w:rsidRDefault="004F074A" w:rsidP="00214392">
            <w:pPr>
              <w:pStyle w:val="a3"/>
              <w:numPr>
                <w:ilvl w:val="0"/>
                <w:numId w:val="11"/>
              </w:numPr>
              <w:autoSpaceDE/>
              <w:autoSpaceDN/>
              <w:ind w:left="0" w:firstLine="0"/>
              <w:rPr>
                <w:lang w:val="uk-UA"/>
              </w:rPr>
            </w:pPr>
          </w:p>
        </w:tc>
        <w:tc>
          <w:tcPr>
            <w:tcW w:w="4440" w:type="dxa"/>
          </w:tcPr>
          <w:p w:rsidR="004F074A" w:rsidRPr="00886982" w:rsidRDefault="004F074A" w:rsidP="00214392">
            <w:pPr>
              <w:rPr>
                <w:lang w:val="uk-UA"/>
              </w:rPr>
            </w:pPr>
            <w:r w:rsidRPr="00886982">
              <w:rPr>
                <w:color w:val="212529"/>
                <w:shd w:val="clear" w:color="auto" w:fill="F0F3F6"/>
                <w:lang w:val="uk-UA"/>
              </w:rPr>
              <w:t>Створити та запровадити чітку  і зрозумілу політику і процедури вирішення конфліктних ситуацій (зокрема пов’язаних з сексуальними домаганнями, дискримінацією та/або корупцією тощо), яка є доступною для усіх учасників освітнього процесу та послідовно дотримується під час реалізації освітньої програми</w:t>
            </w:r>
          </w:p>
        </w:tc>
        <w:tc>
          <w:tcPr>
            <w:tcW w:w="2999" w:type="dxa"/>
          </w:tcPr>
          <w:p w:rsidR="004F074A" w:rsidRPr="00886982" w:rsidRDefault="004F074A" w:rsidP="00150EA4">
            <w:pPr>
              <w:rPr>
                <w:lang w:val="uk-UA"/>
              </w:rPr>
            </w:pPr>
            <w:r w:rsidRPr="00886982">
              <w:rPr>
                <w:lang w:val="uk-UA"/>
              </w:rPr>
              <w:t xml:space="preserve">Проректор  з науково-педагогічної роботи, проректор з наукової роботи, декани факультетів, директор інституту, гаранти освітніх програм, </w:t>
            </w:r>
            <w:r w:rsidR="00150EA4">
              <w:rPr>
                <w:lang w:val="uk-UA"/>
              </w:rPr>
              <w:t>уповноважений з антикорупційної діяльності</w:t>
            </w:r>
          </w:p>
        </w:tc>
        <w:tc>
          <w:tcPr>
            <w:tcW w:w="1623" w:type="dxa"/>
          </w:tcPr>
          <w:p w:rsidR="004F074A" w:rsidRPr="00886982" w:rsidRDefault="004F074A" w:rsidP="00214392">
            <w:pPr>
              <w:rPr>
                <w:lang w:val="uk-UA"/>
              </w:rPr>
            </w:pPr>
            <w:r w:rsidRPr="00886982">
              <w:rPr>
                <w:lang w:val="uk-UA"/>
              </w:rPr>
              <w:t>2024, щорічний моніторинг</w:t>
            </w:r>
          </w:p>
        </w:tc>
      </w:tr>
      <w:tr w:rsidR="004F074A" w:rsidRPr="00886982" w:rsidTr="00B55C57">
        <w:tc>
          <w:tcPr>
            <w:tcW w:w="566" w:type="dxa"/>
          </w:tcPr>
          <w:p w:rsidR="004F074A" w:rsidRPr="00886982" w:rsidRDefault="004F074A" w:rsidP="00214392">
            <w:pPr>
              <w:pStyle w:val="a3"/>
              <w:numPr>
                <w:ilvl w:val="0"/>
                <w:numId w:val="11"/>
              </w:numPr>
              <w:autoSpaceDE/>
              <w:autoSpaceDN/>
              <w:ind w:left="0" w:firstLine="0"/>
              <w:rPr>
                <w:lang w:val="uk-UA"/>
              </w:rPr>
            </w:pPr>
          </w:p>
        </w:tc>
        <w:tc>
          <w:tcPr>
            <w:tcW w:w="4440" w:type="dxa"/>
          </w:tcPr>
          <w:p w:rsidR="004F074A" w:rsidRPr="00886982" w:rsidRDefault="004F074A" w:rsidP="00214392">
            <w:pPr>
              <w:pStyle w:val="ad"/>
              <w:rPr>
                <w:sz w:val="28"/>
                <w:szCs w:val="28"/>
                <w:lang w:val="uk-UA"/>
              </w:rPr>
            </w:pPr>
            <w:r w:rsidRPr="00886982">
              <w:rPr>
                <w:sz w:val="28"/>
                <w:szCs w:val="28"/>
                <w:lang w:val="uk-UA"/>
              </w:rPr>
              <w:t xml:space="preserve">Розробити та реалізувати план заходів, спрямований на створення освітньо-наукового середовища для реалізації права на освіту особами з особливими освітніми </w:t>
            </w:r>
            <w:r w:rsidRPr="00886982">
              <w:rPr>
                <w:sz w:val="28"/>
                <w:szCs w:val="28"/>
                <w:lang w:val="uk-UA"/>
              </w:rPr>
              <w:lastRenderedPageBreak/>
              <w:t xml:space="preserve">потребами, що навчаються. </w:t>
            </w:r>
          </w:p>
        </w:tc>
        <w:tc>
          <w:tcPr>
            <w:tcW w:w="2999" w:type="dxa"/>
          </w:tcPr>
          <w:p w:rsidR="004F074A" w:rsidRPr="00886982" w:rsidRDefault="004F074A" w:rsidP="00150EA4">
            <w:pPr>
              <w:rPr>
                <w:lang w:val="uk-UA"/>
              </w:rPr>
            </w:pPr>
            <w:r w:rsidRPr="00886982">
              <w:rPr>
                <w:lang w:val="uk-UA"/>
              </w:rPr>
              <w:lastRenderedPageBreak/>
              <w:t xml:space="preserve">Перший проректор, заступник </w:t>
            </w:r>
            <w:r w:rsidR="00150EA4">
              <w:rPr>
                <w:lang w:val="uk-UA"/>
              </w:rPr>
              <w:t>ректора з адміністративно-господарської роботи</w:t>
            </w:r>
          </w:p>
        </w:tc>
        <w:tc>
          <w:tcPr>
            <w:tcW w:w="1623" w:type="dxa"/>
          </w:tcPr>
          <w:p w:rsidR="004F074A" w:rsidRPr="00886982" w:rsidRDefault="004F074A" w:rsidP="00214392">
            <w:pPr>
              <w:rPr>
                <w:lang w:val="uk-UA"/>
              </w:rPr>
            </w:pPr>
            <w:r w:rsidRPr="00886982">
              <w:rPr>
                <w:lang w:val="uk-UA"/>
              </w:rPr>
              <w:t>2023-2028, щорічний моніторинг</w:t>
            </w:r>
          </w:p>
        </w:tc>
      </w:tr>
      <w:tr w:rsidR="004F074A" w:rsidRPr="00886982" w:rsidTr="00B55C57">
        <w:tc>
          <w:tcPr>
            <w:tcW w:w="566" w:type="dxa"/>
          </w:tcPr>
          <w:p w:rsidR="004F074A" w:rsidRPr="00886982" w:rsidRDefault="004F074A" w:rsidP="00214392">
            <w:pPr>
              <w:pStyle w:val="a3"/>
              <w:numPr>
                <w:ilvl w:val="0"/>
                <w:numId w:val="11"/>
              </w:numPr>
              <w:autoSpaceDE/>
              <w:autoSpaceDN/>
              <w:ind w:left="0" w:firstLine="0"/>
              <w:rPr>
                <w:lang w:val="uk-UA"/>
              </w:rPr>
            </w:pPr>
          </w:p>
        </w:tc>
        <w:tc>
          <w:tcPr>
            <w:tcW w:w="4440" w:type="dxa"/>
          </w:tcPr>
          <w:p w:rsidR="004F074A" w:rsidRPr="00886982" w:rsidRDefault="004F074A" w:rsidP="00214392">
            <w:pPr>
              <w:pStyle w:val="ad"/>
              <w:rPr>
                <w:sz w:val="28"/>
                <w:szCs w:val="28"/>
                <w:lang w:val="uk-UA"/>
              </w:rPr>
            </w:pPr>
            <w:r w:rsidRPr="00886982">
              <w:rPr>
                <w:bCs/>
                <w:sz w:val="28"/>
                <w:szCs w:val="28"/>
                <w:lang w:val="uk-UA"/>
              </w:rPr>
              <w:t xml:space="preserve">Визначити чіткі і зрозумілі правила проведення контрольних заходів, що є доступними для усіх учасників освітнього процесу, забезпечують об’єктивність екзаменаторів, зокрема включають процедури запобігання та врегулювання конфлікту інтересів, визначають порядок оскарження результатів контрольних (регулюючих) заходів </w:t>
            </w:r>
          </w:p>
        </w:tc>
        <w:tc>
          <w:tcPr>
            <w:tcW w:w="2999" w:type="dxa"/>
          </w:tcPr>
          <w:p w:rsidR="004F074A" w:rsidRPr="00886982" w:rsidRDefault="004F074A" w:rsidP="00214392">
            <w:pPr>
              <w:rPr>
                <w:lang w:val="uk-UA"/>
              </w:rPr>
            </w:pPr>
            <w:r w:rsidRPr="00886982">
              <w:rPr>
                <w:lang w:val="uk-UA"/>
              </w:rPr>
              <w:t xml:space="preserve">Проректор  з науково-педагогічної роботи, проректор з наукової роботи, декани факультетів, директор інституту, гаранти освітніх програм, </w:t>
            </w:r>
            <w:r w:rsidR="00150EA4">
              <w:rPr>
                <w:lang w:val="uk-UA"/>
              </w:rPr>
              <w:t>уповноважений з антикорупційної діяльності</w:t>
            </w:r>
          </w:p>
        </w:tc>
        <w:tc>
          <w:tcPr>
            <w:tcW w:w="1623" w:type="dxa"/>
          </w:tcPr>
          <w:p w:rsidR="004F074A" w:rsidRPr="00886982" w:rsidRDefault="004F074A" w:rsidP="00214392">
            <w:pPr>
              <w:rPr>
                <w:lang w:val="uk-UA"/>
              </w:rPr>
            </w:pPr>
            <w:r w:rsidRPr="00886982">
              <w:rPr>
                <w:lang w:val="uk-UA"/>
              </w:rPr>
              <w:t>2024, щорічний моніторинг</w:t>
            </w:r>
          </w:p>
        </w:tc>
      </w:tr>
      <w:tr w:rsidR="004F074A" w:rsidRPr="00886982" w:rsidTr="00B55C57">
        <w:tc>
          <w:tcPr>
            <w:tcW w:w="566" w:type="dxa"/>
          </w:tcPr>
          <w:p w:rsidR="004F074A" w:rsidRPr="00886982" w:rsidRDefault="004F074A" w:rsidP="00214392">
            <w:pPr>
              <w:pStyle w:val="a3"/>
              <w:numPr>
                <w:ilvl w:val="0"/>
                <w:numId w:val="11"/>
              </w:numPr>
              <w:autoSpaceDE/>
              <w:autoSpaceDN/>
              <w:ind w:left="0" w:firstLine="0"/>
              <w:rPr>
                <w:lang w:val="uk-UA"/>
              </w:rPr>
            </w:pPr>
          </w:p>
        </w:tc>
        <w:tc>
          <w:tcPr>
            <w:tcW w:w="4440" w:type="dxa"/>
          </w:tcPr>
          <w:p w:rsidR="004F074A" w:rsidRPr="00886982" w:rsidRDefault="004F074A" w:rsidP="00214392">
            <w:pPr>
              <w:jc w:val="both"/>
              <w:rPr>
                <w:lang w:val="uk-UA"/>
              </w:rPr>
            </w:pPr>
            <w:r w:rsidRPr="00886982">
              <w:rPr>
                <w:lang w:val="uk-UA"/>
              </w:rPr>
              <w:t>Розробити та впровадити ефективну політику Університету, спрямовану на  інтеграцію освітніх програм в міжнародний освітній простір та запровадження провадження освітньої діяльності з іноземними партнерами для отримання «подвійного» диплому</w:t>
            </w:r>
          </w:p>
        </w:tc>
        <w:tc>
          <w:tcPr>
            <w:tcW w:w="2999" w:type="dxa"/>
          </w:tcPr>
          <w:p w:rsidR="004F074A" w:rsidRPr="00886982" w:rsidRDefault="004F074A" w:rsidP="00214392">
            <w:pPr>
              <w:rPr>
                <w:lang w:val="uk-UA"/>
              </w:rPr>
            </w:pPr>
            <w:r w:rsidRPr="00886982">
              <w:rPr>
                <w:lang w:val="uk-UA"/>
              </w:rPr>
              <w:t xml:space="preserve">Проректор  з науково-педагогічної роботи, проректор з наукової роботи, проректор </w:t>
            </w:r>
            <w:r w:rsidR="00150EA4" w:rsidRPr="00150EA4">
              <w:rPr>
                <w:lang w:val="uk-UA"/>
              </w:rPr>
              <w:t>з науково-педагогічної роботи та міжнародного співробітництва</w:t>
            </w:r>
          </w:p>
        </w:tc>
        <w:tc>
          <w:tcPr>
            <w:tcW w:w="1623" w:type="dxa"/>
          </w:tcPr>
          <w:p w:rsidR="004F074A" w:rsidRPr="00886982" w:rsidRDefault="004F074A" w:rsidP="00214392">
            <w:pPr>
              <w:rPr>
                <w:lang w:val="uk-UA"/>
              </w:rPr>
            </w:pPr>
            <w:r w:rsidRPr="00886982">
              <w:rPr>
                <w:lang w:val="uk-UA"/>
              </w:rPr>
              <w:t>2024-2025</w:t>
            </w:r>
          </w:p>
        </w:tc>
      </w:tr>
      <w:tr w:rsidR="004F074A" w:rsidRPr="00886982" w:rsidTr="00B55C57">
        <w:tc>
          <w:tcPr>
            <w:tcW w:w="566" w:type="dxa"/>
          </w:tcPr>
          <w:p w:rsidR="004F074A" w:rsidRPr="00886982" w:rsidRDefault="004F074A" w:rsidP="00214392">
            <w:pPr>
              <w:pStyle w:val="a3"/>
              <w:numPr>
                <w:ilvl w:val="0"/>
                <w:numId w:val="11"/>
              </w:numPr>
              <w:autoSpaceDE/>
              <w:autoSpaceDN/>
              <w:ind w:left="0" w:firstLine="0"/>
              <w:rPr>
                <w:lang w:val="uk-UA"/>
              </w:rPr>
            </w:pPr>
          </w:p>
        </w:tc>
        <w:tc>
          <w:tcPr>
            <w:tcW w:w="4440" w:type="dxa"/>
          </w:tcPr>
          <w:p w:rsidR="004F074A" w:rsidRPr="00886982" w:rsidRDefault="004F074A" w:rsidP="00214392">
            <w:pPr>
              <w:rPr>
                <w:lang w:val="uk-UA"/>
              </w:rPr>
            </w:pPr>
            <w:r w:rsidRPr="00886982">
              <w:rPr>
                <w:lang w:val="uk-UA"/>
              </w:rPr>
              <w:t>Забезпечити впровадження ефективної системи оцінки якості освіти на третьому освітньо-науковому рівні, організації попередньої експертизи, формування разових спеціалізованих вчених рад та процедури захисту дисертації</w:t>
            </w:r>
          </w:p>
        </w:tc>
        <w:tc>
          <w:tcPr>
            <w:tcW w:w="2999" w:type="dxa"/>
          </w:tcPr>
          <w:p w:rsidR="004F074A" w:rsidRPr="00886982" w:rsidRDefault="004F074A" w:rsidP="00214392">
            <w:pPr>
              <w:rPr>
                <w:lang w:val="uk-UA"/>
              </w:rPr>
            </w:pPr>
            <w:r w:rsidRPr="00886982">
              <w:rPr>
                <w:lang w:val="uk-UA"/>
              </w:rPr>
              <w:t>Проректор з наукової роботи, відділ аспірантури та докторантури</w:t>
            </w:r>
            <w:r w:rsidR="00150EA4">
              <w:rPr>
                <w:lang w:val="uk-UA"/>
              </w:rPr>
              <w:t xml:space="preserve"> </w:t>
            </w:r>
          </w:p>
        </w:tc>
        <w:tc>
          <w:tcPr>
            <w:tcW w:w="1623" w:type="dxa"/>
          </w:tcPr>
          <w:p w:rsidR="004F074A" w:rsidRPr="00886982" w:rsidRDefault="004F074A" w:rsidP="00214392">
            <w:pPr>
              <w:rPr>
                <w:lang w:val="uk-UA"/>
              </w:rPr>
            </w:pPr>
            <w:r w:rsidRPr="00886982">
              <w:rPr>
                <w:lang w:val="uk-UA"/>
              </w:rPr>
              <w:t>2024, щорічний моніторинг</w:t>
            </w:r>
          </w:p>
        </w:tc>
      </w:tr>
      <w:tr w:rsidR="004F074A" w:rsidRPr="00886982" w:rsidTr="00B55C57">
        <w:tc>
          <w:tcPr>
            <w:tcW w:w="566" w:type="dxa"/>
          </w:tcPr>
          <w:p w:rsidR="004F074A" w:rsidRPr="00886982" w:rsidRDefault="004F074A" w:rsidP="00214392">
            <w:pPr>
              <w:pStyle w:val="a3"/>
              <w:numPr>
                <w:ilvl w:val="0"/>
                <w:numId w:val="11"/>
              </w:numPr>
              <w:autoSpaceDE/>
              <w:autoSpaceDN/>
              <w:ind w:left="0" w:firstLine="0"/>
              <w:rPr>
                <w:lang w:val="uk-UA"/>
              </w:rPr>
            </w:pPr>
          </w:p>
        </w:tc>
        <w:tc>
          <w:tcPr>
            <w:tcW w:w="4440" w:type="dxa"/>
          </w:tcPr>
          <w:p w:rsidR="004F074A" w:rsidRPr="00886982" w:rsidRDefault="004F074A" w:rsidP="00214392">
            <w:pPr>
              <w:pStyle w:val="ad"/>
              <w:rPr>
                <w:sz w:val="28"/>
                <w:szCs w:val="28"/>
                <w:lang w:val="uk-UA"/>
              </w:rPr>
            </w:pPr>
            <w:r w:rsidRPr="00886982">
              <w:rPr>
                <w:sz w:val="28"/>
                <w:szCs w:val="28"/>
                <w:lang w:val="uk-UA"/>
              </w:rPr>
              <w:t>Запровадити систему електронного формування розкладу навчання магістрів та  аспірантів та обліковування педагогічного навантаження науково-педагогічних працівників, які викладають освітні складові освітньо-наукових програм; систему оперативного моніторингу успішності освітнього процесу ( «електронний деканат», “Електронний журнал”). Удосконалити систему дистанційного навчання із застосуванням платформи Moodle (</w:t>
            </w:r>
            <w:hyperlink r:id="rId8">
              <w:r w:rsidRPr="00886982">
                <w:rPr>
                  <w:sz w:val="28"/>
                  <w:szCs w:val="28"/>
                  <w:u w:val="single"/>
                  <w:lang w:val="uk-UA"/>
                </w:rPr>
                <w:t>http://moodle.dma.dp.ua/</w:t>
              </w:r>
            </w:hyperlink>
            <w:r w:rsidRPr="00886982">
              <w:rPr>
                <w:sz w:val="28"/>
                <w:szCs w:val="28"/>
                <w:lang w:val="uk-UA"/>
              </w:rPr>
              <w:t>).</w:t>
            </w:r>
            <w:r w:rsidRPr="00886982">
              <w:rPr>
                <w:lang w:val="uk-UA"/>
              </w:rPr>
              <w:t xml:space="preserve"> </w:t>
            </w:r>
          </w:p>
        </w:tc>
        <w:tc>
          <w:tcPr>
            <w:tcW w:w="2999" w:type="dxa"/>
          </w:tcPr>
          <w:p w:rsidR="004F074A" w:rsidRPr="00886982" w:rsidRDefault="004F074A" w:rsidP="00150EA4">
            <w:pPr>
              <w:rPr>
                <w:lang w:val="uk-UA"/>
              </w:rPr>
            </w:pPr>
            <w:r w:rsidRPr="00886982">
              <w:rPr>
                <w:lang w:val="uk-UA"/>
              </w:rPr>
              <w:t xml:space="preserve">Перший проректор, проректор  з науково-педагогічної роботи, проректор з наукової роботи, заступник </w:t>
            </w:r>
            <w:r w:rsidR="00150EA4">
              <w:rPr>
                <w:lang w:val="uk-UA"/>
              </w:rPr>
              <w:t>ректора з адміністративно-господарської роботи</w:t>
            </w:r>
            <w:r w:rsidRPr="00886982">
              <w:rPr>
                <w:lang w:val="uk-UA"/>
              </w:rPr>
              <w:t>, профільні підрозділи, декани/директори</w:t>
            </w:r>
          </w:p>
        </w:tc>
        <w:tc>
          <w:tcPr>
            <w:tcW w:w="1623" w:type="dxa"/>
          </w:tcPr>
          <w:p w:rsidR="004F074A" w:rsidRPr="00886982" w:rsidRDefault="004F074A" w:rsidP="00214392">
            <w:pPr>
              <w:rPr>
                <w:lang w:val="uk-UA"/>
              </w:rPr>
            </w:pPr>
            <w:r w:rsidRPr="00886982">
              <w:rPr>
                <w:lang w:val="uk-UA"/>
              </w:rPr>
              <w:t>2024</w:t>
            </w:r>
          </w:p>
        </w:tc>
      </w:tr>
      <w:tr w:rsidR="004F074A" w:rsidRPr="00886982" w:rsidTr="00B55C57">
        <w:tc>
          <w:tcPr>
            <w:tcW w:w="566" w:type="dxa"/>
          </w:tcPr>
          <w:p w:rsidR="004F074A" w:rsidRPr="00886982" w:rsidRDefault="004F074A" w:rsidP="00214392">
            <w:pPr>
              <w:pStyle w:val="a3"/>
              <w:numPr>
                <w:ilvl w:val="0"/>
                <w:numId w:val="11"/>
              </w:numPr>
              <w:autoSpaceDE/>
              <w:autoSpaceDN/>
              <w:ind w:left="0" w:firstLine="0"/>
              <w:rPr>
                <w:lang w:val="uk-UA"/>
              </w:rPr>
            </w:pPr>
          </w:p>
        </w:tc>
        <w:tc>
          <w:tcPr>
            <w:tcW w:w="4440" w:type="dxa"/>
          </w:tcPr>
          <w:p w:rsidR="004F074A" w:rsidRPr="00886982" w:rsidRDefault="004F074A" w:rsidP="00214392">
            <w:pPr>
              <w:rPr>
                <w:lang w:val="uk-UA"/>
              </w:rPr>
            </w:pPr>
            <w:r w:rsidRPr="00886982">
              <w:rPr>
                <w:lang w:val="uk-UA"/>
              </w:rPr>
              <w:t>Запровадити систему визначення кількості посад науково-педагогічних працівників, залучених до викладання освітніх програм,  з урахуванням педагогічного навантаження на одну посаду</w:t>
            </w:r>
          </w:p>
        </w:tc>
        <w:tc>
          <w:tcPr>
            <w:tcW w:w="2999" w:type="dxa"/>
          </w:tcPr>
          <w:p w:rsidR="004F074A" w:rsidRPr="00886982" w:rsidRDefault="004F074A" w:rsidP="007A55CA">
            <w:pPr>
              <w:rPr>
                <w:lang w:val="uk-UA"/>
              </w:rPr>
            </w:pPr>
            <w:r w:rsidRPr="00886982">
              <w:rPr>
                <w:lang w:val="uk-UA"/>
              </w:rPr>
              <w:t xml:space="preserve">Перший проректор, </w:t>
            </w:r>
            <w:r w:rsidR="007A55CA">
              <w:rPr>
                <w:lang w:val="uk-UA"/>
              </w:rPr>
              <w:t>начальник</w:t>
            </w:r>
            <w:r w:rsidRPr="00886982">
              <w:rPr>
                <w:lang w:val="uk-UA"/>
              </w:rPr>
              <w:t xml:space="preserve"> планово-фінансов</w:t>
            </w:r>
            <w:r w:rsidR="007A55CA">
              <w:rPr>
                <w:lang w:val="uk-UA"/>
              </w:rPr>
              <w:t>ого</w:t>
            </w:r>
            <w:r w:rsidRPr="00886982">
              <w:rPr>
                <w:lang w:val="uk-UA"/>
              </w:rPr>
              <w:t xml:space="preserve"> відділ</w:t>
            </w:r>
            <w:r w:rsidR="007A55CA">
              <w:rPr>
                <w:lang w:val="uk-UA"/>
              </w:rPr>
              <w:t>у</w:t>
            </w:r>
            <w:r w:rsidRPr="00886982">
              <w:rPr>
                <w:lang w:val="uk-UA"/>
              </w:rPr>
              <w:t>, навчально-методичний центр, відділ аспірантури та докторантури</w:t>
            </w:r>
          </w:p>
        </w:tc>
        <w:tc>
          <w:tcPr>
            <w:tcW w:w="1623" w:type="dxa"/>
          </w:tcPr>
          <w:p w:rsidR="004F074A" w:rsidRPr="00886982" w:rsidRDefault="004F074A" w:rsidP="00214392">
            <w:pPr>
              <w:rPr>
                <w:lang w:val="uk-UA"/>
              </w:rPr>
            </w:pPr>
            <w:r w:rsidRPr="00886982">
              <w:rPr>
                <w:lang w:val="uk-UA"/>
              </w:rPr>
              <w:t>2024</w:t>
            </w:r>
          </w:p>
        </w:tc>
      </w:tr>
      <w:tr w:rsidR="004F074A" w:rsidRPr="00886982" w:rsidTr="00B55C57">
        <w:tc>
          <w:tcPr>
            <w:tcW w:w="566" w:type="dxa"/>
          </w:tcPr>
          <w:p w:rsidR="004F074A" w:rsidRPr="00886982" w:rsidRDefault="004F074A" w:rsidP="00214392">
            <w:pPr>
              <w:pStyle w:val="a3"/>
              <w:numPr>
                <w:ilvl w:val="0"/>
                <w:numId w:val="11"/>
              </w:numPr>
              <w:autoSpaceDE/>
              <w:autoSpaceDN/>
              <w:ind w:left="0" w:firstLine="0"/>
              <w:rPr>
                <w:lang w:val="uk-UA"/>
              </w:rPr>
            </w:pPr>
          </w:p>
        </w:tc>
        <w:tc>
          <w:tcPr>
            <w:tcW w:w="4440" w:type="dxa"/>
          </w:tcPr>
          <w:p w:rsidR="004F074A" w:rsidRPr="00886982" w:rsidRDefault="004F074A" w:rsidP="00214392">
            <w:pPr>
              <w:rPr>
                <w:lang w:val="uk-UA"/>
              </w:rPr>
            </w:pPr>
            <w:r w:rsidRPr="00886982">
              <w:rPr>
                <w:lang w:val="uk-UA"/>
              </w:rPr>
              <w:t>Сформувати чіткі критерії визначення показників якості вищої освіти на всіх рівнях вищої освіти та рівнях управління Університетом. Сформувати та реалізувати програму запровадження ефективної системи забезпечення якості освітньої діяльності.</w:t>
            </w:r>
          </w:p>
        </w:tc>
        <w:tc>
          <w:tcPr>
            <w:tcW w:w="2999" w:type="dxa"/>
          </w:tcPr>
          <w:p w:rsidR="004F074A" w:rsidRPr="00886982" w:rsidRDefault="004F074A" w:rsidP="00214392">
            <w:pPr>
              <w:rPr>
                <w:lang w:val="uk-UA"/>
              </w:rPr>
            </w:pPr>
            <w:r w:rsidRPr="00886982">
              <w:rPr>
                <w:lang w:val="uk-UA"/>
              </w:rPr>
              <w:t>Перший проректор, проректор  з науково-педагогічної роботи, проректор з наукової роботи, декани факультетів, директор інституту, гаранти освітніх програм,відділ моніторингу якості освіти, ліцензування та акредитації</w:t>
            </w:r>
          </w:p>
        </w:tc>
        <w:tc>
          <w:tcPr>
            <w:tcW w:w="1623" w:type="dxa"/>
          </w:tcPr>
          <w:p w:rsidR="004F074A" w:rsidRPr="00886982" w:rsidRDefault="004F074A" w:rsidP="00214392">
            <w:pPr>
              <w:rPr>
                <w:lang w:val="uk-UA"/>
              </w:rPr>
            </w:pPr>
            <w:r w:rsidRPr="00886982">
              <w:rPr>
                <w:lang w:val="uk-UA"/>
              </w:rPr>
              <w:t>2024, щорічний моніторинг</w:t>
            </w:r>
          </w:p>
        </w:tc>
      </w:tr>
      <w:tr w:rsidR="004F074A" w:rsidRPr="00886982" w:rsidTr="00B55C57">
        <w:tc>
          <w:tcPr>
            <w:tcW w:w="566" w:type="dxa"/>
          </w:tcPr>
          <w:p w:rsidR="004F074A" w:rsidRPr="00886982" w:rsidRDefault="004F074A" w:rsidP="00214392">
            <w:pPr>
              <w:pStyle w:val="a3"/>
              <w:numPr>
                <w:ilvl w:val="0"/>
                <w:numId w:val="11"/>
              </w:numPr>
              <w:autoSpaceDE/>
              <w:autoSpaceDN/>
              <w:ind w:left="0" w:firstLine="0"/>
              <w:rPr>
                <w:lang w:val="uk-UA"/>
              </w:rPr>
            </w:pPr>
          </w:p>
        </w:tc>
        <w:tc>
          <w:tcPr>
            <w:tcW w:w="4440" w:type="dxa"/>
          </w:tcPr>
          <w:p w:rsidR="004F074A" w:rsidRPr="00886982" w:rsidRDefault="004F074A" w:rsidP="00214392">
            <w:pPr>
              <w:rPr>
                <w:lang w:val="uk-UA"/>
              </w:rPr>
            </w:pPr>
            <w:r w:rsidRPr="00886982">
              <w:rPr>
                <w:lang w:val="uk-UA"/>
              </w:rPr>
              <w:t xml:space="preserve">Розробити та запровадити план заходів, спрямованих на розвиток дослідницької інфраструктури Університету, забезпечення </w:t>
            </w:r>
            <w:r w:rsidRPr="00886982">
              <w:rPr>
                <w:color w:val="212529"/>
                <w:shd w:val="clear" w:color="auto" w:fill="F0F3F6"/>
                <w:lang w:val="uk-UA"/>
              </w:rPr>
              <w:t xml:space="preserve">поєднання навчання і досліджень під час реалізації освітніх програм відповідно до рівня вищої освіти, галузі знань та спеціальності з пріоритетним розвитком  </w:t>
            </w:r>
            <w:r w:rsidRPr="00886982">
              <w:rPr>
                <w:rFonts w:eastAsia="Times New Roman"/>
                <w:lang w:val="uk-UA" w:eastAsia="uk-UA"/>
              </w:rPr>
              <w:t>інтернаціоналізації діяльності Університету у навчанні, викладанні та проведенні наукових досліджень</w:t>
            </w:r>
          </w:p>
        </w:tc>
        <w:tc>
          <w:tcPr>
            <w:tcW w:w="2999" w:type="dxa"/>
          </w:tcPr>
          <w:p w:rsidR="004F074A" w:rsidRPr="00886982" w:rsidRDefault="004F074A" w:rsidP="007A55CA">
            <w:pPr>
              <w:rPr>
                <w:lang w:val="uk-UA"/>
              </w:rPr>
            </w:pPr>
            <w:r w:rsidRPr="00886982">
              <w:rPr>
                <w:lang w:val="uk-UA"/>
              </w:rPr>
              <w:t xml:space="preserve">Перший проректор, проректор з науково-роботи, заступник </w:t>
            </w:r>
            <w:r w:rsidR="007A55CA">
              <w:rPr>
                <w:lang w:val="uk-UA"/>
              </w:rPr>
              <w:t>ректора з адміністративно-господарської роботи</w:t>
            </w:r>
            <w:r w:rsidRPr="00886982">
              <w:rPr>
                <w:lang w:val="uk-UA"/>
              </w:rPr>
              <w:t>, наукові підрозділи, декани факультетів, директор інституту, гаранти освітніх програм</w:t>
            </w:r>
          </w:p>
        </w:tc>
        <w:tc>
          <w:tcPr>
            <w:tcW w:w="1623" w:type="dxa"/>
          </w:tcPr>
          <w:p w:rsidR="004F074A" w:rsidRPr="00886982" w:rsidRDefault="004F074A" w:rsidP="00214392">
            <w:pPr>
              <w:rPr>
                <w:lang w:val="uk-UA"/>
              </w:rPr>
            </w:pPr>
            <w:r w:rsidRPr="00886982">
              <w:rPr>
                <w:lang w:val="uk-UA"/>
              </w:rPr>
              <w:t>2024-2026, щорічний моніторинг</w:t>
            </w:r>
          </w:p>
        </w:tc>
      </w:tr>
      <w:tr w:rsidR="004F074A" w:rsidRPr="00886982" w:rsidTr="00B55C57">
        <w:tc>
          <w:tcPr>
            <w:tcW w:w="566" w:type="dxa"/>
          </w:tcPr>
          <w:p w:rsidR="004F074A" w:rsidRPr="00886982" w:rsidRDefault="004F074A" w:rsidP="00214392">
            <w:pPr>
              <w:pStyle w:val="a3"/>
              <w:numPr>
                <w:ilvl w:val="0"/>
                <w:numId w:val="11"/>
              </w:numPr>
              <w:autoSpaceDE/>
              <w:autoSpaceDN/>
              <w:ind w:left="0" w:firstLine="0"/>
              <w:rPr>
                <w:lang w:val="uk-UA"/>
              </w:rPr>
            </w:pPr>
          </w:p>
        </w:tc>
        <w:tc>
          <w:tcPr>
            <w:tcW w:w="4440" w:type="dxa"/>
          </w:tcPr>
          <w:p w:rsidR="004F074A" w:rsidRPr="00886982" w:rsidRDefault="004F074A" w:rsidP="00214392">
            <w:pPr>
              <w:rPr>
                <w:lang w:val="uk-UA"/>
              </w:rPr>
            </w:pPr>
            <w:r w:rsidRPr="00886982">
              <w:rPr>
                <w:lang w:val="uk-UA"/>
              </w:rPr>
              <w:t>Забезпечення умов для участі студентів, аспірантів та докторантів у дослідницьких програмах, в тому числі за рахунок участі у грантах</w:t>
            </w:r>
          </w:p>
        </w:tc>
        <w:tc>
          <w:tcPr>
            <w:tcW w:w="2999" w:type="dxa"/>
          </w:tcPr>
          <w:p w:rsidR="004F074A" w:rsidRPr="00886982" w:rsidRDefault="004F074A" w:rsidP="00214392">
            <w:pPr>
              <w:rPr>
                <w:lang w:val="uk-UA"/>
              </w:rPr>
            </w:pPr>
            <w:r w:rsidRPr="00886982">
              <w:rPr>
                <w:lang w:val="uk-UA"/>
              </w:rPr>
              <w:t>Проректор з науково-педагогічної роботи, проректор з наукової роботи, навчально-методичний центр, відділ аспірантури та докторантури</w:t>
            </w:r>
          </w:p>
        </w:tc>
        <w:tc>
          <w:tcPr>
            <w:tcW w:w="1623" w:type="dxa"/>
          </w:tcPr>
          <w:p w:rsidR="004F074A" w:rsidRPr="00886982" w:rsidRDefault="004F074A" w:rsidP="00214392">
            <w:pPr>
              <w:rPr>
                <w:lang w:val="uk-UA"/>
              </w:rPr>
            </w:pPr>
            <w:r w:rsidRPr="00886982">
              <w:rPr>
                <w:lang w:val="uk-UA"/>
              </w:rPr>
              <w:t>2024, щорічний моніторинг</w:t>
            </w:r>
          </w:p>
        </w:tc>
      </w:tr>
      <w:tr w:rsidR="004F074A" w:rsidRPr="00886982" w:rsidTr="00B55C57">
        <w:tc>
          <w:tcPr>
            <w:tcW w:w="566" w:type="dxa"/>
          </w:tcPr>
          <w:p w:rsidR="004F074A" w:rsidRPr="00886982" w:rsidRDefault="004F074A" w:rsidP="00214392">
            <w:pPr>
              <w:pStyle w:val="a3"/>
              <w:numPr>
                <w:ilvl w:val="0"/>
                <w:numId w:val="11"/>
              </w:numPr>
              <w:autoSpaceDE/>
              <w:autoSpaceDN/>
              <w:ind w:left="0" w:firstLine="0"/>
              <w:rPr>
                <w:lang w:val="uk-UA"/>
              </w:rPr>
            </w:pPr>
          </w:p>
        </w:tc>
        <w:tc>
          <w:tcPr>
            <w:tcW w:w="4440" w:type="dxa"/>
          </w:tcPr>
          <w:p w:rsidR="004F074A" w:rsidRPr="00886982" w:rsidRDefault="004F074A" w:rsidP="00214392">
            <w:pPr>
              <w:rPr>
                <w:lang w:val="uk-UA"/>
              </w:rPr>
            </w:pPr>
            <w:r w:rsidRPr="00886982">
              <w:rPr>
                <w:lang w:val="uk-UA"/>
              </w:rPr>
              <w:t xml:space="preserve">Удосконалити модель провадження освітньої діяльності на рівнях вищої освіти за ліцензованими (акредитованими) спеціальностями з акцентом на </w:t>
            </w:r>
            <w:r w:rsidRPr="00886982">
              <w:rPr>
                <w:lang w:val="uk-UA"/>
              </w:rPr>
              <w:lastRenderedPageBreak/>
              <w:t xml:space="preserve">студентоцентовані практично орієнтовані підходи з урахування потреб ринку праці </w:t>
            </w:r>
          </w:p>
        </w:tc>
        <w:tc>
          <w:tcPr>
            <w:tcW w:w="2999" w:type="dxa"/>
          </w:tcPr>
          <w:p w:rsidR="004F074A" w:rsidRPr="00886982" w:rsidRDefault="004F074A" w:rsidP="00214392">
            <w:pPr>
              <w:rPr>
                <w:lang w:val="uk-UA"/>
              </w:rPr>
            </w:pPr>
            <w:r w:rsidRPr="00886982">
              <w:rPr>
                <w:lang w:val="uk-UA"/>
              </w:rPr>
              <w:lastRenderedPageBreak/>
              <w:t xml:space="preserve">Перший проректор, проректор  з науково-педагогічної роботи, проректор з наукової роботи, декани </w:t>
            </w:r>
            <w:r w:rsidRPr="00886982">
              <w:rPr>
                <w:lang w:val="uk-UA"/>
              </w:rPr>
              <w:lastRenderedPageBreak/>
              <w:t>факультетів, директор інституту, гаранти освітніх програм,відділ моніторингу якості освіти, ліцензування та а</w:t>
            </w:r>
            <w:r w:rsidR="007A55CA">
              <w:rPr>
                <w:lang w:val="uk-UA"/>
              </w:rPr>
              <w:t xml:space="preserve">кредитації, Рада молодих вчених, </w:t>
            </w:r>
            <w:r w:rsidRPr="00886982">
              <w:rPr>
                <w:lang w:val="uk-UA"/>
              </w:rPr>
              <w:t>студентське самоврядування</w:t>
            </w:r>
          </w:p>
        </w:tc>
        <w:tc>
          <w:tcPr>
            <w:tcW w:w="1623" w:type="dxa"/>
          </w:tcPr>
          <w:p w:rsidR="004F074A" w:rsidRPr="00886982" w:rsidRDefault="004F074A" w:rsidP="00214392">
            <w:pPr>
              <w:rPr>
                <w:lang w:val="uk-UA"/>
              </w:rPr>
            </w:pPr>
            <w:r w:rsidRPr="00886982">
              <w:rPr>
                <w:lang w:val="uk-UA"/>
              </w:rPr>
              <w:lastRenderedPageBreak/>
              <w:t>2024, щорічний моніторинг</w:t>
            </w:r>
          </w:p>
        </w:tc>
      </w:tr>
      <w:tr w:rsidR="004F074A" w:rsidRPr="00886982" w:rsidTr="00B55C57">
        <w:tc>
          <w:tcPr>
            <w:tcW w:w="566" w:type="dxa"/>
          </w:tcPr>
          <w:p w:rsidR="004F074A" w:rsidRPr="00886982" w:rsidRDefault="004F074A" w:rsidP="00214392">
            <w:pPr>
              <w:pStyle w:val="a3"/>
              <w:numPr>
                <w:ilvl w:val="0"/>
                <w:numId w:val="11"/>
              </w:numPr>
              <w:autoSpaceDE/>
              <w:autoSpaceDN/>
              <w:ind w:left="0" w:firstLine="0"/>
              <w:rPr>
                <w:lang w:val="uk-UA"/>
              </w:rPr>
            </w:pPr>
          </w:p>
        </w:tc>
        <w:tc>
          <w:tcPr>
            <w:tcW w:w="4440" w:type="dxa"/>
          </w:tcPr>
          <w:p w:rsidR="004F074A" w:rsidRPr="00886982" w:rsidRDefault="004F074A" w:rsidP="00214392">
            <w:pPr>
              <w:rPr>
                <w:lang w:val="uk-UA"/>
              </w:rPr>
            </w:pPr>
            <w:r w:rsidRPr="00886982">
              <w:rPr>
                <w:lang w:val="uk-UA"/>
              </w:rPr>
              <w:t>Забезпечити пріоритетний розвиток інноваційної складової навчальної діяльності, стимулювати прагнення студентів до наукової роботи, внутрішню потребу в дослідницькому пошуку, істотно поширити студентську/аспірантську наукову діяльність у цілому, залучати як можна студентів, аспірантів, докторантів, інтернів до успішної участі у всеукраїнських та міжнародних освітньо-наукових конкурсах</w:t>
            </w:r>
          </w:p>
        </w:tc>
        <w:tc>
          <w:tcPr>
            <w:tcW w:w="2999" w:type="dxa"/>
          </w:tcPr>
          <w:p w:rsidR="004F074A" w:rsidRPr="00886982" w:rsidRDefault="004F074A" w:rsidP="00214392">
            <w:pPr>
              <w:rPr>
                <w:lang w:val="uk-UA"/>
              </w:rPr>
            </w:pPr>
            <w:r w:rsidRPr="00886982">
              <w:rPr>
                <w:lang w:val="uk-UA"/>
              </w:rPr>
              <w:t>Перший проректор, проректор  з науково-педагогічної роботи, проректор з наукової роботи, декани факультетів, директор інституту, гаранти освітніх програм,відділ моніторингу якості освіти, ліцензування та акредитації</w:t>
            </w:r>
          </w:p>
        </w:tc>
        <w:tc>
          <w:tcPr>
            <w:tcW w:w="1623" w:type="dxa"/>
          </w:tcPr>
          <w:p w:rsidR="004F074A" w:rsidRPr="00886982" w:rsidRDefault="004F074A" w:rsidP="00214392">
            <w:pPr>
              <w:rPr>
                <w:lang w:val="uk-UA"/>
              </w:rPr>
            </w:pPr>
            <w:r w:rsidRPr="00886982">
              <w:rPr>
                <w:lang w:val="uk-UA"/>
              </w:rPr>
              <w:t>2024-2026, щорічний моніторинг</w:t>
            </w:r>
          </w:p>
        </w:tc>
      </w:tr>
      <w:tr w:rsidR="004F074A" w:rsidRPr="00886982" w:rsidTr="00B55C57">
        <w:tc>
          <w:tcPr>
            <w:tcW w:w="566" w:type="dxa"/>
          </w:tcPr>
          <w:p w:rsidR="004F074A" w:rsidRPr="00886982" w:rsidRDefault="004F074A" w:rsidP="00214392">
            <w:pPr>
              <w:pStyle w:val="a3"/>
              <w:numPr>
                <w:ilvl w:val="0"/>
                <w:numId w:val="11"/>
              </w:numPr>
              <w:autoSpaceDE/>
              <w:autoSpaceDN/>
              <w:ind w:left="0" w:firstLine="0"/>
              <w:rPr>
                <w:lang w:val="uk-UA"/>
              </w:rPr>
            </w:pPr>
          </w:p>
        </w:tc>
        <w:tc>
          <w:tcPr>
            <w:tcW w:w="4440" w:type="dxa"/>
          </w:tcPr>
          <w:p w:rsidR="004F074A" w:rsidRPr="00886982" w:rsidRDefault="004F074A" w:rsidP="00214392">
            <w:pPr>
              <w:rPr>
                <w:lang w:val="uk-UA"/>
              </w:rPr>
            </w:pPr>
            <w:r w:rsidRPr="00886982">
              <w:rPr>
                <w:lang w:val="uk-UA"/>
              </w:rPr>
              <w:t xml:space="preserve">Вивчити доцільність впровадження дуальної форми освіти </w:t>
            </w:r>
          </w:p>
        </w:tc>
        <w:tc>
          <w:tcPr>
            <w:tcW w:w="2999" w:type="dxa"/>
          </w:tcPr>
          <w:p w:rsidR="004F074A" w:rsidRPr="00886982" w:rsidRDefault="004F074A" w:rsidP="00214392">
            <w:pPr>
              <w:rPr>
                <w:lang w:val="uk-UA"/>
              </w:rPr>
            </w:pPr>
            <w:r w:rsidRPr="00886982">
              <w:rPr>
                <w:lang w:val="uk-UA"/>
              </w:rPr>
              <w:t>Перший проректор, проректор  з науково-педагогічної роботи, проректор з наукової роботи</w:t>
            </w:r>
          </w:p>
        </w:tc>
        <w:tc>
          <w:tcPr>
            <w:tcW w:w="1623" w:type="dxa"/>
          </w:tcPr>
          <w:p w:rsidR="004F074A" w:rsidRPr="00886982" w:rsidRDefault="004F074A" w:rsidP="00214392">
            <w:pPr>
              <w:rPr>
                <w:lang w:val="uk-UA"/>
              </w:rPr>
            </w:pPr>
            <w:r w:rsidRPr="00886982">
              <w:rPr>
                <w:lang w:val="uk-UA"/>
              </w:rPr>
              <w:t>2024-2025</w:t>
            </w:r>
          </w:p>
        </w:tc>
      </w:tr>
      <w:tr w:rsidR="004F074A" w:rsidRPr="00886982" w:rsidTr="00B55C57">
        <w:tc>
          <w:tcPr>
            <w:tcW w:w="566" w:type="dxa"/>
          </w:tcPr>
          <w:p w:rsidR="004F074A" w:rsidRPr="00886982" w:rsidRDefault="004F074A" w:rsidP="00214392">
            <w:pPr>
              <w:pStyle w:val="a3"/>
              <w:numPr>
                <w:ilvl w:val="0"/>
                <w:numId w:val="11"/>
              </w:numPr>
              <w:autoSpaceDE/>
              <w:autoSpaceDN/>
              <w:ind w:left="0" w:firstLine="0"/>
              <w:rPr>
                <w:lang w:val="uk-UA"/>
              </w:rPr>
            </w:pPr>
          </w:p>
        </w:tc>
        <w:tc>
          <w:tcPr>
            <w:tcW w:w="4440" w:type="dxa"/>
          </w:tcPr>
          <w:p w:rsidR="004F074A" w:rsidRPr="00886982" w:rsidRDefault="004F074A" w:rsidP="00214392">
            <w:pPr>
              <w:rPr>
                <w:lang w:val="uk-UA"/>
              </w:rPr>
            </w:pPr>
            <w:r w:rsidRPr="00886982">
              <w:rPr>
                <w:lang w:val="uk-UA"/>
              </w:rPr>
              <w:t xml:space="preserve">Забезпечити впровадження системи </w:t>
            </w:r>
            <w:r w:rsidRPr="00886982">
              <w:rPr>
                <w:rFonts w:eastAsia="Times New Roman"/>
                <w:lang w:val="uk-UA"/>
              </w:rPr>
              <w:t>набуття здобувачами вищої освіти соціальних навичок (soft skills),</w:t>
            </w:r>
            <w:r w:rsidRPr="00886982">
              <w:rPr>
                <w:rFonts w:eastAsia="Times New Roman"/>
                <w:sz w:val="24"/>
                <w:szCs w:val="24"/>
                <w:lang w:val="uk-UA"/>
              </w:rPr>
              <w:t xml:space="preserve">  </w:t>
            </w:r>
            <w:r w:rsidRPr="00886982">
              <w:rPr>
                <w:lang w:val="uk-UA"/>
              </w:rPr>
              <w:t>академічної свободи, академічної мобільності та права на формування індивідуальної освітньої траєкторії для здобувачів вищої освіти</w:t>
            </w:r>
          </w:p>
        </w:tc>
        <w:tc>
          <w:tcPr>
            <w:tcW w:w="2999" w:type="dxa"/>
          </w:tcPr>
          <w:p w:rsidR="004F074A" w:rsidRPr="00886982" w:rsidRDefault="004F074A" w:rsidP="00214392">
            <w:pPr>
              <w:rPr>
                <w:lang w:val="uk-UA"/>
              </w:rPr>
            </w:pPr>
            <w:r w:rsidRPr="00886982">
              <w:rPr>
                <w:lang w:val="uk-UA"/>
              </w:rPr>
              <w:t>Гаранти освітніх програм, декани факультетів, директори інститутів</w:t>
            </w:r>
          </w:p>
        </w:tc>
        <w:tc>
          <w:tcPr>
            <w:tcW w:w="1623" w:type="dxa"/>
          </w:tcPr>
          <w:p w:rsidR="004F074A" w:rsidRPr="00886982" w:rsidRDefault="004F074A" w:rsidP="00214392">
            <w:pPr>
              <w:rPr>
                <w:lang w:val="uk-UA"/>
              </w:rPr>
            </w:pPr>
            <w:r w:rsidRPr="00886982">
              <w:rPr>
                <w:lang w:val="uk-UA"/>
              </w:rPr>
              <w:t>2024, щорічний моніторинг</w:t>
            </w:r>
          </w:p>
        </w:tc>
      </w:tr>
      <w:tr w:rsidR="004F074A" w:rsidRPr="00886982" w:rsidTr="00B55C57">
        <w:tc>
          <w:tcPr>
            <w:tcW w:w="566" w:type="dxa"/>
          </w:tcPr>
          <w:p w:rsidR="004F074A" w:rsidRPr="00886982" w:rsidRDefault="004F074A" w:rsidP="00214392">
            <w:pPr>
              <w:pStyle w:val="a3"/>
              <w:numPr>
                <w:ilvl w:val="0"/>
                <w:numId w:val="11"/>
              </w:numPr>
              <w:autoSpaceDE/>
              <w:autoSpaceDN/>
              <w:ind w:left="0" w:firstLine="0"/>
              <w:rPr>
                <w:lang w:val="uk-UA"/>
              </w:rPr>
            </w:pPr>
          </w:p>
        </w:tc>
        <w:tc>
          <w:tcPr>
            <w:tcW w:w="4440" w:type="dxa"/>
          </w:tcPr>
          <w:p w:rsidR="004F074A" w:rsidRPr="00886982" w:rsidRDefault="004F074A" w:rsidP="00214392">
            <w:pPr>
              <w:rPr>
                <w:lang w:val="uk-UA"/>
              </w:rPr>
            </w:pPr>
            <w:r w:rsidRPr="00886982">
              <w:rPr>
                <w:lang w:val="uk-UA"/>
              </w:rPr>
              <w:t>Здійснити маркетингові дослідження, розробити за запровадити комплекс заходів, спрямованих на залучення до навчання в Університеті іноземних громадян</w:t>
            </w:r>
          </w:p>
        </w:tc>
        <w:tc>
          <w:tcPr>
            <w:tcW w:w="2999" w:type="dxa"/>
          </w:tcPr>
          <w:p w:rsidR="004F074A" w:rsidRPr="00886982" w:rsidRDefault="007A55CA" w:rsidP="00214392">
            <w:pPr>
              <w:rPr>
                <w:lang w:val="uk-UA"/>
              </w:rPr>
            </w:pPr>
            <w:r>
              <w:rPr>
                <w:lang w:val="uk-UA"/>
              </w:rPr>
              <w:t>В</w:t>
            </w:r>
            <w:r w:rsidR="004F074A" w:rsidRPr="00886982">
              <w:rPr>
                <w:lang w:val="uk-UA"/>
              </w:rPr>
              <w:t>ідділ</w:t>
            </w:r>
            <w:r>
              <w:rPr>
                <w:lang w:val="uk-UA"/>
              </w:rPr>
              <w:t xml:space="preserve"> міжнародного співробітництва та роботи з іноземцями</w:t>
            </w:r>
            <w:r w:rsidR="004F074A" w:rsidRPr="00886982">
              <w:rPr>
                <w:lang w:val="uk-UA"/>
              </w:rPr>
              <w:t>, відділ комунікацій та маркетингу</w:t>
            </w:r>
          </w:p>
        </w:tc>
        <w:tc>
          <w:tcPr>
            <w:tcW w:w="1623" w:type="dxa"/>
          </w:tcPr>
          <w:p w:rsidR="004F074A" w:rsidRPr="00886982" w:rsidRDefault="004F074A" w:rsidP="00214392">
            <w:pPr>
              <w:rPr>
                <w:lang w:val="uk-UA"/>
              </w:rPr>
            </w:pPr>
            <w:r w:rsidRPr="00886982">
              <w:rPr>
                <w:lang w:val="uk-UA"/>
              </w:rPr>
              <w:t>2024, щорічний моніторинг</w:t>
            </w:r>
          </w:p>
        </w:tc>
      </w:tr>
      <w:tr w:rsidR="004F074A" w:rsidRPr="00886982" w:rsidTr="00B55C57">
        <w:tc>
          <w:tcPr>
            <w:tcW w:w="566" w:type="dxa"/>
          </w:tcPr>
          <w:p w:rsidR="004F074A" w:rsidRPr="00886982" w:rsidRDefault="004F074A" w:rsidP="00214392">
            <w:pPr>
              <w:pStyle w:val="a3"/>
              <w:numPr>
                <w:ilvl w:val="0"/>
                <w:numId w:val="11"/>
              </w:numPr>
              <w:autoSpaceDE/>
              <w:autoSpaceDN/>
              <w:ind w:left="0" w:firstLine="0"/>
              <w:rPr>
                <w:lang w:val="uk-UA"/>
              </w:rPr>
            </w:pPr>
          </w:p>
        </w:tc>
        <w:tc>
          <w:tcPr>
            <w:tcW w:w="4440" w:type="dxa"/>
          </w:tcPr>
          <w:p w:rsidR="004F074A" w:rsidRPr="00886982" w:rsidRDefault="004F074A" w:rsidP="00214392">
            <w:pPr>
              <w:rPr>
                <w:lang w:val="uk-UA"/>
              </w:rPr>
            </w:pPr>
            <w:r w:rsidRPr="00886982">
              <w:rPr>
                <w:lang w:val="uk-UA"/>
              </w:rPr>
              <w:t xml:space="preserve">Вивчити потребу у ліцензуванні </w:t>
            </w:r>
            <w:r w:rsidRPr="00886982">
              <w:rPr>
                <w:lang w:val="uk-UA"/>
              </w:rPr>
              <w:lastRenderedPageBreak/>
              <w:t>освітньої діяльності на ІІ та ІІІ рівнях вищої освіти для іноземців за певними спеціальностями та забезпечення проведення процедури ліцензування</w:t>
            </w:r>
          </w:p>
        </w:tc>
        <w:tc>
          <w:tcPr>
            <w:tcW w:w="2999" w:type="dxa"/>
          </w:tcPr>
          <w:p w:rsidR="004F074A" w:rsidRPr="00886982" w:rsidRDefault="004F074A" w:rsidP="007A55CA">
            <w:pPr>
              <w:rPr>
                <w:lang w:val="uk-UA"/>
              </w:rPr>
            </w:pPr>
            <w:r w:rsidRPr="00886982">
              <w:rPr>
                <w:lang w:val="uk-UA"/>
              </w:rPr>
              <w:lastRenderedPageBreak/>
              <w:t>Проректор з на</w:t>
            </w:r>
            <w:r w:rsidR="007A55CA">
              <w:rPr>
                <w:lang w:val="uk-UA"/>
              </w:rPr>
              <w:t>уково</w:t>
            </w:r>
            <w:r w:rsidRPr="00886982">
              <w:rPr>
                <w:lang w:val="uk-UA"/>
              </w:rPr>
              <w:t>-</w:t>
            </w:r>
            <w:r w:rsidRPr="00886982">
              <w:rPr>
                <w:lang w:val="uk-UA"/>
              </w:rPr>
              <w:lastRenderedPageBreak/>
              <w:t>педагогічної роботи, проректор з наукової роботи, відділ моніторингу якості освіти, ліцензування та акредитації</w:t>
            </w:r>
          </w:p>
        </w:tc>
        <w:tc>
          <w:tcPr>
            <w:tcW w:w="1623" w:type="dxa"/>
          </w:tcPr>
          <w:p w:rsidR="004F074A" w:rsidRPr="00886982" w:rsidRDefault="004F074A" w:rsidP="00214392">
            <w:pPr>
              <w:rPr>
                <w:lang w:val="uk-UA"/>
              </w:rPr>
            </w:pPr>
            <w:r w:rsidRPr="00886982">
              <w:rPr>
                <w:lang w:val="uk-UA"/>
              </w:rPr>
              <w:lastRenderedPageBreak/>
              <w:t xml:space="preserve">2024, </w:t>
            </w:r>
            <w:r w:rsidRPr="00886982">
              <w:rPr>
                <w:lang w:val="uk-UA"/>
              </w:rPr>
              <w:lastRenderedPageBreak/>
              <w:t>щорічний моніторинг</w:t>
            </w:r>
          </w:p>
        </w:tc>
      </w:tr>
      <w:tr w:rsidR="004F074A" w:rsidRPr="00886982" w:rsidTr="00B55C57">
        <w:tc>
          <w:tcPr>
            <w:tcW w:w="566" w:type="dxa"/>
          </w:tcPr>
          <w:p w:rsidR="004F074A" w:rsidRPr="00886982" w:rsidRDefault="004F074A" w:rsidP="00214392">
            <w:pPr>
              <w:pStyle w:val="a3"/>
              <w:numPr>
                <w:ilvl w:val="0"/>
                <w:numId w:val="11"/>
              </w:numPr>
              <w:autoSpaceDE/>
              <w:autoSpaceDN/>
              <w:ind w:left="0" w:firstLine="0"/>
              <w:rPr>
                <w:lang w:val="uk-UA"/>
              </w:rPr>
            </w:pPr>
          </w:p>
        </w:tc>
        <w:tc>
          <w:tcPr>
            <w:tcW w:w="4440" w:type="dxa"/>
          </w:tcPr>
          <w:p w:rsidR="004F074A" w:rsidRPr="00886982" w:rsidRDefault="004F074A" w:rsidP="00214392">
            <w:pPr>
              <w:rPr>
                <w:lang w:val="uk-UA"/>
              </w:rPr>
            </w:pPr>
            <w:r w:rsidRPr="00886982">
              <w:rPr>
                <w:lang w:val="uk-UA"/>
              </w:rPr>
              <w:t>Розробити та запровадити план заходів, спрямованих на створення організаційної моделі провадження освітньої діяльності на рівнях вищої освіти для іноземців за ліцензованими спеціальностями</w:t>
            </w:r>
          </w:p>
        </w:tc>
        <w:tc>
          <w:tcPr>
            <w:tcW w:w="2999" w:type="dxa"/>
          </w:tcPr>
          <w:p w:rsidR="004F074A" w:rsidRPr="00886982" w:rsidRDefault="004F074A" w:rsidP="007A55CA">
            <w:pPr>
              <w:rPr>
                <w:lang w:val="uk-UA"/>
              </w:rPr>
            </w:pPr>
            <w:r w:rsidRPr="00886982">
              <w:rPr>
                <w:lang w:val="uk-UA"/>
              </w:rPr>
              <w:t xml:space="preserve">Проректор </w:t>
            </w:r>
            <w:r w:rsidR="007A55CA" w:rsidRPr="007A55CA">
              <w:rPr>
                <w:lang w:val="uk-UA"/>
              </w:rPr>
              <w:t>з науково-педагогічної роботи та міжнародного співробітництва</w:t>
            </w:r>
            <w:r w:rsidRPr="00886982">
              <w:rPr>
                <w:lang w:val="uk-UA"/>
              </w:rPr>
              <w:t xml:space="preserve">, </w:t>
            </w:r>
            <w:r w:rsidR="007A55CA">
              <w:rPr>
                <w:lang w:val="uk-UA"/>
              </w:rPr>
              <w:t>в</w:t>
            </w:r>
            <w:r w:rsidR="007A55CA" w:rsidRPr="007A55CA">
              <w:rPr>
                <w:lang w:val="uk-UA"/>
              </w:rPr>
              <w:t>ідділ міжнародного співробітництва та роботи з іноземцями</w:t>
            </w:r>
          </w:p>
        </w:tc>
        <w:tc>
          <w:tcPr>
            <w:tcW w:w="1623" w:type="dxa"/>
          </w:tcPr>
          <w:p w:rsidR="004F074A" w:rsidRPr="00886982" w:rsidRDefault="004F074A" w:rsidP="00214392">
            <w:pPr>
              <w:rPr>
                <w:lang w:val="uk-UA"/>
              </w:rPr>
            </w:pPr>
            <w:r w:rsidRPr="00886982">
              <w:rPr>
                <w:lang w:val="uk-UA"/>
              </w:rPr>
              <w:t>2024,</w:t>
            </w:r>
          </w:p>
          <w:p w:rsidR="004F074A" w:rsidRPr="00886982" w:rsidRDefault="004F074A" w:rsidP="00214392">
            <w:pPr>
              <w:rPr>
                <w:lang w:val="uk-UA"/>
              </w:rPr>
            </w:pPr>
            <w:r w:rsidRPr="00886982">
              <w:rPr>
                <w:lang w:val="uk-UA"/>
              </w:rPr>
              <w:t>щорічний моніторинг</w:t>
            </w:r>
          </w:p>
        </w:tc>
      </w:tr>
      <w:tr w:rsidR="004F074A" w:rsidRPr="00886982" w:rsidTr="00B55C57">
        <w:tc>
          <w:tcPr>
            <w:tcW w:w="566" w:type="dxa"/>
          </w:tcPr>
          <w:p w:rsidR="004F074A" w:rsidRPr="00886982" w:rsidRDefault="004F074A" w:rsidP="00214392">
            <w:pPr>
              <w:pStyle w:val="a3"/>
              <w:numPr>
                <w:ilvl w:val="0"/>
                <w:numId w:val="11"/>
              </w:numPr>
              <w:autoSpaceDE/>
              <w:autoSpaceDN/>
              <w:ind w:left="0" w:firstLine="0"/>
              <w:rPr>
                <w:lang w:val="uk-UA"/>
              </w:rPr>
            </w:pPr>
          </w:p>
        </w:tc>
        <w:tc>
          <w:tcPr>
            <w:tcW w:w="4440" w:type="dxa"/>
          </w:tcPr>
          <w:p w:rsidR="004F074A" w:rsidRPr="00886982" w:rsidRDefault="004F074A" w:rsidP="00214392">
            <w:pPr>
              <w:rPr>
                <w:lang w:val="uk-UA"/>
              </w:rPr>
            </w:pPr>
            <w:r w:rsidRPr="00886982">
              <w:rPr>
                <w:lang w:val="uk-UA"/>
              </w:rPr>
              <w:t>Розвивати співпрацю з вітчизняними та іноземними закладами вищої освіти,  установами та організаціями з метою формування широкого освітньо-наукового простору для реалізації академічної мобільності осіб, які навчаються та виконання наукової складової освітніх програм. Сприяти  інтеграції освітніх програм в міжнародний освітній простір.</w:t>
            </w:r>
          </w:p>
        </w:tc>
        <w:tc>
          <w:tcPr>
            <w:tcW w:w="2999" w:type="dxa"/>
          </w:tcPr>
          <w:p w:rsidR="004F074A" w:rsidRPr="00886982" w:rsidRDefault="004F074A" w:rsidP="00214392">
            <w:pPr>
              <w:rPr>
                <w:lang w:val="uk-UA"/>
              </w:rPr>
            </w:pPr>
            <w:r w:rsidRPr="00886982">
              <w:rPr>
                <w:lang w:val="uk-UA"/>
              </w:rPr>
              <w:t xml:space="preserve">Перший проректор, проректор  з науково-педагогічної роботи, проректор з наукової роботи, проректор </w:t>
            </w:r>
            <w:r w:rsidR="007A55CA" w:rsidRPr="007A55CA">
              <w:rPr>
                <w:lang w:val="uk-UA"/>
              </w:rPr>
              <w:t>з науково-педагогічної роботи та міжнародного співробітництва</w:t>
            </w:r>
          </w:p>
        </w:tc>
        <w:tc>
          <w:tcPr>
            <w:tcW w:w="1623" w:type="dxa"/>
          </w:tcPr>
          <w:p w:rsidR="004F074A" w:rsidRPr="00886982" w:rsidRDefault="004F074A" w:rsidP="00214392">
            <w:pPr>
              <w:rPr>
                <w:lang w:val="uk-UA"/>
              </w:rPr>
            </w:pPr>
            <w:r w:rsidRPr="00886982">
              <w:rPr>
                <w:lang w:val="uk-UA"/>
              </w:rPr>
              <w:t>2024, щорічний моніторинг</w:t>
            </w:r>
          </w:p>
        </w:tc>
      </w:tr>
      <w:tr w:rsidR="004F074A" w:rsidRPr="00886982" w:rsidTr="00B55C57">
        <w:tc>
          <w:tcPr>
            <w:tcW w:w="566" w:type="dxa"/>
          </w:tcPr>
          <w:p w:rsidR="004F074A" w:rsidRPr="00886982" w:rsidRDefault="004F074A" w:rsidP="00214392">
            <w:pPr>
              <w:pStyle w:val="a3"/>
              <w:numPr>
                <w:ilvl w:val="0"/>
                <w:numId w:val="11"/>
              </w:numPr>
              <w:autoSpaceDE/>
              <w:autoSpaceDN/>
              <w:ind w:left="0" w:firstLine="0"/>
              <w:rPr>
                <w:lang w:val="uk-UA"/>
              </w:rPr>
            </w:pPr>
          </w:p>
        </w:tc>
        <w:tc>
          <w:tcPr>
            <w:tcW w:w="4440" w:type="dxa"/>
          </w:tcPr>
          <w:p w:rsidR="004F074A" w:rsidRPr="00886982" w:rsidRDefault="004F074A" w:rsidP="00214392">
            <w:pPr>
              <w:rPr>
                <w:lang w:val="uk-UA"/>
              </w:rPr>
            </w:pPr>
            <w:r w:rsidRPr="00886982">
              <w:rPr>
                <w:bCs/>
                <w:lang w:val="uk-UA"/>
              </w:rPr>
              <w:t>Забезпечити вільний доступ до освітніх та наукових ресурсів Університету для осіб, які навчаються; розвивати інфраструктурні можливості для збільшення питомої ваги наукових ресурсів Університету</w:t>
            </w:r>
          </w:p>
        </w:tc>
        <w:tc>
          <w:tcPr>
            <w:tcW w:w="2999" w:type="dxa"/>
          </w:tcPr>
          <w:p w:rsidR="004F074A" w:rsidRPr="00886982" w:rsidRDefault="004F074A" w:rsidP="007A55CA">
            <w:pPr>
              <w:rPr>
                <w:lang w:val="uk-UA"/>
              </w:rPr>
            </w:pPr>
            <w:r w:rsidRPr="00886982">
              <w:rPr>
                <w:lang w:val="uk-UA"/>
              </w:rPr>
              <w:t xml:space="preserve">Перший проректор, заступник </w:t>
            </w:r>
            <w:r w:rsidR="007A55CA">
              <w:rPr>
                <w:lang w:val="uk-UA"/>
              </w:rPr>
              <w:t>ректора з адміністративно-господарської роботи</w:t>
            </w:r>
          </w:p>
        </w:tc>
        <w:tc>
          <w:tcPr>
            <w:tcW w:w="1623" w:type="dxa"/>
          </w:tcPr>
          <w:p w:rsidR="004F074A" w:rsidRPr="00886982" w:rsidRDefault="004F074A" w:rsidP="00214392">
            <w:pPr>
              <w:rPr>
                <w:lang w:val="uk-UA"/>
              </w:rPr>
            </w:pPr>
            <w:r w:rsidRPr="00886982">
              <w:rPr>
                <w:lang w:val="uk-UA"/>
              </w:rPr>
              <w:t>2024, щорічний моніторинг</w:t>
            </w:r>
          </w:p>
        </w:tc>
      </w:tr>
      <w:tr w:rsidR="004F074A" w:rsidRPr="00886982" w:rsidTr="006242A5">
        <w:tc>
          <w:tcPr>
            <w:tcW w:w="566" w:type="dxa"/>
          </w:tcPr>
          <w:p w:rsidR="004F074A" w:rsidRPr="00886982" w:rsidRDefault="004F074A" w:rsidP="00214392">
            <w:pPr>
              <w:pStyle w:val="a3"/>
              <w:numPr>
                <w:ilvl w:val="0"/>
                <w:numId w:val="11"/>
              </w:numPr>
              <w:autoSpaceDE/>
              <w:autoSpaceDN/>
              <w:ind w:left="0" w:firstLine="0"/>
              <w:rPr>
                <w:lang w:val="uk-UA"/>
              </w:rPr>
            </w:pPr>
          </w:p>
        </w:tc>
        <w:tc>
          <w:tcPr>
            <w:tcW w:w="4440" w:type="dxa"/>
            <w:tcBorders>
              <w:bottom w:val="single" w:sz="4" w:space="0" w:color="auto"/>
            </w:tcBorders>
          </w:tcPr>
          <w:p w:rsidR="004F074A" w:rsidRPr="006242A5" w:rsidRDefault="004F074A" w:rsidP="00214392">
            <w:pPr>
              <w:jc w:val="both"/>
              <w:rPr>
                <w:lang w:val="uk-UA"/>
              </w:rPr>
            </w:pPr>
            <w:r w:rsidRPr="006242A5">
              <w:rPr>
                <w:rFonts w:eastAsia="Times New Roman"/>
                <w:lang w:val="uk-UA" w:eastAsia="uk-UA"/>
              </w:rPr>
              <w:t>Забезпечити  (в межах освітньо-наукової програми) можливості для проведення і апробації результатів наукових досліджень відповідно до тематики аспірантів (проведення регулярних конференцій, семінарів, колоквіумів, доступу до використання лабораторій, обладнання тощо)</w:t>
            </w:r>
          </w:p>
        </w:tc>
        <w:tc>
          <w:tcPr>
            <w:tcW w:w="2999" w:type="dxa"/>
          </w:tcPr>
          <w:p w:rsidR="004F074A" w:rsidRPr="00886982" w:rsidRDefault="004F074A" w:rsidP="00214392">
            <w:pPr>
              <w:rPr>
                <w:lang w:val="uk-UA"/>
              </w:rPr>
            </w:pPr>
            <w:r w:rsidRPr="00886982">
              <w:rPr>
                <w:lang w:val="uk-UA"/>
              </w:rPr>
              <w:t>Проректор з наукової роботи, відділ аспірантури та докторантури</w:t>
            </w:r>
          </w:p>
        </w:tc>
        <w:tc>
          <w:tcPr>
            <w:tcW w:w="1623" w:type="dxa"/>
          </w:tcPr>
          <w:p w:rsidR="004F074A" w:rsidRPr="00886982" w:rsidRDefault="004F074A" w:rsidP="00214392">
            <w:pPr>
              <w:rPr>
                <w:lang w:val="uk-UA"/>
              </w:rPr>
            </w:pPr>
            <w:r w:rsidRPr="00886982">
              <w:rPr>
                <w:lang w:val="uk-UA"/>
              </w:rPr>
              <w:t>2023, щорічний моніторинг</w:t>
            </w:r>
          </w:p>
        </w:tc>
      </w:tr>
      <w:tr w:rsidR="004F074A" w:rsidRPr="00886982" w:rsidTr="006242A5">
        <w:tc>
          <w:tcPr>
            <w:tcW w:w="566" w:type="dxa"/>
          </w:tcPr>
          <w:p w:rsidR="004F074A" w:rsidRPr="00886982" w:rsidRDefault="004F074A" w:rsidP="00214392">
            <w:pPr>
              <w:pStyle w:val="a3"/>
              <w:numPr>
                <w:ilvl w:val="0"/>
                <w:numId w:val="11"/>
              </w:numPr>
              <w:autoSpaceDE/>
              <w:autoSpaceDN/>
              <w:ind w:left="0" w:firstLine="0"/>
              <w:rPr>
                <w:lang w:val="uk-UA"/>
              </w:rPr>
            </w:pPr>
          </w:p>
        </w:tc>
        <w:tc>
          <w:tcPr>
            <w:tcW w:w="4440" w:type="dxa"/>
            <w:tcBorders>
              <w:bottom w:val="single" w:sz="4" w:space="0" w:color="auto"/>
            </w:tcBorders>
          </w:tcPr>
          <w:p w:rsidR="004F074A" w:rsidRPr="006242A5" w:rsidRDefault="004F074A" w:rsidP="00214392">
            <w:pPr>
              <w:rPr>
                <w:lang w:val="uk-UA"/>
              </w:rPr>
            </w:pPr>
            <w:r w:rsidRPr="006242A5">
              <w:rPr>
                <w:color w:val="212529"/>
                <w:shd w:val="clear" w:color="auto" w:fill="F0F3F6"/>
                <w:lang w:val="uk-UA"/>
              </w:rPr>
              <w:t>Удосконалити модель фінансового забезпечення, матеріально-</w:t>
            </w:r>
            <w:r w:rsidRPr="006242A5">
              <w:rPr>
                <w:color w:val="212529"/>
                <w:shd w:val="clear" w:color="auto" w:fill="F0F3F6"/>
                <w:lang w:val="uk-UA"/>
              </w:rPr>
              <w:lastRenderedPageBreak/>
              <w:t>технічної бази (бібліотека, інша інфраструктура, обладнання тощо), а також навчально-методичного забезпечення реалізації освітньої програми для досягнення визначених освітньою програмою цілей та програмних результатів навчання</w:t>
            </w:r>
          </w:p>
        </w:tc>
        <w:tc>
          <w:tcPr>
            <w:tcW w:w="2999" w:type="dxa"/>
          </w:tcPr>
          <w:p w:rsidR="004F074A" w:rsidRPr="00886982" w:rsidRDefault="004F074A" w:rsidP="00214392">
            <w:pPr>
              <w:rPr>
                <w:lang w:val="uk-UA"/>
              </w:rPr>
            </w:pPr>
            <w:r w:rsidRPr="00886982">
              <w:rPr>
                <w:lang w:val="uk-UA"/>
              </w:rPr>
              <w:lastRenderedPageBreak/>
              <w:t>Плано-фінансовий відділ, навчально-</w:t>
            </w:r>
            <w:r w:rsidRPr="00886982">
              <w:rPr>
                <w:lang w:val="uk-UA"/>
              </w:rPr>
              <w:lastRenderedPageBreak/>
              <w:t>методичний центр, відділ аспірантури та докторантури</w:t>
            </w:r>
          </w:p>
        </w:tc>
        <w:tc>
          <w:tcPr>
            <w:tcW w:w="1623" w:type="dxa"/>
          </w:tcPr>
          <w:p w:rsidR="004F074A" w:rsidRPr="00886982" w:rsidRDefault="004F074A" w:rsidP="00214392">
            <w:pPr>
              <w:rPr>
                <w:lang w:val="uk-UA"/>
              </w:rPr>
            </w:pPr>
            <w:r w:rsidRPr="00886982">
              <w:rPr>
                <w:lang w:val="uk-UA"/>
              </w:rPr>
              <w:lastRenderedPageBreak/>
              <w:t xml:space="preserve">2024-2025, щорічний </w:t>
            </w:r>
            <w:r w:rsidRPr="00886982">
              <w:rPr>
                <w:lang w:val="uk-UA"/>
              </w:rPr>
              <w:lastRenderedPageBreak/>
              <w:t>моніторинг</w:t>
            </w:r>
          </w:p>
        </w:tc>
      </w:tr>
      <w:tr w:rsidR="004F074A" w:rsidRPr="00886982" w:rsidTr="006242A5">
        <w:tc>
          <w:tcPr>
            <w:tcW w:w="566" w:type="dxa"/>
          </w:tcPr>
          <w:p w:rsidR="004F074A" w:rsidRPr="00886982" w:rsidRDefault="004F074A" w:rsidP="00214392">
            <w:pPr>
              <w:pStyle w:val="a3"/>
              <w:numPr>
                <w:ilvl w:val="0"/>
                <w:numId w:val="11"/>
              </w:numPr>
              <w:autoSpaceDE/>
              <w:autoSpaceDN/>
              <w:ind w:left="0" w:firstLine="0"/>
              <w:rPr>
                <w:lang w:val="uk-UA"/>
              </w:rPr>
            </w:pPr>
          </w:p>
        </w:tc>
        <w:tc>
          <w:tcPr>
            <w:tcW w:w="4440" w:type="dxa"/>
            <w:tcBorders>
              <w:top w:val="single" w:sz="4" w:space="0" w:color="auto"/>
            </w:tcBorders>
          </w:tcPr>
          <w:p w:rsidR="004F074A" w:rsidRPr="00886982" w:rsidRDefault="004F074A" w:rsidP="00214392">
            <w:pPr>
              <w:jc w:val="both"/>
              <w:rPr>
                <w:color w:val="212529"/>
                <w:shd w:val="clear" w:color="auto" w:fill="F0F3F6"/>
                <w:lang w:val="uk-UA"/>
              </w:rPr>
            </w:pPr>
            <w:r w:rsidRPr="00886982">
              <w:rPr>
                <w:lang w:val="uk-UA"/>
              </w:rPr>
              <w:t xml:space="preserve">Розробити та запровадити план розвитку </w:t>
            </w:r>
            <w:r w:rsidRPr="00886982">
              <w:rPr>
                <w:rFonts w:eastAsia="Times New Roman"/>
                <w:lang w:val="uk-UA" w:eastAsia="uk-UA"/>
              </w:rPr>
              <w:t xml:space="preserve">освітнього середовища, що  є безпечним для життя та здоров’я здобувачів вищої освіти, які навчаються за освітньою програмою, що дозволяє задовольнити їхні потреби та інтереси. </w:t>
            </w:r>
            <w:r w:rsidRPr="00886982">
              <w:rPr>
                <w:lang w:val="uk-UA"/>
              </w:rPr>
              <w:t>Створити  достатні умови для реалізації права на освіту особами з особливими  потребами, що навчаються за освітньою програмою</w:t>
            </w:r>
          </w:p>
        </w:tc>
        <w:tc>
          <w:tcPr>
            <w:tcW w:w="2999" w:type="dxa"/>
          </w:tcPr>
          <w:p w:rsidR="004F074A" w:rsidRPr="00886982" w:rsidRDefault="004F074A" w:rsidP="007A55CA">
            <w:pPr>
              <w:rPr>
                <w:lang w:val="uk-UA"/>
              </w:rPr>
            </w:pPr>
            <w:r w:rsidRPr="00886982">
              <w:rPr>
                <w:lang w:val="uk-UA"/>
              </w:rPr>
              <w:t xml:space="preserve">Перший проректор, заступник </w:t>
            </w:r>
            <w:r w:rsidR="007A55CA">
              <w:rPr>
                <w:lang w:val="uk-UA"/>
              </w:rPr>
              <w:t>ректора з адміністративно-господарської роботи</w:t>
            </w:r>
          </w:p>
        </w:tc>
        <w:tc>
          <w:tcPr>
            <w:tcW w:w="1623" w:type="dxa"/>
          </w:tcPr>
          <w:p w:rsidR="004F074A" w:rsidRPr="00886982" w:rsidRDefault="004F074A" w:rsidP="00214392">
            <w:pPr>
              <w:rPr>
                <w:lang w:val="uk-UA"/>
              </w:rPr>
            </w:pPr>
            <w:r w:rsidRPr="00886982">
              <w:rPr>
                <w:lang w:val="uk-UA"/>
              </w:rPr>
              <w:t>2024-2025, щорічний моніторинг</w:t>
            </w:r>
          </w:p>
        </w:tc>
      </w:tr>
      <w:tr w:rsidR="004F074A" w:rsidRPr="00886982" w:rsidTr="00B55C57">
        <w:tc>
          <w:tcPr>
            <w:tcW w:w="566" w:type="dxa"/>
          </w:tcPr>
          <w:p w:rsidR="004F074A" w:rsidRPr="00886982" w:rsidRDefault="004F074A" w:rsidP="00214392">
            <w:pPr>
              <w:pStyle w:val="a3"/>
              <w:numPr>
                <w:ilvl w:val="0"/>
                <w:numId w:val="11"/>
              </w:numPr>
              <w:autoSpaceDE/>
              <w:autoSpaceDN/>
              <w:ind w:left="0" w:firstLine="0"/>
              <w:rPr>
                <w:lang w:val="uk-UA"/>
              </w:rPr>
            </w:pPr>
          </w:p>
        </w:tc>
        <w:tc>
          <w:tcPr>
            <w:tcW w:w="4440" w:type="dxa"/>
          </w:tcPr>
          <w:p w:rsidR="004F074A" w:rsidRPr="00886982" w:rsidRDefault="004F074A" w:rsidP="00214392">
            <w:pPr>
              <w:jc w:val="both"/>
              <w:rPr>
                <w:lang w:val="uk-UA"/>
              </w:rPr>
            </w:pPr>
            <w:r w:rsidRPr="00886982">
              <w:rPr>
                <w:bCs/>
                <w:lang w:val="uk-UA"/>
              </w:rPr>
              <w:t xml:space="preserve">Впровадити </w:t>
            </w:r>
            <w:r w:rsidRPr="00886982">
              <w:rPr>
                <w:color w:val="212529"/>
                <w:shd w:val="clear" w:color="auto" w:fill="F0F3F6"/>
                <w:lang w:val="uk-UA"/>
              </w:rPr>
              <w:t>практику збирання, аналізу та врахування інформації щодо кар’єрного шляху випускників освітньої програми</w:t>
            </w:r>
          </w:p>
        </w:tc>
        <w:tc>
          <w:tcPr>
            <w:tcW w:w="2999" w:type="dxa"/>
          </w:tcPr>
          <w:p w:rsidR="004F074A" w:rsidRPr="00886982" w:rsidRDefault="004F074A" w:rsidP="00214392">
            <w:pPr>
              <w:rPr>
                <w:lang w:val="uk-UA"/>
              </w:rPr>
            </w:pPr>
            <w:r w:rsidRPr="00886982">
              <w:rPr>
                <w:lang w:val="uk-UA"/>
              </w:rPr>
              <w:t>Відділ моніторингу якості освіти, ліцензування та акредитації</w:t>
            </w:r>
          </w:p>
        </w:tc>
        <w:tc>
          <w:tcPr>
            <w:tcW w:w="1623" w:type="dxa"/>
          </w:tcPr>
          <w:p w:rsidR="004F074A" w:rsidRPr="00886982" w:rsidRDefault="004F074A" w:rsidP="00214392">
            <w:pPr>
              <w:rPr>
                <w:lang w:val="uk-UA"/>
              </w:rPr>
            </w:pPr>
            <w:r w:rsidRPr="00886982">
              <w:rPr>
                <w:lang w:val="uk-UA"/>
              </w:rPr>
              <w:t>2024, щорічний моніторинг</w:t>
            </w:r>
          </w:p>
        </w:tc>
      </w:tr>
      <w:tr w:rsidR="004F074A" w:rsidRPr="00886982" w:rsidTr="00B55C57">
        <w:tc>
          <w:tcPr>
            <w:tcW w:w="566" w:type="dxa"/>
          </w:tcPr>
          <w:p w:rsidR="004F074A" w:rsidRPr="00886982" w:rsidRDefault="004F074A" w:rsidP="00214392">
            <w:pPr>
              <w:pStyle w:val="a3"/>
              <w:numPr>
                <w:ilvl w:val="0"/>
                <w:numId w:val="11"/>
              </w:numPr>
              <w:autoSpaceDE/>
              <w:autoSpaceDN/>
              <w:ind w:left="0" w:firstLine="0"/>
              <w:rPr>
                <w:lang w:val="uk-UA"/>
              </w:rPr>
            </w:pPr>
          </w:p>
        </w:tc>
        <w:tc>
          <w:tcPr>
            <w:tcW w:w="4440" w:type="dxa"/>
          </w:tcPr>
          <w:p w:rsidR="004F074A" w:rsidRPr="00886982" w:rsidRDefault="004F074A" w:rsidP="00214392">
            <w:pPr>
              <w:jc w:val="both"/>
              <w:rPr>
                <w:lang w:val="uk-UA"/>
              </w:rPr>
            </w:pPr>
            <w:r w:rsidRPr="00886982">
              <w:rPr>
                <w:lang w:val="uk-UA"/>
              </w:rPr>
              <w:t>Удосконалити систему матеріального заохочення науково-педагогічних  працівників, диференціації оплати праці з метою стимулювання ефективної, творчої, ініціативної діяльності; забезпечення оплати праці науково-педагогічних працівників, що створюють конкурентні переваги університету, на більш високому рівні, ніж в інших наукових та освітніх установах, в тому числі викладають англійською мовою</w:t>
            </w:r>
          </w:p>
        </w:tc>
        <w:tc>
          <w:tcPr>
            <w:tcW w:w="2999" w:type="dxa"/>
          </w:tcPr>
          <w:p w:rsidR="004F074A" w:rsidRPr="00886982" w:rsidRDefault="004F074A" w:rsidP="00214392">
            <w:pPr>
              <w:rPr>
                <w:lang w:val="uk-UA"/>
              </w:rPr>
            </w:pPr>
            <w:r w:rsidRPr="00886982">
              <w:rPr>
                <w:lang w:val="uk-UA"/>
              </w:rPr>
              <w:t>Перший проректор, планово-фінансовий відділ, профспілкова організація</w:t>
            </w:r>
          </w:p>
        </w:tc>
        <w:tc>
          <w:tcPr>
            <w:tcW w:w="1623" w:type="dxa"/>
          </w:tcPr>
          <w:p w:rsidR="004F074A" w:rsidRPr="00886982" w:rsidRDefault="004F074A" w:rsidP="00214392">
            <w:pPr>
              <w:rPr>
                <w:lang w:val="uk-UA"/>
              </w:rPr>
            </w:pPr>
            <w:r w:rsidRPr="00886982">
              <w:rPr>
                <w:lang w:val="uk-UA"/>
              </w:rPr>
              <w:t>2024, щорічний моніторинг</w:t>
            </w:r>
          </w:p>
        </w:tc>
      </w:tr>
      <w:tr w:rsidR="004F074A" w:rsidRPr="00886982" w:rsidTr="00B55C57">
        <w:tc>
          <w:tcPr>
            <w:tcW w:w="566" w:type="dxa"/>
          </w:tcPr>
          <w:p w:rsidR="004F074A" w:rsidRPr="00886982" w:rsidRDefault="004F074A" w:rsidP="00214392">
            <w:pPr>
              <w:pStyle w:val="a3"/>
              <w:numPr>
                <w:ilvl w:val="0"/>
                <w:numId w:val="11"/>
              </w:numPr>
              <w:autoSpaceDE/>
              <w:autoSpaceDN/>
              <w:ind w:left="0" w:firstLine="0"/>
              <w:rPr>
                <w:lang w:val="uk-UA"/>
              </w:rPr>
            </w:pPr>
          </w:p>
        </w:tc>
        <w:tc>
          <w:tcPr>
            <w:tcW w:w="4440" w:type="dxa"/>
          </w:tcPr>
          <w:p w:rsidR="004F074A" w:rsidRPr="00886982" w:rsidRDefault="004F074A" w:rsidP="00214392">
            <w:pPr>
              <w:jc w:val="both"/>
              <w:rPr>
                <w:lang w:val="uk-UA"/>
              </w:rPr>
            </w:pPr>
            <w:r w:rsidRPr="00886982">
              <w:rPr>
                <w:lang w:val="uk-UA"/>
              </w:rPr>
              <w:t xml:space="preserve">Запровадити систему електронного формування розкладу навчання магістрів та  аспірантів та обліковування педагогічного навантаження науково-педагогічних працівників, які </w:t>
            </w:r>
            <w:r w:rsidRPr="00886982">
              <w:rPr>
                <w:lang w:val="uk-UA"/>
              </w:rPr>
              <w:lastRenderedPageBreak/>
              <w:t>викладають освітні складові освітньо-наукових програм; систему оперативного моніторингу успішності освітнього процесу ( «електронний деканат», “Електронний журнал”). Удосконалити систему дистанційного навчання із застосуванням платформи Moodle (</w:t>
            </w:r>
            <w:hyperlink r:id="rId9">
              <w:r w:rsidRPr="00886982">
                <w:rPr>
                  <w:u w:val="single"/>
                  <w:lang w:val="uk-UA"/>
                </w:rPr>
                <w:t>http://moodle.dma.dp.ua/</w:t>
              </w:r>
            </w:hyperlink>
            <w:r w:rsidRPr="00886982">
              <w:rPr>
                <w:lang w:val="uk-UA"/>
              </w:rPr>
              <w:t>).</w:t>
            </w:r>
          </w:p>
        </w:tc>
        <w:tc>
          <w:tcPr>
            <w:tcW w:w="2999" w:type="dxa"/>
          </w:tcPr>
          <w:p w:rsidR="004F074A" w:rsidRPr="00886982" w:rsidRDefault="004F074A" w:rsidP="007A55CA">
            <w:pPr>
              <w:rPr>
                <w:lang w:val="uk-UA"/>
              </w:rPr>
            </w:pPr>
            <w:r w:rsidRPr="00886982">
              <w:rPr>
                <w:lang w:val="uk-UA"/>
              </w:rPr>
              <w:lastRenderedPageBreak/>
              <w:t xml:space="preserve">Перший проректор, заступник </w:t>
            </w:r>
            <w:r w:rsidR="007A55CA">
              <w:rPr>
                <w:lang w:val="uk-UA"/>
              </w:rPr>
              <w:t>ректора з адміністративно-господарської роботи</w:t>
            </w:r>
            <w:r w:rsidRPr="00886982">
              <w:rPr>
                <w:lang w:val="uk-UA"/>
              </w:rPr>
              <w:t>, декани факультетів, директор інституту</w:t>
            </w:r>
          </w:p>
        </w:tc>
        <w:tc>
          <w:tcPr>
            <w:tcW w:w="1623" w:type="dxa"/>
          </w:tcPr>
          <w:p w:rsidR="004F074A" w:rsidRPr="00886982" w:rsidRDefault="004F074A" w:rsidP="00214392">
            <w:pPr>
              <w:rPr>
                <w:lang w:val="uk-UA"/>
              </w:rPr>
            </w:pPr>
            <w:r w:rsidRPr="00886982">
              <w:rPr>
                <w:lang w:val="uk-UA"/>
              </w:rPr>
              <w:t>2024, щорічний моніторинг</w:t>
            </w:r>
          </w:p>
        </w:tc>
      </w:tr>
      <w:tr w:rsidR="004F074A" w:rsidRPr="00886982" w:rsidTr="00B55C57">
        <w:tc>
          <w:tcPr>
            <w:tcW w:w="566" w:type="dxa"/>
          </w:tcPr>
          <w:p w:rsidR="004F074A" w:rsidRPr="00886982" w:rsidRDefault="004F074A" w:rsidP="00214392">
            <w:pPr>
              <w:pStyle w:val="a3"/>
              <w:numPr>
                <w:ilvl w:val="0"/>
                <w:numId w:val="11"/>
              </w:numPr>
              <w:autoSpaceDE/>
              <w:autoSpaceDN/>
              <w:ind w:left="0" w:firstLine="0"/>
              <w:rPr>
                <w:lang w:val="uk-UA"/>
              </w:rPr>
            </w:pPr>
          </w:p>
        </w:tc>
        <w:tc>
          <w:tcPr>
            <w:tcW w:w="4440" w:type="dxa"/>
          </w:tcPr>
          <w:p w:rsidR="004F074A" w:rsidRPr="00886982" w:rsidRDefault="004F074A" w:rsidP="00214392">
            <w:pPr>
              <w:jc w:val="both"/>
              <w:rPr>
                <w:lang w:val="uk-UA"/>
              </w:rPr>
            </w:pPr>
            <w:r w:rsidRPr="00886982">
              <w:rPr>
                <w:lang w:val="uk-UA"/>
              </w:rPr>
              <w:t>Під час розробки та провадження освітніх програм на рівнях вищої та післядипломної освіти впроваджувати результати передових інноваційних наукових досліджень, розвивати сучасний освітньо-науковий простір, забезпечений сучасним лабораторним обладнанням</w:t>
            </w:r>
          </w:p>
        </w:tc>
        <w:tc>
          <w:tcPr>
            <w:tcW w:w="2999" w:type="dxa"/>
          </w:tcPr>
          <w:p w:rsidR="004F074A" w:rsidRPr="00886982" w:rsidRDefault="004F074A" w:rsidP="00214392">
            <w:pPr>
              <w:rPr>
                <w:lang w:val="uk-UA"/>
              </w:rPr>
            </w:pPr>
            <w:r w:rsidRPr="00886982">
              <w:rPr>
                <w:lang w:val="uk-UA"/>
              </w:rPr>
              <w:t>Проректор з науково-педагогічної роботи, проректор з наукової роботи, гаранти освітніх програм</w:t>
            </w:r>
          </w:p>
        </w:tc>
        <w:tc>
          <w:tcPr>
            <w:tcW w:w="1623" w:type="dxa"/>
          </w:tcPr>
          <w:p w:rsidR="004F074A" w:rsidRPr="00886982" w:rsidRDefault="004F074A" w:rsidP="00214392">
            <w:pPr>
              <w:rPr>
                <w:lang w:val="uk-UA"/>
              </w:rPr>
            </w:pPr>
            <w:r w:rsidRPr="00886982">
              <w:rPr>
                <w:lang w:val="uk-UA"/>
              </w:rPr>
              <w:t>2024, щорічний моніторинг</w:t>
            </w:r>
          </w:p>
        </w:tc>
      </w:tr>
      <w:tr w:rsidR="004F074A" w:rsidRPr="00886982" w:rsidTr="00B55C57">
        <w:tc>
          <w:tcPr>
            <w:tcW w:w="566" w:type="dxa"/>
          </w:tcPr>
          <w:p w:rsidR="004F074A" w:rsidRPr="00886982" w:rsidRDefault="004F074A" w:rsidP="00214392">
            <w:pPr>
              <w:pStyle w:val="a3"/>
              <w:numPr>
                <w:ilvl w:val="0"/>
                <w:numId w:val="11"/>
              </w:numPr>
              <w:autoSpaceDE/>
              <w:autoSpaceDN/>
              <w:ind w:left="0" w:firstLine="0"/>
              <w:rPr>
                <w:lang w:val="uk-UA"/>
              </w:rPr>
            </w:pPr>
          </w:p>
        </w:tc>
        <w:tc>
          <w:tcPr>
            <w:tcW w:w="4440" w:type="dxa"/>
          </w:tcPr>
          <w:p w:rsidR="004F074A" w:rsidRPr="00886982" w:rsidRDefault="004F074A" w:rsidP="00214392">
            <w:pPr>
              <w:jc w:val="both"/>
              <w:rPr>
                <w:color w:val="C00000"/>
                <w:lang w:val="uk-UA"/>
              </w:rPr>
            </w:pPr>
            <w:r w:rsidRPr="00886982">
              <w:rPr>
                <w:lang w:val="uk-UA"/>
              </w:rPr>
              <w:t>Здійснювати заходи, спрямовані на вивчення задоволеності  студентів, випускників та зацікавлених сторін якістю освітніх послуг та оперативно удосконалювати організації освітнього процесу з урахуванням отриманих зауважень та пропозицій</w:t>
            </w:r>
          </w:p>
        </w:tc>
        <w:tc>
          <w:tcPr>
            <w:tcW w:w="2999" w:type="dxa"/>
          </w:tcPr>
          <w:p w:rsidR="004F074A" w:rsidRPr="00886982" w:rsidRDefault="004F074A" w:rsidP="00214392">
            <w:pPr>
              <w:rPr>
                <w:lang w:val="uk-UA"/>
              </w:rPr>
            </w:pPr>
            <w:r w:rsidRPr="00886982">
              <w:rPr>
                <w:lang w:val="uk-UA"/>
              </w:rPr>
              <w:t>Відділ моніторингу якості освіти, ліцензування та акредитації</w:t>
            </w:r>
          </w:p>
        </w:tc>
        <w:tc>
          <w:tcPr>
            <w:tcW w:w="1623" w:type="dxa"/>
          </w:tcPr>
          <w:p w:rsidR="004F074A" w:rsidRPr="00886982" w:rsidRDefault="004F074A" w:rsidP="00214392">
            <w:pPr>
              <w:rPr>
                <w:lang w:val="uk-UA"/>
              </w:rPr>
            </w:pPr>
            <w:r w:rsidRPr="00886982">
              <w:rPr>
                <w:lang w:val="uk-UA"/>
              </w:rPr>
              <w:t>2024, щорічний моніторинг</w:t>
            </w:r>
          </w:p>
        </w:tc>
      </w:tr>
      <w:tr w:rsidR="00025145" w:rsidRPr="00886982" w:rsidTr="00B55C57">
        <w:tc>
          <w:tcPr>
            <w:tcW w:w="566" w:type="dxa"/>
          </w:tcPr>
          <w:p w:rsidR="00025145" w:rsidRPr="00886982" w:rsidRDefault="00025145" w:rsidP="00214392">
            <w:pPr>
              <w:pStyle w:val="a3"/>
              <w:numPr>
                <w:ilvl w:val="0"/>
                <w:numId w:val="11"/>
              </w:numPr>
              <w:ind w:left="0" w:firstLine="0"/>
              <w:rPr>
                <w:lang w:val="uk-UA"/>
              </w:rPr>
            </w:pPr>
          </w:p>
        </w:tc>
        <w:tc>
          <w:tcPr>
            <w:tcW w:w="4440" w:type="dxa"/>
          </w:tcPr>
          <w:p w:rsidR="00025145" w:rsidRPr="00886982" w:rsidRDefault="00025145" w:rsidP="00214392">
            <w:pPr>
              <w:ind w:firstLine="49"/>
              <w:rPr>
                <w:lang w:val="uk-UA"/>
              </w:rPr>
            </w:pPr>
            <w:r w:rsidRPr="00886982">
              <w:rPr>
                <w:lang w:val="uk-UA"/>
              </w:rPr>
              <w:t>Запровадження лікарської резидентури, затвердження переліку спеціальностей та критеріїв конкурсного відбору</w:t>
            </w:r>
          </w:p>
        </w:tc>
        <w:tc>
          <w:tcPr>
            <w:tcW w:w="2999" w:type="dxa"/>
          </w:tcPr>
          <w:p w:rsidR="00025145" w:rsidRPr="00886982" w:rsidRDefault="00025145" w:rsidP="00214392">
            <w:pPr>
              <w:ind w:left="23"/>
              <w:rPr>
                <w:lang w:val="uk-UA"/>
              </w:rPr>
            </w:pPr>
            <w:r w:rsidRPr="00886982">
              <w:rPr>
                <w:lang w:val="uk-UA"/>
              </w:rPr>
              <w:t>Перший проректор,</w:t>
            </w:r>
          </w:p>
          <w:p w:rsidR="00025145" w:rsidRPr="00886982" w:rsidRDefault="00025145" w:rsidP="00214392">
            <w:pPr>
              <w:ind w:left="23"/>
              <w:rPr>
                <w:lang w:val="uk-UA"/>
              </w:rPr>
            </w:pPr>
            <w:r w:rsidRPr="00886982">
              <w:rPr>
                <w:lang w:val="uk-UA"/>
              </w:rPr>
              <w:t>відділ інтернатури</w:t>
            </w:r>
          </w:p>
        </w:tc>
        <w:tc>
          <w:tcPr>
            <w:tcW w:w="1623" w:type="dxa"/>
            <w:vAlign w:val="center"/>
          </w:tcPr>
          <w:p w:rsidR="00025145" w:rsidRPr="00886982" w:rsidRDefault="00025145" w:rsidP="007A55CA">
            <w:pPr>
              <w:ind w:firstLine="28"/>
              <w:jc w:val="center"/>
              <w:rPr>
                <w:lang w:val="uk-UA"/>
              </w:rPr>
            </w:pPr>
            <w:r w:rsidRPr="00886982">
              <w:rPr>
                <w:lang w:val="uk-UA"/>
              </w:rPr>
              <w:t>2023 – 2028</w:t>
            </w:r>
          </w:p>
        </w:tc>
      </w:tr>
      <w:tr w:rsidR="00025145" w:rsidRPr="00886982" w:rsidTr="00B55C57">
        <w:tc>
          <w:tcPr>
            <w:tcW w:w="566" w:type="dxa"/>
          </w:tcPr>
          <w:p w:rsidR="00025145" w:rsidRPr="00886982" w:rsidRDefault="00025145" w:rsidP="00214392">
            <w:pPr>
              <w:pStyle w:val="a3"/>
              <w:numPr>
                <w:ilvl w:val="0"/>
                <w:numId w:val="11"/>
              </w:numPr>
              <w:ind w:left="0" w:firstLine="0"/>
              <w:rPr>
                <w:lang w:val="uk-UA"/>
              </w:rPr>
            </w:pPr>
          </w:p>
        </w:tc>
        <w:tc>
          <w:tcPr>
            <w:tcW w:w="4440" w:type="dxa"/>
          </w:tcPr>
          <w:p w:rsidR="00025145" w:rsidRPr="00886982" w:rsidRDefault="00025145" w:rsidP="00214392">
            <w:pPr>
              <w:ind w:firstLine="49"/>
              <w:rPr>
                <w:lang w:val="uk-UA"/>
              </w:rPr>
            </w:pPr>
            <w:r w:rsidRPr="00886982">
              <w:rPr>
                <w:lang w:val="uk-UA"/>
              </w:rPr>
              <w:t>Розроблення і впровадження освітніх програм лікарської резидентури відповідно до професійних кваліфікаційних вимог</w:t>
            </w:r>
          </w:p>
        </w:tc>
        <w:tc>
          <w:tcPr>
            <w:tcW w:w="2999" w:type="dxa"/>
          </w:tcPr>
          <w:p w:rsidR="00025145" w:rsidRPr="00886982" w:rsidRDefault="00025145" w:rsidP="00214392">
            <w:pPr>
              <w:ind w:left="23"/>
              <w:rPr>
                <w:lang w:val="uk-UA"/>
              </w:rPr>
            </w:pPr>
            <w:r w:rsidRPr="00886982">
              <w:rPr>
                <w:lang w:val="uk-UA"/>
              </w:rPr>
              <w:t>Перший проректор,</w:t>
            </w:r>
          </w:p>
          <w:p w:rsidR="00025145" w:rsidRPr="00886982" w:rsidRDefault="00025145" w:rsidP="00214392">
            <w:pPr>
              <w:ind w:left="23"/>
              <w:rPr>
                <w:lang w:val="uk-UA"/>
              </w:rPr>
            </w:pPr>
            <w:r w:rsidRPr="00886982">
              <w:rPr>
                <w:lang w:val="uk-UA"/>
              </w:rPr>
              <w:t>відділ інтернатури</w:t>
            </w:r>
          </w:p>
        </w:tc>
        <w:tc>
          <w:tcPr>
            <w:tcW w:w="1623" w:type="dxa"/>
            <w:vAlign w:val="center"/>
          </w:tcPr>
          <w:p w:rsidR="00025145" w:rsidRPr="00886982" w:rsidRDefault="00025145" w:rsidP="007A55CA">
            <w:pPr>
              <w:ind w:firstLine="28"/>
              <w:jc w:val="center"/>
              <w:rPr>
                <w:lang w:val="uk-UA"/>
              </w:rPr>
            </w:pPr>
            <w:r w:rsidRPr="00886982">
              <w:rPr>
                <w:lang w:val="uk-UA"/>
              </w:rPr>
              <w:t>2023 – 2028</w:t>
            </w:r>
          </w:p>
        </w:tc>
      </w:tr>
      <w:tr w:rsidR="00025145" w:rsidRPr="00886982" w:rsidTr="00B55C57">
        <w:tc>
          <w:tcPr>
            <w:tcW w:w="566" w:type="dxa"/>
          </w:tcPr>
          <w:p w:rsidR="00025145" w:rsidRPr="00886982" w:rsidRDefault="00025145" w:rsidP="00214392">
            <w:pPr>
              <w:pStyle w:val="a3"/>
              <w:numPr>
                <w:ilvl w:val="0"/>
                <w:numId w:val="11"/>
              </w:numPr>
              <w:ind w:left="0" w:firstLine="0"/>
              <w:rPr>
                <w:lang w:val="uk-UA"/>
              </w:rPr>
            </w:pPr>
          </w:p>
        </w:tc>
        <w:tc>
          <w:tcPr>
            <w:tcW w:w="4440" w:type="dxa"/>
          </w:tcPr>
          <w:p w:rsidR="00025145" w:rsidRPr="00886982" w:rsidRDefault="00025145" w:rsidP="007A55CA">
            <w:pPr>
              <w:ind w:firstLine="49"/>
              <w:rPr>
                <w:lang w:val="uk-UA"/>
              </w:rPr>
            </w:pPr>
            <w:r w:rsidRPr="00886982">
              <w:rPr>
                <w:lang w:val="uk-UA"/>
              </w:rPr>
              <w:t>Започаткування підготовки інозем</w:t>
            </w:r>
            <w:r w:rsidR="007A55CA">
              <w:rPr>
                <w:lang w:val="uk-UA"/>
              </w:rPr>
              <w:t xml:space="preserve">ців </w:t>
            </w:r>
            <w:r w:rsidRPr="00886982">
              <w:rPr>
                <w:lang w:val="uk-UA"/>
              </w:rPr>
              <w:t>на післядипломному етапі вищої медичної освіти</w:t>
            </w:r>
          </w:p>
        </w:tc>
        <w:tc>
          <w:tcPr>
            <w:tcW w:w="2999" w:type="dxa"/>
          </w:tcPr>
          <w:p w:rsidR="00025145" w:rsidRPr="00886982" w:rsidRDefault="00025145" w:rsidP="00214392">
            <w:pPr>
              <w:ind w:left="23"/>
              <w:rPr>
                <w:lang w:val="uk-UA"/>
              </w:rPr>
            </w:pPr>
            <w:r w:rsidRPr="00886982">
              <w:rPr>
                <w:lang w:val="uk-UA"/>
              </w:rPr>
              <w:t>Перший проректор,</w:t>
            </w:r>
          </w:p>
          <w:p w:rsidR="00025145" w:rsidRPr="00886982" w:rsidRDefault="00025145" w:rsidP="00214392">
            <w:pPr>
              <w:ind w:left="23"/>
              <w:rPr>
                <w:lang w:val="uk-UA"/>
              </w:rPr>
            </w:pPr>
            <w:r w:rsidRPr="00886982">
              <w:rPr>
                <w:lang w:val="uk-UA"/>
              </w:rPr>
              <w:t>відділ інтернатури</w:t>
            </w:r>
          </w:p>
        </w:tc>
        <w:tc>
          <w:tcPr>
            <w:tcW w:w="1623" w:type="dxa"/>
            <w:vAlign w:val="center"/>
          </w:tcPr>
          <w:p w:rsidR="00025145" w:rsidRPr="00886982" w:rsidRDefault="00025145" w:rsidP="007A55CA">
            <w:pPr>
              <w:ind w:firstLine="28"/>
              <w:jc w:val="center"/>
              <w:rPr>
                <w:lang w:val="uk-UA"/>
              </w:rPr>
            </w:pPr>
            <w:r w:rsidRPr="00886982">
              <w:rPr>
                <w:lang w:val="uk-UA"/>
              </w:rPr>
              <w:t>2023 – 2028</w:t>
            </w:r>
          </w:p>
        </w:tc>
      </w:tr>
      <w:tr w:rsidR="00025145" w:rsidRPr="00886982" w:rsidTr="00B55C57">
        <w:tc>
          <w:tcPr>
            <w:tcW w:w="566" w:type="dxa"/>
          </w:tcPr>
          <w:p w:rsidR="00025145" w:rsidRPr="00886982" w:rsidRDefault="00025145" w:rsidP="00214392">
            <w:pPr>
              <w:pStyle w:val="a3"/>
              <w:numPr>
                <w:ilvl w:val="0"/>
                <w:numId w:val="11"/>
              </w:numPr>
              <w:ind w:left="0" w:firstLine="0"/>
              <w:rPr>
                <w:lang w:val="uk-UA"/>
              </w:rPr>
            </w:pPr>
          </w:p>
        </w:tc>
        <w:tc>
          <w:tcPr>
            <w:tcW w:w="4440" w:type="dxa"/>
          </w:tcPr>
          <w:p w:rsidR="00025145" w:rsidRPr="00886982" w:rsidRDefault="00025145" w:rsidP="00214392">
            <w:pPr>
              <w:ind w:firstLine="49"/>
              <w:rPr>
                <w:lang w:val="uk-UA"/>
              </w:rPr>
            </w:pPr>
            <w:r w:rsidRPr="00886982">
              <w:rPr>
                <w:lang w:val="uk-UA"/>
              </w:rPr>
              <w:t>Оптимізація термінів навчання та критеріїв конкурсного відбору в інтернатурі для іноземців, які закінчили клінічну ординатуру</w:t>
            </w:r>
          </w:p>
        </w:tc>
        <w:tc>
          <w:tcPr>
            <w:tcW w:w="2999" w:type="dxa"/>
          </w:tcPr>
          <w:p w:rsidR="00025145" w:rsidRPr="00886982" w:rsidRDefault="00025145" w:rsidP="00214392">
            <w:pPr>
              <w:ind w:left="23"/>
              <w:rPr>
                <w:lang w:val="uk-UA"/>
              </w:rPr>
            </w:pPr>
            <w:r w:rsidRPr="00886982">
              <w:rPr>
                <w:lang w:val="uk-UA"/>
              </w:rPr>
              <w:t>Перший проректор,</w:t>
            </w:r>
          </w:p>
          <w:p w:rsidR="00025145" w:rsidRPr="00886982" w:rsidRDefault="00025145" w:rsidP="00214392">
            <w:pPr>
              <w:ind w:left="23"/>
              <w:rPr>
                <w:lang w:val="uk-UA"/>
              </w:rPr>
            </w:pPr>
            <w:r w:rsidRPr="00886982">
              <w:rPr>
                <w:lang w:val="uk-UA"/>
              </w:rPr>
              <w:t>відділ інтернатури</w:t>
            </w:r>
          </w:p>
        </w:tc>
        <w:tc>
          <w:tcPr>
            <w:tcW w:w="1623" w:type="dxa"/>
            <w:vAlign w:val="center"/>
          </w:tcPr>
          <w:p w:rsidR="00025145" w:rsidRPr="00886982" w:rsidRDefault="00025145" w:rsidP="007A55CA">
            <w:pPr>
              <w:ind w:firstLine="28"/>
              <w:jc w:val="center"/>
              <w:rPr>
                <w:lang w:val="uk-UA"/>
              </w:rPr>
            </w:pPr>
            <w:r w:rsidRPr="00886982">
              <w:rPr>
                <w:lang w:val="uk-UA"/>
              </w:rPr>
              <w:t>2023 – 2028</w:t>
            </w:r>
          </w:p>
        </w:tc>
      </w:tr>
      <w:tr w:rsidR="00025145" w:rsidRPr="00886982" w:rsidTr="00B55C57">
        <w:tc>
          <w:tcPr>
            <w:tcW w:w="566" w:type="dxa"/>
          </w:tcPr>
          <w:p w:rsidR="00025145" w:rsidRPr="00886982" w:rsidRDefault="00025145" w:rsidP="00214392">
            <w:pPr>
              <w:pStyle w:val="a3"/>
              <w:numPr>
                <w:ilvl w:val="0"/>
                <w:numId w:val="11"/>
              </w:numPr>
              <w:ind w:left="0" w:firstLine="0"/>
              <w:rPr>
                <w:lang w:val="uk-UA"/>
              </w:rPr>
            </w:pPr>
          </w:p>
        </w:tc>
        <w:tc>
          <w:tcPr>
            <w:tcW w:w="4440" w:type="dxa"/>
          </w:tcPr>
          <w:p w:rsidR="00025145" w:rsidRPr="00886982" w:rsidRDefault="00025145" w:rsidP="00214392">
            <w:pPr>
              <w:ind w:firstLine="49"/>
              <w:rPr>
                <w:lang w:val="uk-UA"/>
              </w:rPr>
            </w:pPr>
            <w:r w:rsidRPr="00886982">
              <w:rPr>
                <w:lang w:val="uk-UA"/>
              </w:rPr>
              <w:t xml:space="preserve">Адаптація освітніх програм до </w:t>
            </w:r>
            <w:r w:rsidRPr="00886982">
              <w:rPr>
                <w:lang w:val="uk-UA"/>
              </w:rPr>
              <w:lastRenderedPageBreak/>
              <w:t>термінів навчання лікарів-іноземців, які закінчили клінічну ординатуру</w:t>
            </w:r>
          </w:p>
        </w:tc>
        <w:tc>
          <w:tcPr>
            <w:tcW w:w="2999" w:type="dxa"/>
          </w:tcPr>
          <w:p w:rsidR="00025145" w:rsidRPr="00886982" w:rsidRDefault="00025145" w:rsidP="00214392">
            <w:pPr>
              <w:ind w:left="23"/>
              <w:rPr>
                <w:lang w:val="uk-UA"/>
              </w:rPr>
            </w:pPr>
            <w:r w:rsidRPr="00886982">
              <w:rPr>
                <w:lang w:val="uk-UA"/>
              </w:rPr>
              <w:lastRenderedPageBreak/>
              <w:t>Перший проректор,</w:t>
            </w:r>
          </w:p>
          <w:p w:rsidR="00025145" w:rsidRPr="00886982" w:rsidRDefault="00025145" w:rsidP="00214392">
            <w:pPr>
              <w:ind w:left="23"/>
              <w:rPr>
                <w:lang w:val="uk-UA"/>
              </w:rPr>
            </w:pPr>
            <w:r w:rsidRPr="00886982">
              <w:rPr>
                <w:lang w:val="uk-UA"/>
              </w:rPr>
              <w:lastRenderedPageBreak/>
              <w:t>відділ інтернатури</w:t>
            </w:r>
          </w:p>
        </w:tc>
        <w:tc>
          <w:tcPr>
            <w:tcW w:w="1623" w:type="dxa"/>
            <w:vAlign w:val="center"/>
          </w:tcPr>
          <w:p w:rsidR="00025145" w:rsidRPr="00886982" w:rsidRDefault="00025145" w:rsidP="007A55CA">
            <w:pPr>
              <w:ind w:firstLine="28"/>
              <w:jc w:val="center"/>
              <w:rPr>
                <w:lang w:val="uk-UA"/>
              </w:rPr>
            </w:pPr>
            <w:r w:rsidRPr="00886982">
              <w:rPr>
                <w:lang w:val="uk-UA"/>
              </w:rPr>
              <w:lastRenderedPageBreak/>
              <w:t xml:space="preserve">2023 – </w:t>
            </w:r>
            <w:r w:rsidRPr="00886982">
              <w:rPr>
                <w:lang w:val="uk-UA"/>
              </w:rPr>
              <w:lastRenderedPageBreak/>
              <w:t>2028</w:t>
            </w:r>
          </w:p>
        </w:tc>
      </w:tr>
      <w:tr w:rsidR="00025145" w:rsidRPr="00886982" w:rsidTr="00B55C57">
        <w:tc>
          <w:tcPr>
            <w:tcW w:w="566" w:type="dxa"/>
          </w:tcPr>
          <w:p w:rsidR="00025145" w:rsidRPr="00886982" w:rsidRDefault="00025145" w:rsidP="00214392">
            <w:pPr>
              <w:pStyle w:val="a3"/>
              <w:numPr>
                <w:ilvl w:val="0"/>
                <w:numId w:val="11"/>
              </w:numPr>
              <w:ind w:left="0" w:firstLine="0"/>
              <w:rPr>
                <w:lang w:val="uk-UA"/>
              </w:rPr>
            </w:pPr>
          </w:p>
        </w:tc>
        <w:tc>
          <w:tcPr>
            <w:tcW w:w="4440" w:type="dxa"/>
          </w:tcPr>
          <w:p w:rsidR="00025145" w:rsidRPr="00886982" w:rsidRDefault="00025145" w:rsidP="00214392">
            <w:pPr>
              <w:ind w:firstLine="49"/>
              <w:rPr>
                <w:lang w:val="uk-UA"/>
              </w:rPr>
            </w:pPr>
            <w:r w:rsidRPr="00886982">
              <w:rPr>
                <w:lang w:val="uk-UA"/>
              </w:rPr>
              <w:t>Організація та розвиток дистанційних форм навчання в інтернатурі та резедентурі</w:t>
            </w:r>
          </w:p>
        </w:tc>
        <w:tc>
          <w:tcPr>
            <w:tcW w:w="2999" w:type="dxa"/>
          </w:tcPr>
          <w:p w:rsidR="00025145" w:rsidRPr="00886982" w:rsidRDefault="00025145" w:rsidP="00214392">
            <w:pPr>
              <w:ind w:left="23"/>
              <w:rPr>
                <w:lang w:val="uk-UA"/>
              </w:rPr>
            </w:pPr>
            <w:r w:rsidRPr="00886982">
              <w:rPr>
                <w:lang w:val="uk-UA"/>
              </w:rPr>
              <w:t>Перший проректор,</w:t>
            </w:r>
          </w:p>
          <w:p w:rsidR="00025145" w:rsidRPr="00886982" w:rsidRDefault="00025145" w:rsidP="00214392">
            <w:pPr>
              <w:ind w:left="23"/>
              <w:rPr>
                <w:lang w:val="uk-UA"/>
              </w:rPr>
            </w:pPr>
            <w:r w:rsidRPr="00886982">
              <w:rPr>
                <w:lang w:val="uk-UA"/>
              </w:rPr>
              <w:t>відділ інтернатури</w:t>
            </w:r>
          </w:p>
        </w:tc>
        <w:tc>
          <w:tcPr>
            <w:tcW w:w="1623" w:type="dxa"/>
            <w:vAlign w:val="center"/>
          </w:tcPr>
          <w:p w:rsidR="00025145" w:rsidRPr="00886982" w:rsidRDefault="00025145" w:rsidP="007A55CA">
            <w:pPr>
              <w:ind w:firstLine="28"/>
              <w:jc w:val="center"/>
              <w:rPr>
                <w:lang w:val="uk-UA"/>
              </w:rPr>
            </w:pPr>
            <w:r w:rsidRPr="00886982">
              <w:rPr>
                <w:lang w:val="uk-UA"/>
              </w:rPr>
              <w:t>2023 – 2028</w:t>
            </w:r>
          </w:p>
        </w:tc>
      </w:tr>
      <w:tr w:rsidR="00025145" w:rsidRPr="00886982" w:rsidTr="00B55C57">
        <w:tc>
          <w:tcPr>
            <w:tcW w:w="566" w:type="dxa"/>
          </w:tcPr>
          <w:p w:rsidR="00025145" w:rsidRPr="00886982" w:rsidRDefault="00025145" w:rsidP="00214392">
            <w:pPr>
              <w:pStyle w:val="a3"/>
              <w:numPr>
                <w:ilvl w:val="0"/>
                <w:numId w:val="11"/>
              </w:numPr>
              <w:ind w:left="0" w:firstLine="0"/>
              <w:rPr>
                <w:lang w:val="uk-UA"/>
              </w:rPr>
            </w:pPr>
          </w:p>
        </w:tc>
        <w:tc>
          <w:tcPr>
            <w:tcW w:w="4440" w:type="dxa"/>
          </w:tcPr>
          <w:p w:rsidR="00025145" w:rsidRPr="00886982" w:rsidRDefault="00025145" w:rsidP="00214392">
            <w:pPr>
              <w:ind w:firstLine="49"/>
              <w:rPr>
                <w:lang w:val="uk-UA"/>
              </w:rPr>
            </w:pPr>
            <w:r w:rsidRPr="00886982">
              <w:rPr>
                <w:lang w:val="uk-UA"/>
              </w:rPr>
              <w:t>Удосконалення навчальних планів та програм відповідно до вимог щодо дистанційної  освіти</w:t>
            </w:r>
          </w:p>
        </w:tc>
        <w:tc>
          <w:tcPr>
            <w:tcW w:w="2999" w:type="dxa"/>
          </w:tcPr>
          <w:p w:rsidR="00025145" w:rsidRPr="00886982" w:rsidRDefault="00025145" w:rsidP="00214392">
            <w:pPr>
              <w:ind w:left="23"/>
              <w:rPr>
                <w:lang w:val="uk-UA"/>
              </w:rPr>
            </w:pPr>
            <w:r w:rsidRPr="00886982">
              <w:rPr>
                <w:lang w:val="uk-UA"/>
              </w:rPr>
              <w:t>Перший проректор,</w:t>
            </w:r>
          </w:p>
          <w:p w:rsidR="00025145" w:rsidRPr="00886982" w:rsidRDefault="00025145" w:rsidP="00214392">
            <w:pPr>
              <w:ind w:left="23"/>
              <w:rPr>
                <w:lang w:val="uk-UA"/>
              </w:rPr>
            </w:pPr>
            <w:r w:rsidRPr="00886982">
              <w:rPr>
                <w:lang w:val="uk-UA"/>
              </w:rPr>
              <w:t>відділ інтернатури</w:t>
            </w:r>
          </w:p>
        </w:tc>
        <w:tc>
          <w:tcPr>
            <w:tcW w:w="1623" w:type="dxa"/>
            <w:vAlign w:val="center"/>
          </w:tcPr>
          <w:p w:rsidR="00025145" w:rsidRPr="00886982" w:rsidRDefault="00025145" w:rsidP="007A55CA">
            <w:pPr>
              <w:ind w:firstLine="28"/>
              <w:jc w:val="center"/>
              <w:rPr>
                <w:lang w:val="uk-UA"/>
              </w:rPr>
            </w:pPr>
            <w:r w:rsidRPr="00886982">
              <w:rPr>
                <w:lang w:val="uk-UA"/>
              </w:rPr>
              <w:t>2023 – 2028</w:t>
            </w:r>
          </w:p>
        </w:tc>
      </w:tr>
      <w:tr w:rsidR="00025145" w:rsidRPr="00886982" w:rsidTr="00B55C57">
        <w:tc>
          <w:tcPr>
            <w:tcW w:w="566" w:type="dxa"/>
          </w:tcPr>
          <w:p w:rsidR="00025145" w:rsidRPr="00886982" w:rsidRDefault="00025145" w:rsidP="00214392">
            <w:pPr>
              <w:pStyle w:val="a3"/>
              <w:numPr>
                <w:ilvl w:val="0"/>
                <w:numId w:val="11"/>
              </w:numPr>
              <w:ind w:left="0" w:firstLine="0"/>
              <w:rPr>
                <w:lang w:val="uk-UA"/>
              </w:rPr>
            </w:pPr>
          </w:p>
        </w:tc>
        <w:tc>
          <w:tcPr>
            <w:tcW w:w="4440" w:type="dxa"/>
          </w:tcPr>
          <w:p w:rsidR="00025145" w:rsidRPr="00886982" w:rsidRDefault="00025145" w:rsidP="00214392">
            <w:pPr>
              <w:ind w:firstLine="49"/>
              <w:rPr>
                <w:lang w:val="uk-UA"/>
              </w:rPr>
            </w:pPr>
            <w:r w:rsidRPr="00886982">
              <w:rPr>
                <w:lang w:val="uk-UA"/>
              </w:rPr>
              <w:t>Розвиток та впровадження інноваційних методів симуляційних технологій навчання в інтернатурі</w:t>
            </w:r>
          </w:p>
        </w:tc>
        <w:tc>
          <w:tcPr>
            <w:tcW w:w="2999" w:type="dxa"/>
          </w:tcPr>
          <w:p w:rsidR="00025145" w:rsidRPr="00886982" w:rsidRDefault="00025145" w:rsidP="00214392">
            <w:pPr>
              <w:ind w:left="23"/>
              <w:rPr>
                <w:lang w:val="uk-UA"/>
              </w:rPr>
            </w:pPr>
            <w:r w:rsidRPr="00886982">
              <w:rPr>
                <w:lang w:val="uk-UA"/>
              </w:rPr>
              <w:t>Перший проректор,</w:t>
            </w:r>
          </w:p>
          <w:p w:rsidR="00025145" w:rsidRPr="00886982" w:rsidRDefault="00025145" w:rsidP="00214392">
            <w:pPr>
              <w:ind w:left="23"/>
              <w:rPr>
                <w:lang w:val="uk-UA"/>
              </w:rPr>
            </w:pPr>
            <w:r w:rsidRPr="00886982">
              <w:rPr>
                <w:lang w:val="uk-UA"/>
              </w:rPr>
              <w:t>відділ інтернатури</w:t>
            </w:r>
          </w:p>
        </w:tc>
        <w:tc>
          <w:tcPr>
            <w:tcW w:w="1623" w:type="dxa"/>
            <w:vAlign w:val="center"/>
          </w:tcPr>
          <w:p w:rsidR="00025145" w:rsidRPr="00886982" w:rsidRDefault="00025145" w:rsidP="007A55CA">
            <w:pPr>
              <w:ind w:firstLine="28"/>
              <w:jc w:val="center"/>
              <w:rPr>
                <w:lang w:val="uk-UA"/>
              </w:rPr>
            </w:pPr>
            <w:r w:rsidRPr="00886982">
              <w:rPr>
                <w:lang w:val="uk-UA"/>
              </w:rPr>
              <w:t>2023 – 2028</w:t>
            </w:r>
          </w:p>
        </w:tc>
      </w:tr>
      <w:tr w:rsidR="00214392" w:rsidRPr="00886982" w:rsidTr="00886982">
        <w:tc>
          <w:tcPr>
            <w:tcW w:w="9628" w:type="dxa"/>
            <w:gridSpan w:val="4"/>
          </w:tcPr>
          <w:p w:rsidR="00214392" w:rsidRPr="00886982" w:rsidRDefault="00214392" w:rsidP="00214392">
            <w:pPr>
              <w:ind w:firstLine="28"/>
              <w:jc w:val="center"/>
              <w:rPr>
                <w:b/>
                <w:lang w:val="uk-UA"/>
              </w:rPr>
            </w:pPr>
            <w:r w:rsidRPr="00886982">
              <w:rPr>
                <w:b/>
                <w:lang w:val="uk-UA"/>
              </w:rPr>
              <w:t>Забезпечення дотримання норм етики академічної доброчесності в освітньому процесі  та запобігання корупції</w:t>
            </w:r>
          </w:p>
        </w:tc>
      </w:tr>
      <w:tr w:rsidR="00214392" w:rsidRPr="00886982" w:rsidTr="00B55C57">
        <w:tc>
          <w:tcPr>
            <w:tcW w:w="566" w:type="dxa"/>
          </w:tcPr>
          <w:p w:rsidR="00214392" w:rsidRPr="00886982" w:rsidRDefault="00214392" w:rsidP="00214392">
            <w:pPr>
              <w:pStyle w:val="a3"/>
              <w:ind w:left="0"/>
              <w:rPr>
                <w:lang w:val="uk-UA"/>
              </w:rPr>
            </w:pPr>
            <w:r w:rsidRPr="00886982">
              <w:rPr>
                <w:lang w:val="uk-UA"/>
              </w:rPr>
              <w:t>1.</w:t>
            </w:r>
          </w:p>
        </w:tc>
        <w:tc>
          <w:tcPr>
            <w:tcW w:w="4440" w:type="dxa"/>
          </w:tcPr>
          <w:p w:rsidR="00214392" w:rsidRPr="00886982" w:rsidRDefault="00214392" w:rsidP="00214392">
            <w:pPr>
              <w:rPr>
                <w:lang w:val="uk-UA"/>
              </w:rPr>
            </w:pPr>
            <w:r w:rsidRPr="00886982">
              <w:rPr>
                <w:rFonts w:eastAsia="Times New Roman"/>
                <w:lang w:val="uk-UA" w:eastAsia="uk-UA"/>
              </w:rPr>
              <w:t>Сформувати та забезпечити реалізацію чіткої та зрозумілої політика, стандартів і процедур дотримання академічної доброчесності, що послідовно застосовуються всіма учасниками освітнього процесу під час реалізації освітньої програми. Імплементувати у щоденну практику учасників освітнього та наукового процесів локальні документи Університету, що стосуються академічної доброчесності</w:t>
            </w:r>
          </w:p>
        </w:tc>
        <w:tc>
          <w:tcPr>
            <w:tcW w:w="2999" w:type="dxa"/>
          </w:tcPr>
          <w:p w:rsidR="00214392" w:rsidRPr="00886982" w:rsidRDefault="00214392" w:rsidP="00214392">
            <w:pPr>
              <w:rPr>
                <w:lang w:val="uk-UA"/>
              </w:rPr>
            </w:pPr>
            <w:r w:rsidRPr="00886982">
              <w:rPr>
                <w:lang w:val="uk-UA"/>
              </w:rPr>
              <w:t>Проректор з наукової роботи,</w:t>
            </w:r>
            <w:r w:rsidR="007A55CA">
              <w:rPr>
                <w:lang w:val="uk-UA"/>
              </w:rPr>
              <w:t xml:space="preserve"> наукова</w:t>
            </w:r>
            <w:r w:rsidRPr="00886982">
              <w:rPr>
                <w:lang w:val="uk-UA"/>
              </w:rPr>
              <w:t xml:space="preserve"> бібліотека, навчально-методичний </w:t>
            </w:r>
            <w:r w:rsidR="007A55CA">
              <w:rPr>
                <w:lang w:val="uk-UA"/>
              </w:rPr>
              <w:t>центр</w:t>
            </w:r>
            <w:r w:rsidRPr="00886982">
              <w:rPr>
                <w:lang w:val="uk-UA"/>
              </w:rPr>
              <w:t>, відділ аспірантури та докторантури</w:t>
            </w:r>
          </w:p>
          <w:p w:rsidR="00214392" w:rsidRPr="00886982" w:rsidRDefault="00214392" w:rsidP="007A55CA">
            <w:pPr>
              <w:rPr>
                <w:lang w:val="uk-UA"/>
              </w:rPr>
            </w:pPr>
            <w:r w:rsidRPr="00886982">
              <w:rPr>
                <w:lang w:val="uk-UA"/>
              </w:rPr>
              <w:t>декани факультетів, директор інституту</w:t>
            </w:r>
          </w:p>
        </w:tc>
        <w:tc>
          <w:tcPr>
            <w:tcW w:w="1623" w:type="dxa"/>
          </w:tcPr>
          <w:p w:rsidR="00214392" w:rsidRPr="00886982" w:rsidRDefault="00214392" w:rsidP="00214392">
            <w:pPr>
              <w:rPr>
                <w:lang w:val="uk-UA"/>
              </w:rPr>
            </w:pPr>
            <w:r w:rsidRPr="00886982">
              <w:rPr>
                <w:lang w:val="uk-UA"/>
              </w:rPr>
              <w:t>2024-2028, щорічний моніторинг</w:t>
            </w:r>
          </w:p>
        </w:tc>
      </w:tr>
      <w:tr w:rsidR="00214392" w:rsidRPr="00886982" w:rsidTr="00B55C57">
        <w:tc>
          <w:tcPr>
            <w:tcW w:w="566" w:type="dxa"/>
          </w:tcPr>
          <w:p w:rsidR="00214392" w:rsidRPr="00886982" w:rsidRDefault="00214392" w:rsidP="00214392">
            <w:pPr>
              <w:pStyle w:val="a3"/>
              <w:ind w:left="0"/>
              <w:rPr>
                <w:lang w:val="uk-UA"/>
              </w:rPr>
            </w:pPr>
            <w:r w:rsidRPr="00886982">
              <w:rPr>
                <w:lang w:val="uk-UA"/>
              </w:rPr>
              <w:t>2.</w:t>
            </w:r>
          </w:p>
        </w:tc>
        <w:tc>
          <w:tcPr>
            <w:tcW w:w="4440" w:type="dxa"/>
          </w:tcPr>
          <w:p w:rsidR="00214392" w:rsidRPr="00886982" w:rsidRDefault="00214392" w:rsidP="00214392">
            <w:pPr>
              <w:rPr>
                <w:lang w:val="uk-UA"/>
              </w:rPr>
            </w:pPr>
            <w:r w:rsidRPr="00886982">
              <w:rPr>
                <w:lang w:val="uk-UA"/>
              </w:rPr>
              <w:t xml:space="preserve">Запровадити систему етики, доброчесності, академічної гідності та «нульової» толерантності до проявів академічного плагіату під час провадження освітньої та наукової діяльності всіма учасниками процесу шляхом популяризації системи доброчесності. Впровадження її в освітній процес, </w:t>
            </w:r>
            <w:r w:rsidRPr="00886982">
              <w:rPr>
                <w:rFonts w:eastAsia="Calibri"/>
                <w:lang w:val="uk-UA"/>
              </w:rPr>
              <w:t xml:space="preserve">перевірки кожного звернення щодо порушення академічної доброчесності та притягнення до академічної відповідальності осіб, дії (бездіяльність) яких визнані </w:t>
            </w:r>
            <w:r w:rsidRPr="00886982">
              <w:rPr>
                <w:rFonts w:eastAsia="Calibri"/>
                <w:lang w:val="uk-UA"/>
              </w:rPr>
              <w:lastRenderedPageBreak/>
              <w:t>порушенням академічної доброчесності</w:t>
            </w:r>
          </w:p>
        </w:tc>
        <w:tc>
          <w:tcPr>
            <w:tcW w:w="2999" w:type="dxa"/>
          </w:tcPr>
          <w:p w:rsidR="00214392" w:rsidRPr="00886982" w:rsidRDefault="00214392" w:rsidP="007A55CA">
            <w:pPr>
              <w:rPr>
                <w:lang w:val="uk-UA"/>
              </w:rPr>
            </w:pPr>
            <w:r w:rsidRPr="00886982">
              <w:rPr>
                <w:lang w:val="uk-UA"/>
              </w:rPr>
              <w:lastRenderedPageBreak/>
              <w:t>Проректор з наукової роботи,</w:t>
            </w:r>
            <w:r w:rsidR="007A55CA">
              <w:rPr>
                <w:lang w:val="uk-UA"/>
              </w:rPr>
              <w:t xml:space="preserve"> наукова</w:t>
            </w:r>
            <w:r w:rsidRPr="00886982">
              <w:rPr>
                <w:lang w:val="uk-UA"/>
              </w:rPr>
              <w:t xml:space="preserve"> бібліотека, навчально-методичний </w:t>
            </w:r>
            <w:r w:rsidR="007A55CA">
              <w:rPr>
                <w:lang w:val="uk-UA"/>
              </w:rPr>
              <w:t>центр</w:t>
            </w:r>
            <w:r w:rsidRPr="00886982">
              <w:rPr>
                <w:lang w:val="uk-UA"/>
              </w:rPr>
              <w:t>, відділ аспірантури та докторантур</w:t>
            </w:r>
            <w:r w:rsidR="007A55CA">
              <w:rPr>
                <w:lang w:val="uk-UA"/>
              </w:rPr>
              <w:t>и, декани факультетів, директор</w:t>
            </w:r>
            <w:r w:rsidRPr="00886982">
              <w:rPr>
                <w:lang w:val="uk-UA"/>
              </w:rPr>
              <w:t xml:space="preserve"> інституту</w:t>
            </w:r>
          </w:p>
        </w:tc>
        <w:tc>
          <w:tcPr>
            <w:tcW w:w="1623" w:type="dxa"/>
          </w:tcPr>
          <w:p w:rsidR="00214392" w:rsidRPr="00886982" w:rsidRDefault="00214392" w:rsidP="00214392">
            <w:pPr>
              <w:rPr>
                <w:lang w:val="uk-UA"/>
              </w:rPr>
            </w:pPr>
            <w:r w:rsidRPr="00886982">
              <w:rPr>
                <w:lang w:val="uk-UA"/>
              </w:rPr>
              <w:t>2024-2028, щорічний моніторинг</w:t>
            </w:r>
          </w:p>
        </w:tc>
      </w:tr>
      <w:tr w:rsidR="00214392" w:rsidRPr="00886982" w:rsidTr="00B55C57">
        <w:tc>
          <w:tcPr>
            <w:tcW w:w="566" w:type="dxa"/>
          </w:tcPr>
          <w:p w:rsidR="00214392" w:rsidRPr="00886982" w:rsidRDefault="00214392" w:rsidP="00214392">
            <w:pPr>
              <w:pStyle w:val="a3"/>
              <w:ind w:left="0"/>
              <w:rPr>
                <w:lang w:val="uk-UA"/>
              </w:rPr>
            </w:pPr>
            <w:r w:rsidRPr="00886982">
              <w:rPr>
                <w:lang w:val="uk-UA"/>
              </w:rPr>
              <w:lastRenderedPageBreak/>
              <w:t>3.</w:t>
            </w:r>
          </w:p>
        </w:tc>
        <w:tc>
          <w:tcPr>
            <w:tcW w:w="4440" w:type="dxa"/>
          </w:tcPr>
          <w:p w:rsidR="00214392" w:rsidRPr="00886982" w:rsidRDefault="00214392" w:rsidP="00214392">
            <w:pPr>
              <w:rPr>
                <w:lang w:val="uk-UA"/>
              </w:rPr>
            </w:pPr>
            <w:r w:rsidRPr="00886982">
              <w:rPr>
                <w:lang w:val="uk-UA"/>
              </w:rPr>
              <w:t>Забезпечити ефективну діяльність фахового експертного середовища (експертних проблемних комісій) та 100% перевірку текстів наукових документів (в тому числі дисертацій, наукових праць) з метою виявлення всіх форм і проявів академічного плагіату</w:t>
            </w:r>
          </w:p>
        </w:tc>
        <w:tc>
          <w:tcPr>
            <w:tcW w:w="2999" w:type="dxa"/>
          </w:tcPr>
          <w:p w:rsidR="00214392" w:rsidRPr="00886982" w:rsidRDefault="00214392" w:rsidP="00214392">
            <w:pPr>
              <w:rPr>
                <w:lang w:val="uk-UA"/>
              </w:rPr>
            </w:pPr>
            <w:r w:rsidRPr="00886982">
              <w:rPr>
                <w:lang w:val="uk-UA"/>
              </w:rPr>
              <w:t>Проректор з наукової робот</w:t>
            </w:r>
            <w:r w:rsidR="007A55CA">
              <w:rPr>
                <w:lang w:val="uk-UA"/>
              </w:rPr>
              <w:t>и, декани факультетів, директор</w:t>
            </w:r>
            <w:r w:rsidRPr="00886982">
              <w:rPr>
                <w:lang w:val="uk-UA"/>
              </w:rPr>
              <w:t xml:space="preserve"> інституту, експертні проблемні комісії</w:t>
            </w:r>
          </w:p>
        </w:tc>
        <w:tc>
          <w:tcPr>
            <w:tcW w:w="1623" w:type="dxa"/>
          </w:tcPr>
          <w:p w:rsidR="00214392" w:rsidRPr="00886982" w:rsidRDefault="00214392" w:rsidP="00214392">
            <w:pPr>
              <w:rPr>
                <w:lang w:val="uk-UA"/>
              </w:rPr>
            </w:pPr>
            <w:r w:rsidRPr="00886982">
              <w:rPr>
                <w:lang w:val="uk-UA"/>
              </w:rPr>
              <w:t>2024-2028, щорічний моніторинг</w:t>
            </w:r>
          </w:p>
        </w:tc>
      </w:tr>
      <w:tr w:rsidR="00214392" w:rsidRPr="00886982" w:rsidTr="00B55C57">
        <w:tc>
          <w:tcPr>
            <w:tcW w:w="566" w:type="dxa"/>
          </w:tcPr>
          <w:p w:rsidR="00214392" w:rsidRPr="00886982" w:rsidRDefault="00214392" w:rsidP="00214392">
            <w:pPr>
              <w:pStyle w:val="a3"/>
              <w:ind w:left="0"/>
              <w:rPr>
                <w:lang w:val="uk-UA"/>
              </w:rPr>
            </w:pPr>
            <w:r w:rsidRPr="00886982">
              <w:rPr>
                <w:lang w:val="uk-UA"/>
              </w:rPr>
              <w:t>4.</w:t>
            </w:r>
          </w:p>
        </w:tc>
        <w:tc>
          <w:tcPr>
            <w:tcW w:w="4440" w:type="dxa"/>
          </w:tcPr>
          <w:p w:rsidR="00214392" w:rsidRPr="00886982" w:rsidRDefault="00214392" w:rsidP="00214392">
            <w:pPr>
              <w:rPr>
                <w:lang w:val="uk-UA"/>
              </w:rPr>
            </w:pPr>
            <w:r w:rsidRPr="00886982">
              <w:rPr>
                <w:lang w:val="uk-UA"/>
              </w:rPr>
              <w:t>Запровадити систему навчання аспірантів, докторантів, молодих вчених, науково-педагогічних працівників для запобігання вчинення дій, що призводять до випадків академічного плагіату</w:t>
            </w:r>
          </w:p>
        </w:tc>
        <w:tc>
          <w:tcPr>
            <w:tcW w:w="2999" w:type="dxa"/>
          </w:tcPr>
          <w:p w:rsidR="00214392" w:rsidRPr="00886982" w:rsidRDefault="00214392" w:rsidP="00214392">
            <w:pPr>
              <w:rPr>
                <w:lang w:val="uk-UA"/>
              </w:rPr>
            </w:pPr>
            <w:r w:rsidRPr="00886982">
              <w:rPr>
                <w:lang w:val="uk-UA"/>
              </w:rPr>
              <w:t>Проректор з наукової роботи, кафедри</w:t>
            </w:r>
          </w:p>
        </w:tc>
        <w:tc>
          <w:tcPr>
            <w:tcW w:w="1623" w:type="dxa"/>
          </w:tcPr>
          <w:p w:rsidR="00214392" w:rsidRPr="00886982" w:rsidRDefault="00214392" w:rsidP="00214392">
            <w:pPr>
              <w:rPr>
                <w:lang w:val="uk-UA"/>
              </w:rPr>
            </w:pPr>
            <w:r w:rsidRPr="00886982">
              <w:rPr>
                <w:lang w:val="uk-UA"/>
              </w:rPr>
              <w:t>2024-2028, щорічний моніторинг</w:t>
            </w:r>
          </w:p>
        </w:tc>
      </w:tr>
      <w:tr w:rsidR="00214392" w:rsidRPr="00886982" w:rsidTr="00B55C57">
        <w:tc>
          <w:tcPr>
            <w:tcW w:w="566" w:type="dxa"/>
          </w:tcPr>
          <w:p w:rsidR="00214392" w:rsidRPr="00886982" w:rsidRDefault="00214392" w:rsidP="00214392">
            <w:pPr>
              <w:pStyle w:val="a3"/>
              <w:ind w:left="0"/>
              <w:rPr>
                <w:lang w:val="uk-UA"/>
              </w:rPr>
            </w:pPr>
            <w:r w:rsidRPr="00886982">
              <w:rPr>
                <w:lang w:val="uk-UA"/>
              </w:rPr>
              <w:t>5.</w:t>
            </w:r>
          </w:p>
        </w:tc>
        <w:tc>
          <w:tcPr>
            <w:tcW w:w="4440" w:type="dxa"/>
          </w:tcPr>
          <w:p w:rsidR="00214392" w:rsidRPr="00886982" w:rsidRDefault="00214392" w:rsidP="00214392">
            <w:pPr>
              <w:rPr>
                <w:lang w:val="uk-UA"/>
              </w:rPr>
            </w:pPr>
            <w:r w:rsidRPr="00886982">
              <w:rPr>
                <w:lang w:val="uk-UA"/>
              </w:rPr>
              <w:t xml:space="preserve">Під час реалізації освітніх програм на всіх рівнях вищої освіти скеровувати осіб, які навчаються дотримуватись принципів </w:t>
            </w:r>
          </w:p>
          <w:p w:rsidR="00214392" w:rsidRPr="00886982" w:rsidRDefault="00214392" w:rsidP="007A55CA">
            <w:pPr>
              <w:pStyle w:val="rtejustify"/>
              <w:shd w:val="clear" w:color="auto" w:fill="FFFFFF"/>
              <w:spacing w:before="0" w:beforeAutospacing="0" w:after="0" w:afterAutospacing="0"/>
              <w:rPr>
                <w:sz w:val="28"/>
                <w:szCs w:val="28"/>
              </w:rPr>
            </w:pPr>
            <w:r w:rsidRPr="00886982">
              <w:rPr>
                <w:color w:val="000000"/>
                <w:sz w:val="28"/>
                <w:szCs w:val="28"/>
              </w:rPr>
              <w:t>самостійного виконання навчальних завдань, завдань поточного та підсумкового контролю результатів навчання, атестації; посилання на джерела інформації у разі використання ідей, розробок, тверджень, відомостей;  дотримання норм законодавства про авторське право і суміжні права; надання достовірної інформації про результати власної навчальної (наукової, творчої) діяльності, використані методики досліджень і джерела інформації</w:t>
            </w:r>
          </w:p>
        </w:tc>
        <w:tc>
          <w:tcPr>
            <w:tcW w:w="2999" w:type="dxa"/>
          </w:tcPr>
          <w:p w:rsidR="00214392" w:rsidRPr="00886982" w:rsidRDefault="00214392" w:rsidP="00214392">
            <w:pPr>
              <w:rPr>
                <w:lang w:val="uk-UA"/>
              </w:rPr>
            </w:pPr>
            <w:r w:rsidRPr="00886982">
              <w:rPr>
                <w:lang w:val="uk-UA"/>
              </w:rPr>
              <w:t>Проректор з наукової роботи, випускові кафедри, гаранти освітніх програм</w:t>
            </w:r>
          </w:p>
        </w:tc>
        <w:tc>
          <w:tcPr>
            <w:tcW w:w="1623" w:type="dxa"/>
          </w:tcPr>
          <w:p w:rsidR="00214392" w:rsidRPr="00886982" w:rsidRDefault="00214392" w:rsidP="00214392">
            <w:pPr>
              <w:rPr>
                <w:lang w:val="uk-UA"/>
              </w:rPr>
            </w:pPr>
            <w:r w:rsidRPr="00886982">
              <w:rPr>
                <w:lang w:val="uk-UA"/>
              </w:rPr>
              <w:t>2024-2028, щорічний моніторинг</w:t>
            </w:r>
          </w:p>
        </w:tc>
      </w:tr>
      <w:tr w:rsidR="00214392" w:rsidRPr="00886982" w:rsidTr="00B55C57">
        <w:tc>
          <w:tcPr>
            <w:tcW w:w="566" w:type="dxa"/>
          </w:tcPr>
          <w:p w:rsidR="00214392" w:rsidRPr="00886982" w:rsidRDefault="00214392" w:rsidP="00214392">
            <w:pPr>
              <w:pStyle w:val="a3"/>
              <w:ind w:left="0"/>
              <w:rPr>
                <w:lang w:val="uk-UA"/>
              </w:rPr>
            </w:pPr>
            <w:r w:rsidRPr="00886982">
              <w:rPr>
                <w:lang w:val="uk-UA"/>
              </w:rPr>
              <w:t>6.</w:t>
            </w:r>
          </w:p>
        </w:tc>
        <w:tc>
          <w:tcPr>
            <w:tcW w:w="4440" w:type="dxa"/>
          </w:tcPr>
          <w:p w:rsidR="00214392" w:rsidRPr="00886982" w:rsidRDefault="00214392" w:rsidP="00214392">
            <w:pPr>
              <w:rPr>
                <w:lang w:val="uk-UA"/>
              </w:rPr>
            </w:pPr>
            <w:r w:rsidRPr="00886982">
              <w:rPr>
                <w:lang w:val="uk-UA"/>
              </w:rPr>
              <w:t>Удосконалювати існуючі та працювати над створенням нових додаткових внутрішніх механізмів контролю, що сприятимуть запобіганню та виявленню корупційних правопорушень</w:t>
            </w:r>
          </w:p>
        </w:tc>
        <w:tc>
          <w:tcPr>
            <w:tcW w:w="2999" w:type="dxa"/>
          </w:tcPr>
          <w:p w:rsidR="00214392" w:rsidRPr="00886982" w:rsidRDefault="00214392" w:rsidP="007A55CA">
            <w:pPr>
              <w:rPr>
                <w:lang w:val="uk-UA"/>
              </w:rPr>
            </w:pPr>
            <w:r w:rsidRPr="00886982">
              <w:rPr>
                <w:lang w:val="uk-UA"/>
              </w:rPr>
              <w:t>Ректор, уповноважений</w:t>
            </w:r>
            <w:r w:rsidR="007A55CA">
              <w:rPr>
                <w:lang w:val="uk-UA"/>
              </w:rPr>
              <w:t xml:space="preserve"> з</w:t>
            </w:r>
            <w:r w:rsidR="007A55CA" w:rsidRPr="00886982">
              <w:rPr>
                <w:lang w:val="uk-UA"/>
              </w:rPr>
              <w:t xml:space="preserve"> антикорупційн</w:t>
            </w:r>
            <w:r w:rsidR="007A55CA">
              <w:rPr>
                <w:lang w:val="uk-UA"/>
              </w:rPr>
              <w:t>ої діяльності</w:t>
            </w:r>
          </w:p>
        </w:tc>
        <w:tc>
          <w:tcPr>
            <w:tcW w:w="1623" w:type="dxa"/>
          </w:tcPr>
          <w:p w:rsidR="00214392" w:rsidRPr="00886982" w:rsidRDefault="00214392" w:rsidP="00214392">
            <w:pPr>
              <w:rPr>
                <w:lang w:val="uk-UA"/>
              </w:rPr>
            </w:pPr>
            <w:r w:rsidRPr="00886982">
              <w:rPr>
                <w:lang w:val="uk-UA"/>
              </w:rPr>
              <w:t>2024-2028</w:t>
            </w:r>
          </w:p>
        </w:tc>
      </w:tr>
      <w:tr w:rsidR="00214392" w:rsidRPr="00886982" w:rsidTr="00B55C57">
        <w:tc>
          <w:tcPr>
            <w:tcW w:w="566" w:type="dxa"/>
          </w:tcPr>
          <w:p w:rsidR="00214392" w:rsidRPr="00886982" w:rsidRDefault="00214392" w:rsidP="00214392">
            <w:pPr>
              <w:pStyle w:val="a3"/>
              <w:ind w:left="0"/>
              <w:rPr>
                <w:lang w:val="uk-UA"/>
              </w:rPr>
            </w:pPr>
            <w:r w:rsidRPr="00886982">
              <w:rPr>
                <w:lang w:val="uk-UA"/>
              </w:rPr>
              <w:t>7.</w:t>
            </w:r>
          </w:p>
        </w:tc>
        <w:tc>
          <w:tcPr>
            <w:tcW w:w="4440" w:type="dxa"/>
          </w:tcPr>
          <w:p w:rsidR="00214392" w:rsidRPr="00886982" w:rsidRDefault="00214392" w:rsidP="00214392">
            <w:pPr>
              <w:rPr>
                <w:lang w:val="uk-UA"/>
              </w:rPr>
            </w:pPr>
            <w:r w:rsidRPr="00886982">
              <w:rPr>
                <w:lang w:val="uk-UA"/>
              </w:rPr>
              <w:t xml:space="preserve">Проводити анонімне анкетування здобувачів вищої освіти та інших осіб, які навчаються в </w:t>
            </w:r>
            <w:r w:rsidRPr="00886982">
              <w:rPr>
                <w:lang w:val="uk-UA"/>
              </w:rPr>
              <w:lastRenderedPageBreak/>
              <w:t>університеті</w:t>
            </w:r>
            <w:r w:rsidR="007A55CA">
              <w:rPr>
                <w:lang w:val="uk-UA"/>
              </w:rPr>
              <w:t>,</w:t>
            </w:r>
            <w:r w:rsidRPr="00886982">
              <w:rPr>
                <w:lang w:val="uk-UA"/>
              </w:rPr>
              <w:t xml:space="preserve"> для вжиття заходів з  попередження проявів пов’язаних з корупцією</w:t>
            </w:r>
          </w:p>
        </w:tc>
        <w:tc>
          <w:tcPr>
            <w:tcW w:w="2999" w:type="dxa"/>
          </w:tcPr>
          <w:p w:rsidR="00214392" w:rsidRPr="00886982" w:rsidRDefault="007A55CA" w:rsidP="007A55CA">
            <w:pPr>
              <w:rPr>
                <w:lang w:val="uk-UA"/>
              </w:rPr>
            </w:pPr>
            <w:r>
              <w:rPr>
                <w:lang w:val="uk-UA"/>
              </w:rPr>
              <w:lastRenderedPageBreak/>
              <w:t>Проректори за напрям</w:t>
            </w:r>
            <w:r w:rsidR="00214392" w:rsidRPr="00886982">
              <w:rPr>
                <w:lang w:val="uk-UA"/>
              </w:rPr>
              <w:t xml:space="preserve">ами діяльності, навчально-методичний </w:t>
            </w:r>
            <w:r w:rsidR="00214392" w:rsidRPr="00886982">
              <w:rPr>
                <w:lang w:val="uk-UA"/>
              </w:rPr>
              <w:lastRenderedPageBreak/>
              <w:t xml:space="preserve">центр, відділ аспірантури </w:t>
            </w:r>
            <w:r>
              <w:rPr>
                <w:lang w:val="uk-UA"/>
              </w:rPr>
              <w:t>та</w:t>
            </w:r>
            <w:r w:rsidR="00214392" w:rsidRPr="00886982">
              <w:rPr>
                <w:lang w:val="uk-UA"/>
              </w:rPr>
              <w:t xml:space="preserve"> докторантури, </w:t>
            </w:r>
            <w:r w:rsidRPr="00886982">
              <w:rPr>
                <w:lang w:val="uk-UA"/>
              </w:rPr>
              <w:t>уповноважений</w:t>
            </w:r>
            <w:r>
              <w:rPr>
                <w:lang w:val="uk-UA"/>
              </w:rPr>
              <w:t xml:space="preserve"> з</w:t>
            </w:r>
            <w:r w:rsidRPr="00886982">
              <w:rPr>
                <w:lang w:val="uk-UA"/>
              </w:rPr>
              <w:t xml:space="preserve"> антикорупційн</w:t>
            </w:r>
            <w:r>
              <w:rPr>
                <w:lang w:val="uk-UA"/>
              </w:rPr>
              <w:t>ої діяльності</w:t>
            </w:r>
          </w:p>
        </w:tc>
        <w:tc>
          <w:tcPr>
            <w:tcW w:w="1623" w:type="dxa"/>
          </w:tcPr>
          <w:p w:rsidR="00214392" w:rsidRPr="00886982" w:rsidRDefault="00214392" w:rsidP="00214392">
            <w:pPr>
              <w:rPr>
                <w:lang w:val="uk-UA"/>
              </w:rPr>
            </w:pPr>
            <w:r w:rsidRPr="00886982">
              <w:rPr>
                <w:lang w:val="uk-UA"/>
              </w:rPr>
              <w:lastRenderedPageBreak/>
              <w:t>2024-2028</w:t>
            </w:r>
          </w:p>
        </w:tc>
      </w:tr>
      <w:tr w:rsidR="00214392" w:rsidRPr="00886982" w:rsidTr="00B55C57">
        <w:tc>
          <w:tcPr>
            <w:tcW w:w="566" w:type="dxa"/>
          </w:tcPr>
          <w:p w:rsidR="00214392" w:rsidRPr="00886982" w:rsidRDefault="00214392" w:rsidP="00214392">
            <w:pPr>
              <w:pStyle w:val="a3"/>
              <w:ind w:left="0"/>
              <w:rPr>
                <w:lang w:val="uk-UA"/>
              </w:rPr>
            </w:pPr>
            <w:r w:rsidRPr="00886982">
              <w:rPr>
                <w:lang w:val="uk-UA"/>
              </w:rPr>
              <w:lastRenderedPageBreak/>
              <w:t>8.</w:t>
            </w:r>
          </w:p>
        </w:tc>
        <w:tc>
          <w:tcPr>
            <w:tcW w:w="4440" w:type="dxa"/>
          </w:tcPr>
          <w:p w:rsidR="00214392" w:rsidRPr="00886982" w:rsidRDefault="00214392" w:rsidP="00214392">
            <w:pPr>
              <w:rPr>
                <w:lang w:val="uk-UA"/>
              </w:rPr>
            </w:pPr>
            <w:r w:rsidRPr="00886982">
              <w:rPr>
                <w:lang w:val="uk-UA"/>
              </w:rPr>
              <w:t>Запровадження в освітніх програмах здобувачів вищої світи, аспірантів інших осіб, які навчаються в університеті</w:t>
            </w:r>
            <w:r w:rsidR="007A55CA">
              <w:rPr>
                <w:lang w:val="uk-UA"/>
              </w:rPr>
              <w:t>,</w:t>
            </w:r>
            <w:r w:rsidRPr="00886982">
              <w:rPr>
                <w:lang w:val="uk-UA"/>
              </w:rPr>
              <w:t xml:space="preserve"> лекційних годин присвячених питанням запобігання проявам корупції в повсякденному житті університету</w:t>
            </w:r>
            <w:r w:rsidR="007A55CA">
              <w:rPr>
                <w:lang w:val="uk-UA"/>
              </w:rPr>
              <w:t>,</w:t>
            </w:r>
            <w:r w:rsidRPr="00886982">
              <w:rPr>
                <w:lang w:val="uk-UA"/>
              </w:rPr>
              <w:t xml:space="preserve"> так і за його межами, проявам насильства, булінгу, мобінгу в  університеті.</w:t>
            </w:r>
          </w:p>
        </w:tc>
        <w:tc>
          <w:tcPr>
            <w:tcW w:w="2999" w:type="dxa"/>
          </w:tcPr>
          <w:p w:rsidR="00214392" w:rsidRPr="00886982" w:rsidRDefault="007A55CA" w:rsidP="00214392">
            <w:pPr>
              <w:rPr>
                <w:lang w:val="uk-UA"/>
              </w:rPr>
            </w:pPr>
            <w:r>
              <w:rPr>
                <w:lang w:val="uk-UA"/>
              </w:rPr>
              <w:t>проректори за напрям</w:t>
            </w:r>
            <w:r w:rsidR="00214392" w:rsidRPr="00886982">
              <w:rPr>
                <w:lang w:val="uk-UA"/>
              </w:rPr>
              <w:t>ами діяльності, навчально-методичний центр, директор інституту, декани факультетів</w:t>
            </w:r>
          </w:p>
        </w:tc>
        <w:tc>
          <w:tcPr>
            <w:tcW w:w="1623" w:type="dxa"/>
          </w:tcPr>
          <w:p w:rsidR="00214392" w:rsidRPr="00886982" w:rsidRDefault="00214392" w:rsidP="00214392">
            <w:pPr>
              <w:rPr>
                <w:lang w:val="uk-UA"/>
              </w:rPr>
            </w:pPr>
            <w:r w:rsidRPr="00886982">
              <w:rPr>
                <w:lang w:val="uk-UA"/>
              </w:rPr>
              <w:t>2024</w:t>
            </w:r>
          </w:p>
        </w:tc>
      </w:tr>
      <w:tr w:rsidR="00214392" w:rsidRPr="00886982" w:rsidTr="008A1C40">
        <w:tc>
          <w:tcPr>
            <w:tcW w:w="9628" w:type="dxa"/>
            <w:gridSpan w:val="4"/>
          </w:tcPr>
          <w:p w:rsidR="00214392" w:rsidRPr="00886982" w:rsidRDefault="00214392" w:rsidP="005E5AE3">
            <w:pPr>
              <w:jc w:val="center"/>
              <w:rPr>
                <w:b/>
                <w:lang w:val="uk-UA"/>
              </w:rPr>
            </w:pPr>
            <w:r w:rsidRPr="00886982">
              <w:rPr>
                <w:b/>
                <w:lang w:val="uk-UA"/>
              </w:rPr>
              <w:t>Провадження наукової та інноваційної діяльності та трансферу технологій</w:t>
            </w:r>
          </w:p>
        </w:tc>
      </w:tr>
      <w:tr w:rsidR="00214392" w:rsidRPr="00886982" w:rsidTr="00B55C57">
        <w:tc>
          <w:tcPr>
            <w:tcW w:w="566" w:type="dxa"/>
          </w:tcPr>
          <w:p w:rsidR="00214392" w:rsidRPr="00886982" w:rsidRDefault="00214392" w:rsidP="00214392">
            <w:pPr>
              <w:pStyle w:val="a3"/>
              <w:numPr>
                <w:ilvl w:val="0"/>
                <w:numId w:val="16"/>
              </w:numPr>
              <w:autoSpaceDE/>
              <w:autoSpaceDN/>
              <w:ind w:left="0" w:firstLine="0"/>
              <w:rPr>
                <w:lang w:val="uk-UA"/>
              </w:rPr>
            </w:pPr>
          </w:p>
        </w:tc>
        <w:tc>
          <w:tcPr>
            <w:tcW w:w="4440" w:type="dxa"/>
          </w:tcPr>
          <w:p w:rsidR="00214392" w:rsidRPr="00886982" w:rsidRDefault="00214392" w:rsidP="00214392">
            <w:pPr>
              <w:rPr>
                <w:lang w:val="uk-UA"/>
              </w:rPr>
            </w:pPr>
            <w:r w:rsidRPr="00886982">
              <w:rPr>
                <w:lang w:val="uk-UA"/>
              </w:rPr>
              <w:t>Імплементувати в Університеті загальні принципі Європейської хартії дослідників та Кодексу працевлаштування наукових працівників , забезпечення розвиток та підтримання сприятливого дослідницького середовища культури наукової праці, покращання рівня наукових досліджень та конкурентоспроможності їх результатів</w:t>
            </w:r>
          </w:p>
        </w:tc>
        <w:tc>
          <w:tcPr>
            <w:tcW w:w="2999" w:type="dxa"/>
          </w:tcPr>
          <w:p w:rsidR="00214392" w:rsidRPr="00886982" w:rsidRDefault="00214392" w:rsidP="00214392">
            <w:pPr>
              <w:rPr>
                <w:lang w:val="uk-UA"/>
              </w:rPr>
            </w:pPr>
            <w:r w:rsidRPr="00886982">
              <w:rPr>
                <w:lang w:val="uk-UA"/>
              </w:rPr>
              <w:t>Проректор з наукової роботи, директор інституту, декани факультетів, наукові підрозділи</w:t>
            </w:r>
          </w:p>
        </w:tc>
        <w:tc>
          <w:tcPr>
            <w:tcW w:w="1623" w:type="dxa"/>
          </w:tcPr>
          <w:p w:rsidR="00214392" w:rsidRPr="00886982" w:rsidRDefault="00214392" w:rsidP="00214392">
            <w:pPr>
              <w:rPr>
                <w:lang w:val="uk-UA"/>
              </w:rPr>
            </w:pPr>
            <w:r w:rsidRPr="00886982">
              <w:rPr>
                <w:lang w:val="uk-UA"/>
              </w:rPr>
              <w:t>2024-2026, щорічний моніторинг</w:t>
            </w:r>
          </w:p>
        </w:tc>
      </w:tr>
      <w:tr w:rsidR="00214392" w:rsidRPr="00886982" w:rsidTr="00B55C57">
        <w:tc>
          <w:tcPr>
            <w:tcW w:w="566" w:type="dxa"/>
          </w:tcPr>
          <w:p w:rsidR="00214392" w:rsidRPr="00886982" w:rsidRDefault="00214392" w:rsidP="00214392">
            <w:pPr>
              <w:pStyle w:val="a3"/>
              <w:numPr>
                <w:ilvl w:val="0"/>
                <w:numId w:val="16"/>
              </w:numPr>
              <w:autoSpaceDE/>
              <w:autoSpaceDN/>
              <w:ind w:left="0" w:firstLine="0"/>
              <w:rPr>
                <w:lang w:val="uk-UA"/>
              </w:rPr>
            </w:pPr>
          </w:p>
        </w:tc>
        <w:tc>
          <w:tcPr>
            <w:tcW w:w="4440" w:type="dxa"/>
          </w:tcPr>
          <w:p w:rsidR="00214392" w:rsidRPr="00886982" w:rsidRDefault="00214392" w:rsidP="00214392">
            <w:pPr>
              <w:rPr>
                <w:lang w:val="uk-UA"/>
              </w:rPr>
            </w:pPr>
            <w:r w:rsidRPr="00886982">
              <w:rPr>
                <w:lang w:val="uk-UA"/>
              </w:rPr>
              <w:t>Розвивати та удосконалювати матеріально-технічну базу для провадження освітньо-наукової  діяльності науково-педагогічними працівниками, аспірантами, докторантами</w:t>
            </w:r>
          </w:p>
        </w:tc>
        <w:tc>
          <w:tcPr>
            <w:tcW w:w="2999" w:type="dxa"/>
          </w:tcPr>
          <w:p w:rsidR="00214392" w:rsidRPr="00886982" w:rsidRDefault="00214392" w:rsidP="007A55CA">
            <w:pPr>
              <w:rPr>
                <w:lang w:val="uk-UA"/>
              </w:rPr>
            </w:pPr>
            <w:r w:rsidRPr="00886982">
              <w:rPr>
                <w:lang w:val="uk-UA"/>
              </w:rPr>
              <w:t xml:space="preserve">Перший проректор, заступник </w:t>
            </w:r>
            <w:r w:rsidR="007A55CA">
              <w:rPr>
                <w:lang w:val="uk-UA"/>
              </w:rPr>
              <w:t>ректора з адміністративно-господарської роботи</w:t>
            </w:r>
          </w:p>
        </w:tc>
        <w:tc>
          <w:tcPr>
            <w:tcW w:w="1623" w:type="dxa"/>
          </w:tcPr>
          <w:p w:rsidR="00214392" w:rsidRPr="00886982" w:rsidRDefault="00214392" w:rsidP="00214392">
            <w:pPr>
              <w:rPr>
                <w:lang w:val="uk-UA"/>
              </w:rPr>
            </w:pPr>
            <w:r w:rsidRPr="00886982">
              <w:rPr>
                <w:lang w:val="uk-UA"/>
              </w:rPr>
              <w:t>2024-2028</w:t>
            </w:r>
          </w:p>
        </w:tc>
      </w:tr>
      <w:tr w:rsidR="00214392" w:rsidRPr="00886982" w:rsidTr="00B55C57">
        <w:tc>
          <w:tcPr>
            <w:tcW w:w="566" w:type="dxa"/>
          </w:tcPr>
          <w:p w:rsidR="00214392" w:rsidRPr="00886982" w:rsidRDefault="00214392" w:rsidP="00214392">
            <w:pPr>
              <w:pStyle w:val="a3"/>
              <w:numPr>
                <w:ilvl w:val="0"/>
                <w:numId w:val="16"/>
              </w:numPr>
              <w:autoSpaceDE/>
              <w:autoSpaceDN/>
              <w:ind w:left="0" w:firstLine="0"/>
              <w:rPr>
                <w:lang w:val="uk-UA"/>
              </w:rPr>
            </w:pPr>
          </w:p>
        </w:tc>
        <w:tc>
          <w:tcPr>
            <w:tcW w:w="4440" w:type="dxa"/>
          </w:tcPr>
          <w:p w:rsidR="00214392" w:rsidRPr="00886982" w:rsidRDefault="00214392" w:rsidP="00214392">
            <w:pPr>
              <w:rPr>
                <w:lang w:val="uk-UA"/>
              </w:rPr>
            </w:pPr>
            <w:r w:rsidRPr="00886982">
              <w:rPr>
                <w:lang w:val="uk-UA"/>
              </w:rPr>
              <w:t xml:space="preserve">Створити в Університеті єдине освітньо-наукове середовище , в якому наукові досягнення вчених суттєво впливали б на змістовність навчального процесу, а освітня компонента наповнювала б наукову сферу і високотехнологічний ринок праці </w:t>
            </w:r>
            <w:r w:rsidRPr="00886982">
              <w:rPr>
                <w:lang w:val="uk-UA"/>
              </w:rPr>
              <w:lastRenderedPageBreak/>
              <w:t xml:space="preserve">талановитою молоддю </w:t>
            </w:r>
          </w:p>
        </w:tc>
        <w:tc>
          <w:tcPr>
            <w:tcW w:w="2999" w:type="dxa"/>
          </w:tcPr>
          <w:p w:rsidR="00214392" w:rsidRPr="00886982" w:rsidRDefault="00214392" w:rsidP="00214392">
            <w:pPr>
              <w:rPr>
                <w:lang w:val="uk-UA"/>
              </w:rPr>
            </w:pPr>
            <w:r w:rsidRPr="00886982">
              <w:rPr>
                <w:lang w:val="uk-UA"/>
              </w:rPr>
              <w:lastRenderedPageBreak/>
              <w:t>Перший проректор, проректор з</w:t>
            </w:r>
          </w:p>
          <w:p w:rsidR="00214392" w:rsidRPr="00886982" w:rsidRDefault="00214392" w:rsidP="00214392">
            <w:pPr>
              <w:rPr>
                <w:lang w:val="uk-UA"/>
              </w:rPr>
            </w:pPr>
            <w:r w:rsidRPr="00886982">
              <w:rPr>
                <w:lang w:val="uk-UA"/>
              </w:rPr>
              <w:t>наукової роботи, директор інституту, декани факультетів, наукові підрозділи</w:t>
            </w:r>
          </w:p>
        </w:tc>
        <w:tc>
          <w:tcPr>
            <w:tcW w:w="1623" w:type="dxa"/>
          </w:tcPr>
          <w:p w:rsidR="00214392" w:rsidRPr="00886982" w:rsidRDefault="00214392" w:rsidP="00214392">
            <w:pPr>
              <w:rPr>
                <w:lang w:val="uk-UA"/>
              </w:rPr>
            </w:pPr>
            <w:r w:rsidRPr="00886982">
              <w:rPr>
                <w:lang w:val="uk-UA"/>
              </w:rPr>
              <w:t>2024, щорічний моніторинг</w:t>
            </w:r>
          </w:p>
        </w:tc>
      </w:tr>
      <w:tr w:rsidR="00214392" w:rsidRPr="00886982" w:rsidTr="00B55C57">
        <w:tc>
          <w:tcPr>
            <w:tcW w:w="566" w:type="dxa"/>
          </w:tcPr>
          <w:p w:rsidR="00214392" w:rsidRPr="00886982" w:rsidRDefault="00214392" w:rsidP="00214392">
            <w:pPr>
              <w:pStyle w:val="a3"/>
              <w:numPr>
                <w:ilvl w:val="0"/>
                <w:numId w:val="16"/>
              </w:numPr>
              <w:autoSpaceDE/>
              <w:autoSpaceDN/>
              <w:ind w:left="0" w:firstLine="0"/>
              <w:rPr>
                <w:lang w:val="uk-UA"/>
              </w:rPr>
            </w:pPr>
          </w:p>
        </w:tc>
        <w:tc>
          <w:tcPr>
            <w:tcW w:w="4440" w:type="dxa"/>
          </w:tcPr>
          <w:p w:rsidR="00214392" w:rsidRPr="00886982" w:rsidRDefault="00214392" w:rsidP="00214392">
            <w:pPr>
              <w:rPr>
                <w:lang w:val="uk-UA"/>
              </w:rPr>
            </w:pPr>
            <w:r w:rsidRPr="00886982">
              <w:rPr>
                <w:lang w:val="uk-UA"/>
              </w:rPr>
              <w:t xml:space="preserve">Стимулювати та заохочувати наукові колективи, наукові школи для участі у конкурсах, грантових програмах з метою отримання додаткових джерел фінансування, підвищення наукового авторитету наук та рейтингових показників Університету </w:t>
            </w:r>
          </w:p>
        </w:tc>
        <w:tc>
          <w:tcPr>
            <w:tcW w:w="2999" w:type="dxa"/>
          </w:tcPr>
          <w:p w:rsidR="00214392" w:rsidRPr="00886982" w:rsidRDefault="00214392" w:rsidP="00214392">
            <w:pPr>
              <w:rPr>
                <w:lang w:val="uk-UA"/>
              </w:rPr>
            </w:pPr>
            <w:r w:rsidRPr="00886982">
              <w:rPr>
                <w:lang w:val="uk-UA"/>
              </w:rPr>
              <w:t>Перший проректор, проректор з</w:t>
            </w:r>
          </w:p>
          <w:p w:rsidR="00214392" w:rsidRPr="00886982" w:rsidRDefault="00214392" w:rsidP="00214392">
            <w:pPr>
              <w:rPr>
                <w:lang w:val="uk-UA"/>
              </w:rPr>
            </w:pPr>
            <w:r w:rsidRPr="00886982">
              <w:rPr>
                <w:lang w:val="uk-UA"/>
              </w:rPr>
              <w:t>наукової роботи, планово-фінансовий відділ</w:t>
            </w:r>
          </w:p>
        </w:tc>
        <w:tc>
          <w:tcPr>
            <w:tcW w:w="1623" w:type="dxa"/>
          </w:tcPr>
          <w:p w:rsidR="00214392" w:rsidRPr="00886982" w:rsidRDefault="00214392" w:rsidP="00214392">
            <w:pPr>
              <w:rPr>
                <w:lang w:val="uk-UA"/>
              </w:rPr>
            </w:pPr>
            <w:r w:rsidRPr="00886982">
              <w:rPr>
                <w:lang w:val="uk-UA"/>
              </w:rPr>
              <w:t>2024, щорічний моніторинг</w:t>
            </w:r>
          </w:p>
        </w:tc>
      </w:tr>
      <w:tr w:rsidR="00214392" w:rsidRPr="00886982" w:rsidTr="00B55C57">
        <w:tc>
          <w:tcPr>
            <w:tcW w:w="566" w:type="dxa"/>
          </w:tcPr>
          <w:p w:rsidR="00214392" w:rsidRPr="00886982" w:rsidRDefault="00214392" w:rsidP="00214392">
            <w:pPr>
              <w:pStyle w:val="a3"/>
              <w:numPr>
                <w:ilvl w:val="0"/>
                <w:numId w:val="16"/>
              </w:numPr>
              <w:autoSpaceDE/>
              <w:autoSpaceDN/>
              <w:ind w:left="0" w:firstLine="0"/>
              <w:rPr>
                <w:lang w:val="uk-UA"/>
              </w:rPr>
            </w:pPr>
          </w:p>
        </w:tc>
        <w:tc>
          <w:tcPr>
            <w:tcW w:w="4440" w:type="dxa"/>
          </w:tcPr>
          <w:p w:rsidR="00214392" w:rsidRPr="007A55CA" w:rsidRDefault="00214392" w:rsidP="00214392">
            <w:pPr>
              <w:rPr>
                <w:lang w:val="uk-UA"/>
              </w:rPr>
            </w:pPr>
            <w:r w:rsidRPr="006242A5">
              <w:rPr>
                <w:lang w:val="uk-UA"/>
              </w:rPr>
              <w:t>Розвивати ефективну модель співпраці з науковими виданнями, співзасновником яких є Університет, сприяння їх просуванню в напрямку атестації МОН України на приналежність до категорій «А» та «Б» та отримання сертифікації у науко метричних базах</w:t>
            </w:r>
          </w:p>
        </w:tc>
        <w:tc>
          <w:tcPr>
            <w:tcW w:w="2999" w:type="dxa"/>
          </w:tcPr>
          <w:p w:rsidR="00214392" w:rsidRPr="00886982" w:rsidRDefault="00214392" w:rsidP="00214392">
            <w:pPr>
              <w:rPr>
                <w:lang w:val="uk-UA"/>
              </w:rPr>
            </w:pPr>
            <w:r w:rsidRPr="00886982">
              <w:rPr>
                <w:lang w:val="uk-UA"/>
              </w:rPr>
              <w:t>Проректор з наукової роботи, директор інституту, декани факультетів, наукові підрозділи</w:t>
            </w:r>
          </w:p>
        </w:tc>
        <w:tc>
          <w:tcPr>
            <w:tcW w:w="1623" w:type="dxa"/>
          </w:tcPr>
          <w:p w:rsidR="00214392" w:rsidRPr="00886982" w:rsidRDefault="00214392" w:rsidP="00214392">
            <w:pPr>
              <w:rPr>
                <w:lang w:val="uk-UA"/>
              </w:rPr>
            </w:pPr>
            <w:r w:rsidRPr="00886982">
              <w:rPr>
                <w:lang w:val="uk-UA"/>
              </w:rPr>
              <w:t>2024, щорічний моніторинг</w:t>
            </w:r>
          </w:p>
        </w:tc>
      </w:tr>
      <w:tr w:rsidR="00214392" w:rsidRPr="00886982" w:rsidTr="00B55C57">
        <w:tc>
          <w:tcPr>
            <w:tcW w:w="566" w:type="dxa"/>
          </w:tcPr>
          <w:p w:rsidR="00214392" w:rsidRPr="00886982" w:rsidRDefault="00214392" w:rsidP="00214392">
            <w:pPr>
              <w:pStyle w:val="a3"/>
              <w:numPr>
                <w:ilvl w:val="0"/>
                <w:numId w:val="16"/>
              </w:numPr>
              <w:autoSpaceDE/>
              <w:autoSpaceDN/>
              <w:ind w:left="0" w:firstLine="0"/>
              <w:rPr>
                <w:lang w:val="uk-UA"/>
              </w:rPr>
            </w:pPr>
          </w:p>
        </w:tc>
        <w:tc>
          <w:tcPr>
            <w:tcW w:w="4440" w:type="dxa"/>
          </w:tcPr>
          <w:p w:rsidR="00214392" w:rsidRPr="00886982" w:rsidRDefault="00214392" w:rsidP="00214392">
            <w:pPr>
              <w:rPr>
                <w:lang w:val="uk-UA"/>
              </w:rPr>
            </w:pPr>
            <w:r w:rsidRPr="00886982">
              <w:rPr>
                <w:lang w:val="uk-UA"/>
              </w:rPr>
              <w:t>Розробити та реалізувати Реєстр наукових форумів Університету. Створити сучасний універсальний простір в Університеті для проведення різноформатних заходів-конференцій, форумів, семінарів, тренінгів, майстер-класів, конкурсів, презентацій, виставок тощо</w:t>
            </w:r>
          </w:p>
        </w:tc>
        <w:tc>
          <w:tcPr>
            <w:tcW w:w="2999" w:type="dxa"/>
          </w:tcPr>
          <w:p w:rsidR="00214392" w:rsidRPr="00886982" w:rsidRDefault="00214392" w:rsidP="00214392">
            <w:pPr>
              <w:rPr>
                <w:lang w:val="uk-UA"/>
              </w:rPr>
            </w:pPr>
            <w:r w:rsidRPr="00886982">
              <w:rPr>
                <w:lang w:val="uk-UA"/>
              </w:rPr>
              <w:t xml:space="preserve">Проректор з наукової роботи, директор інституту, декани факультетів, наукові підрозділи, </w:t>
            </w:r>
            <w:r w:rsidR="00776B9A">
              <w:rPr>
                <w:lang w:val="uk-UA"/>
              </w:rPr>
              <w:t xml:space="preserve">наукова </w:t>
            </w:r>
            <w:r w:rsidRPr="00886982">
              <w:rPr>
                <w:lang w:val="uk-UA"/>
              </w:rPr>
              <w:t>бібліотека</w:t>
            </w:r>
          </w:p>
        </w:tc>
        <w:tc>
          <w:tcPr>
            <w:tcW w:w="1623" w:type="dxa"/>
          </w:tcPr>
          <w:p w:rsidR="00214392" w:rsidRPr="00886982" w:rsidRDefault="00214392" w:rsidP="00214392">
            <w:pPr>
              <w:rPr>
                <w:lang w:val="uk-UA"/>
              </w:rPr>
            </w:pPr>
            <w:r w:rsidRPr="00886982">
              <w:rPr>
                <w:lang w:val="uk-UA"/>
              </w:rPr>
              <w:t>2023, щорічний моніторинг</w:t>
            </w:r>
          </w:p>
        </w:tc>
      </w:tr>
      <w:tr w:rsidR="00214392" w:rsidRPr="00886982" w:rsidTr="00B55C57">
        <w:tc>
          <w:tcPr>
            <w:tcW w:w="566" w:type="dxa"/>
          </w:tcPr>
          <w:p w:rsidR="00214392" w:rsidRPr="00886982" w:rsidRDefault="00214392" w:rsidP="00214392">
            <w:pPr>
              <w:pStyle w:val="a3"/>
              <w:numPr>
                <w:ilvl w:val="0"/>
                <w:numId w:val="16"/>
              </w:numPr>
              <w:autoSpaceDE/>
              <w:autoSpaceDN/>
              <w:ind w:left="0" w:firstLine="0"/>
              <w:rPr>
                <w:lang w:val="uk-UA"/>
              </w:rPr>
            </w:pPr>
          </w:p>
        </w:tc>
        <w:tc>
          <w:tcPr>
            <w:tcW w:w="4440" w:type="dxa"/>
          </w:tcPr>
          <w:p w:rsidR="00214392" w:rsidRPr="00886982" w:rsidRDefault="00214392" w:rsidP="00214392">
            <w:pPr>
              <w:rPr>
                <w:lang w:val="uk-UA"/>
              </w:rPr>
            </w:pPr>
            <w:r w:rsidRPr="00886982">
              <w:rPr>
                <w:lang w:val="uk-UA"/>
              </w:rPr>
              <w:t xml:space="preserve">Використовувати нові цифрові інструментів для наукової роботи (спільні віртуальні дослідницькі інструменти, відкриті видавничі платформи, платформи для хостингу ІТ-проєктів та їх спільного розроблення (GitHub, Wiki тощо), блоги, соціальні медіа, інструменти цитування та візуалізації даних, навчальні технології тощо), у тому числі через сервіси </w:t>
            </w:r>
            <w:r w:rsidR="00776B9A">
              <w:rPr>
                <w:lang w:val="uk-UA"/>
              </w:rPr>
              <w:t xml:space="preserve">наукової </w:t>
            </w:r>
            <w:r w:rsidRPr="00886982">
              <w:rPr>
                <w:lang w:val="uk-UA"/>
              </w:rPr>
              <w:t>бібліотеки</w:t>
            </w:r>
          </w:p>
        </w:tc>
        <w:tc>
          <w:tcPr>
            <w:tcW w:w="2999" w:type="dxa"/>
          </w:tcPr>
          <w:p w:rsidR="00214392" w:rsidRPr="00886982" w:rsidRDefault="00214392" w:rsidP="00214392">
            <w:pPr>
              <w:rPr>
                <w:lang w:val="uk-UA"/>
              </w:rPr>
            </w:pPr>
            <w:r w:rsidRPr="00886982">
              <w:rPr>
                <w:lang w:val="uk-UA"/>
              </w:rPr>
              <w:t>Проректор з наукової роботи, директор інституту, декани факультетів, наукові підрозділи,</w:t>
            </w:r>
            <w:r w:rsidR="00776B9A">
              <w:rPr>
                <w:lang w:val="uk-UA"/>
              </w:rPr>
              <w:t xml:space="preserve"> наукова</w:t>
            </w:r>
            <w:r w:rsidRPr="00886982">
              <w:rPr>
                <w:lang w:val="uk-UA"/>
              </w:rPr>
              <w:t xml:space="preserve"> бібліотека, профільні підрозділи, що займаються інформаційним забезпеченням</w:t>
            </w:r>
          </w:p>
        </w:tc>
        <w:tc>
          <w:tcPr>
            <w:tcW w:w="1623" w:type="dxa"/>
          </w:tcPr>
          <w:p w:rsidR="00214392" w:rsidRPr="00886982" w:rsidRDefault="00214392" w:rsidP="00214392">
            <w:pPr>
              <w:rPr>
                <w:lang w:val="uk-UA"/>
              </w:rPr>
            </w:pPr>
            <w:r w:rsidRPr="00886982">
              <w:rPr>
                <w:lang w:val="uk-UA"/>
              </w:rPr>
              <w:t>2024-2026, щорічний моніторинг</w:t>
            </w:r>
          </w:p>
        </w:tc>
      </w:tr>
      <w:tr w:rsidR="00214392" w:rsidRPr="00886982" w:rsidTr="00B55C57">
        <w:tc>
          <w:tcPr>
            <w:tcW w:w="566" w:type="dxa"/>
          </w:tcPr>
          <w:p w:rsidR="00214392" w:rsidRPr="00886982" w:rsidRDefault="00214392" w:rsidP="00214392">
            <w:pPr>
              <w:pStyle w:val="a3"/>
              <w:numPr>
                <w:ilvl w:val="0"/>
                <w:numId w:val="16"/>
              </w:numPr>
              <w:autoSpaceDE/>
              <w:autoSpaceDN/>
              <w:ind w:left="0" w:firstLine="0"/>
              <w:rPr>
                <w:lang w:val="uk-UA"/>
              </w:rPr>
            </w:pPr>
          </w:p>
        </w:tc>
        <w:tc>
          <w:tcPr>
            <w:tcW w:w="4440" w:type="dxa"/>
          </w:tcPr>
          <w:p w:rsidR="00214392" w:rsidRPr="00886982" w:rsidRDefault="00214392" w:rsidP="00214392">
            <w:pPr>
              <w:rPr>
                <w:lang w:val="uk-UA"/>
              </w:rPr>
            </w:pPr>
            <w:r w:rsidRPr="00886982">
              <w:rPr>
                <w:lang w:val="uk-UA"/>
              </w:rPr>
              <w:t xml:space="preserve">Створити організаційну та фінансово-економічну модель реалізації трансферу технологій (комерціалізації результатів досліджень) шляхом розробки та </w:t>
            </w:r>
            <w:r w:rsidRPr="00886982">
              <w:rPr>
                <w:lang w:val="uk-UA"/>
              </w:rPr>
              <w:lastRenderedPageBreak/>
              <w:t>впровадження науково-педагогічними працівниками, науковцями, молодими вченими, аспірантами, докторантами власних розробок. Формування інноваційних структур комерціалізації результатів прикладних досліджень і розробок</w:t>
            </w:r>
          </w:p>
        </w:tc>
        <w:tc>
          <w:tcPr>
            <w:tcW w:w="2999" w:type="dxa"/>
          </w:tcPr>
          <w:p w:rsidR="00214392" w:rsidRPr="00886982" w:rsidRDefault="00214392" w:rsidP="00214392">
            <w:pPr>
              <w:rPr>
                <w:lang w:val="uk-UA"/>
              </w:rPr>
            </w:pPr>
            <w:r w:rsidRPr="00886982">
              <w:rPr>
                <w:lang w:val="uk-UA"/>
              </w:rPr>
              <w:lastRenderedPageBreak/>
              <w:t>Перший проректор, проректор з наукової роботи, планово-фінансовий відділ</w:t>
            </w:r>
          </w:p>
        </w:tc>
        <w:tc>
          <w:tcPr>
            <w:tcW w:w="1623" w:type="dxa"/>
          </w:tcPr>
          <w:p w:rsidR="00214392" w:rsidRPr="00886982" w:rsidRDefault="00214392" w:rsidP="00214392">
            <w:pPr>
              <w:rPr>
                <w:lang w:val="uk-UA"/>
              </w:rPr>
            </w:pPr>
            <w:r w:rsidRPr="00886982">
              <w:rPr>
                <w:lang w:val="uk-UA"/>
              </w:rPr>
              <w:t>2026-2028</w:t>
            </w:r>
          </w:p>
        </w:tc>
      </w:tr>
      <w:tr w:rsidR="00214392" w:rsidRPr="00886982" w:rsidTr="00B55C57">
        <w:tc>
          <w:tcPr>
            <w:tcW w:w="566" w:type="dxa"/>
          </w:tcPr>
          <w:p w:rsidR="00214392" w:rsidRPr="00886982" w:rsidRDefault="00214392" w:rsidP="00214392">
            <w:pPr>
              <w:pStyle w:val="a3"/>
              <w:numPr>
                <w:ilvl w:val="0"/>
                <w:numId w:val="16"/>
              </w:numPr>
              <w:autoSpaceDE/>
              <w:autoSpaceDN/>
              <w:ind w:left="0" w:firstLine="0"/>
              <w:rPr>
                <w:lang w:val="uk-UA"/>
              </w:rPr>
            </w:pPr>
          </w:p>
        </w:tc>
        <w:tc>
          <w:tcPr>
            <w:tcW w:w="4440" w:type="dxa"/>
          </w:tcPr>
          <w:p w:rsidR="00214392" w:rsidRPr="00886982" w:rsidRDefault="00214392" w:rsidP="00214392">
            <w:pPr>
              <w:rPr>
                <w:lang w:val="uk-UA"/>
              </w:rPr>
            </w:pPr>
            <w:r w:rsidRPr="00886982">
              <w:rPr>
                <w:lang w:val="uk-UA"/>
              </w:rPr>
              <w:t>Розвивати існуючі наукові школи та започаткувати нові напрями досліджень, зокрема тих, які є актуальними та інноваційними з огляду на світові тенденції розвитку науки і технологій та рекомендації МОЗ України. Ужиття заходів щодо підвищення рівня суспільного визнання здобутків наукових шкіл та вчених університету шляхом їх номінування на державні та міжнародні премії, здобуття почесних звань .</w:t>
            </w:r>
          </w:p>
        </w:tc>
        <w:tc>
          <w:tcPr>
            <w:tcW w:w="2999" w:type="dxa"/>
          </w:tcPr>
          <w:p w:rsidR="00214392" w:rsidRPr="00886982" w:rsidRDefault="00214392" w:rsidP="00214392">
            <w:pPr>
              <w:rPr>
                <w:lang w:val="uk-UA"/>
              </w:rPr>
            </w:pPr>
            <w:r w:rsidRPr="00886982">
              <w:rPr>
                <w:lang w:val="uk-UA"/>
              </w:rPr>
              <w:t xml:space="preserve">Проректор з наукової роботи, директор інституту, декани факультетів, наукові підрозділи, </w:t>
            </w:r>
            <w:r w:rsidR="00776B9A">
              <w:rPr>
                <w:lang w:val="uk-UA"/>
              </w:rPr>
              <w:t xml:space="preserve">наукова </w:t>
            </w:r>
            <w:r w:rsidRPr="00886982">
              <w:rPr>
                <w:lang w:val="uk-UA"/>
              </w:rPr>
              <w:t>бібліотека</w:t>
            </w:r>
          </w:p>
        </w:tc>
        <w:tc>
          <w:tcPr>
            <w:tcW w:w="1623" w:type="dxa"/>
          </w:tcPr>
          <w:p w:rsidR="00214392" w:rsidRPr="00886982" w:rsidRDefault="00214392" w:rsidP="00214392">
            <w:pPr>
              <w:rPr>
                <w:lang w:val="uk-UA"/>
              </w:rPr>
            </w:pPr>
            <w:r w:rsidRPr="00886982">
              <w:rPr>
                <w:lang w:val="uk-UA"/>
              </w:rPr>
              <w:t>2024, щорічний моніторинг</w:t>
            </w:r>
          </w:p>
        </w:tc>
      </w:tr>
      <w:tr w:rsidR="00214392" w:rsidRPr="00886982" w:rsidTr="00B55C57">
        <w:tc>
          <w:tcPr>
            <w:tcW w:w="566" w:type="dxa"/>
          </w:tcPr>
          <w:p w:rsidR="00214392" w:rsidRPr="00886982" w:rsidRDefault="00214392" w:rsidP="00214392">
            <w:pPr>
              <w:pStyle w:val="a3"/>
              <w:numPr>
                <w:ilvl w:val="0"/>
                <w:numId w:val="16"/>
              </w:numPr>
              <w:autoSpaceDE/>
              <w:autoSpaceDN/>
              <w:ind w:left="0" w:firstLine="0"/>
              <w:rPr>
                <w:lang w:val="uk-UA"/>
              </w:rPr>
            </w:pPr>
          </w:p>
        </w:tc>
        <w:tc>
          <w:tcPr>
            <w:tcW w:w="4440" w:type="dxa"/>
          </w:tcPr>
          <w:p w:rsidR="00214392" w:rsidRPr="00886982" w:rsidRDefault="00214392" w:rsidP="00214392">
            <w:pPr>
              <w:rPr>
                <w:lang w:val="uk-UA"/>
              </w:rPr>
            </w:pPr>
            <w:r w:rsidRPr="00886982">
              <w:rPr>
                <w:lang w:val="uk-UA"/>
              </w:rPr>
              <w:t>Збільшити обсяги наукових досліджень і розробок як за рахунок загального фонду держбюджету (конкурсне фінансування), так і з залученням коштів вітч</w:t>
            </w:r>
            <w:r w:rsidR="00776B9A">
              <w:rPr>
                <w:lang w:val="uk-UA"/>
              </w:rPr>
              <w:t>изняних та іноземних замовників</w:t>
            </w:r>
            <w:r w:rsidRPr="00886982">
              <w:rPr>
                <w:lang w:val="uk-UA"/>
              </w:rPr>
              <w:t>. Забезпечити планування наукових досліджень з урахуванням пріоритетних напрямків, визначених МОЗ України з урахуванням тенденцій розвитку галузей знань та відповідних спеціальності, ринку праці, галузевого та регіонального контексту, а також досвіду аналогічних вітчизняних та іноземних освітніх програм</w:t>
            </w:r>
          </w:p>
        </w:tc>
        <w:tc>
          <w:tcPr>
            <w:tcW w:w="2999" w:type="dxa"/>
          </w:tcPr>
          <w:p w:rsidR="00214392" w:rsidRPr="00886982" w:rsidRDefault="00214392" w:rsidP="00214392">
            <w:pPr>
              <w:rPr>
                <w:lang w:val="uk-UA"/>
              </w:rPr>
            </w:pPr>
            <w:r w:rsidRPr="00886982">
              <w:rPr>
                <w:lang w:val="uk-UA"/>
              </w:rPr>
              <w:t xml:space="preserve">Проректор з наукової роботи, </w:t>
            </w:r>
            <w:r w:rsidR="00776B9A" w:rsidRPr="00776B9A">
              <w:rPr>
                <w:lang w:val="uk-UA"/>
              </w:rPr>
              <w:t>з науково-педагогічної роботи та міжнародного співробітництва</w:t>
            </w:r>
            <w:r w:rsidRPr="00886982">
              <w:rPr>
                <w:lang w:val="uk-UA"/>
              </w:rPr>
              <w:t xml:space="preserve">, </w:t>
            </w:r>
            <w:r w:rsidR="00776B9A">
              <w:rPr>
                <w:lang w:val="uk-UA"/>
              </w:rPr>
              <w:t xml:space="preserve"> </w:t>
            </w:r>
            <w:r w:rsidRPr="00886982">
              <w:rPr>
                <w:lang w:val="uk-UA"/>
              </w:rPr>
              <w:t>директор інституту, декани факультетів, наукові підрозділи, кафедри</w:t>
            </w:r>
          </w:p>
        </w:tc>
        <w:tc>
          <w:tcPr>
            <w:tcW w:w="1623" w:type="dxa"/>
          </w:tcPr>
          <w:p w:rsidR="00214392" w:rsidRPr="00886982" w:rsidRDefault="00214392" w:rsidP="00214392">
            <w:pPr>
              <w:rPr>
                <w:lang w:val="uk-UA"/>
              </w:rPr>
            </w:pPr>
            <w:r w:rsidRPr="00886982">
              <w:rPr>
                <w:lang w:val="uk-UA"/>
              </w:rPr>
              <w:t>2026, щорічний моніторинг</w:t>
            </w:r>
          </w:p>
        </w:tc>
      </w:tr>
      <w:tr w:rsidR="00214392" w:rsidRPr="00886982" w:rsidTr="00B55C57">
        <w:tc>
          <w:tcPr>
            <w:tcW w:w="566" w:type="dxa"/>
          </w:tcPr>
          <w:p w:rsidR="00214392" w:rsidRPr="00886982" w:rsidRDefault="00214392" w:rsidP="00214392">
            <w:pPr>
              <w:pStyle w:val="a3"/>
              <w:numPr>
                <w:ilvl w:val="0"/>
                <w:numId w:val="16"/>
              </w:numPr>
              <w:autoSpaceDE/>
              <w:autoSpaceDN/>
              <w:ind w:left="0" w:firstLine="0"/>
              <w:rPr>
                <w:lang w:val="uk-UA"/>
              </w:rPr>
            </w:pPr>
          </w:p>
        </w:tc>
        <w:tc>
          <w:tcPr>
            <w:tcW w:w="4440" w:type="dxa"/>
          </w:tcPr>
          <w:p w:rsidR="00214392" w:rsidRPr="00886982" w:rsidRDefault="00214392" w:rsidP="00214392">
            <w:pPr>
              <w:rPr>
                <w:lang w:val="uk-UA"/>
              </w:rPr>
            </w:pPr>
            <w:r w:rsidRPr="00886982">
              <w:rPr>
                <w:lang w:val="uk-UA"/>
              </w:rPr>
              <w:t xml:space="preserve">Підвищити конкурсну та грантову активність, розвивати ефективну модель залучення коштів для провадження наукової діяльності. Застосовувати адресну підтримку </w:t>
            </w:r>
            <w:r w:rsidRPr="00886982">
              <w:rPr>
                <w:lang w:val="uk-UA"/>
              </w:rPr>
              <w:lastRenderedPageBreak/>
              <w:t>вчених та наукових колективів щодо їх участі в конкурсах проєктів НДР, що фінансуються за рахунок коштів державного бюджету, Національного фонду досліджень України, грантів Президента України для молодих учених, програм Державного замовлення на науково-технічну продукцію, грантів КМУ та інш.</w:t>
            </w:r>
          </w:p>
        </w:tc>
        <w:tc>
          <w:tcPr>
            <w:tcW w:w="2999" w:type="dxa"/>
          </w:tcPr>
          <w:p w:rsidR="00214392" w:rsidRPr="00886982" w:rsidRDefault="00214392" w:rsidP="00214392">
            <w:pPr>
              <w:rPr>
                <w:lang w:val="uk-UA"/>
              </w:rPr>
            </w:pPr>
            <w:r w:rsidRPr="00886982">
              <w:rPr>
                <w:lang w:val="uk-UA"/>
              </w:rPr>
              <w:lastRenderedPageBreak/>
              <w:t xml:space="preserve">Проректор з наукової роботи, проректор </w:t>
            </w:r>
            <w:r w:rsidR="00776B9A" w:rsidRPr="00776B9A">
              <w:rPr>
                <w:lang w:val="uk-UA"/>
              </w:rPr>
              <w:t xml:space="preserve">з науково-педагогічної роботи та міжнародного </w:t>
            </w:r>
            <w:r w:rsidR="00776B9A" w:rsidRPr="00776B9A">
              <w:rPr>
                <w:lang w:val="uk-UA"/>
              </w:rPr>
              <w:lastRenderedPageBreak/>
              <w:t>співробітництва</w:t>
            </w:r>
            <w:r w:rsidRPr="00886982">
              <w:rPr>
                <w:lang w:val="uk-UA"/>
              </w:rPr>
              <w:t>, директор інституту, декани факультетів, наукові підрозділи, кафедри</w:t>
            </w:r>
          </w:p>
        </w:tc>
        <w:tc>
          <w:tcPr>
            <w:tcW w:w="1623" w:type="dxa"/>
          </w:tcPr>
          <w:p w:rsidR="00214392" w:rsidRPr="00886982" w:rsidRDefault="00214392" w:rsidP="00214392">
            <w:pPr>
              <w:rPr>
                <w:lang w:val="uk-UA"/>
              </w:rPr>
            </w:pPr>
            <w:r w:rsidRPr="00886982">
              <w:rPr>
                <w:lang w:val="uk-UA"/>
              </w:rPr>
              <w:lastRenderedPageBreak/>
              <w:t>2024-2026, щорічний моніторинг</w:t>
            </w:r>
          </w:p>
        </w:tc>
      </w:tr>
      <w:tr w:rsidR="00214392" w:rsidRPr="00886982" w:rsidTr="00B55C57">
        <w:tc>
          <w:tcPr>
            <w:tcW w:w="566" w:type="dxa"/>
          </w:tcPr>
          <w:p w:rsidR="00214392" w:rsidRPr="00886982" w:rsidRDefault="00214392" w:rsidP="00214392">
            <w:pPr>
              <w:pStyle w:val="a3"/>
              <w:numPr>
                <w:ilvl w:val="0"/>
                <w:numId w:val="16"/>
              </w:numPr>
              <w:autoSpaceDE/>
              <w:autoSpaceDN/>
              <w:ind w:left="0" w:firstLine="0"/>
              <w:rPr>
                <w:lang w:val="uk-UA"/>
              </w:rPr>
            </w:pPr>
          </w:p>
        </w:tc>
        <w:tc>
          <w:tcPr>
            <w:tcW w:w="4440" w:type="dxa"/>
          </w:tcPr>
          <w:p w:rsidR="00214392" w:rsidRPr="00886982" w:rsidRDefault="00214392" w:rsidP="00214392">
            <w:pPr>
              <w:rPr>
                <w:lang w:val="uk-UA"/>
              </w:rPr>
            </w:pPr>
            <w:r w:rsidRPr="00886982">
              <w:rPr>
                <w:lang w:val="uk-UA"/>
              </w:rPr>
              <w:t>Удосконалити систему оформлення та захисту прав інтелектуальної власності шляхом впровадження сучасних інноваційних комерційно-привабливих рішень шляхом трансферу технологій, комерціалізації наукових розробок, реалізації власних винаходів, патентів тощо; проведення інформаційних заходів щодо популяризації результатів наукової діяльності в інтернет-просторі; співпраці з національною і міжнародними мережами трансферу технологій та розміщення рекламних матеріалів про наукові розроблення на їх інформаційних ресурсах</w:t>
            </w:r>
          </w:p>
        </w:tc>
        <w:tc>
          <w:tcPr>
            <w:tcW w:w="2999" w:type="dxa"/>
          </w:tcPr>
          <w:p w:rsidR="00214392" w:rsidRPr="00886982" w:rsidRDefault="00214392" w:rsidP="00214392">
            <w:pPr>
              <w:rPr>
                <w:lang w:val="uk-UA"/>
              </w:rPr>
            </w:pPr>
            <w:r w:rsidRPr="00886982">
              <w:rPr>
                <w:lang w:val="uk-UA"/>
              </w:rPr>
              <w:t>Проректор з наукової роботи, наукові підрозділи (патентний відділ)</w:t>
            </w:r>
          </w:p>
        </w:tc>
        <w:tc>
          <w:tcPr>
            <w:tcW w:w="1623" w:type="dxa"/>
          </w:tcPr>
          <w:p w:rsidR="00214392" w:rsidRPr="00886982" w:rsidRDefault="00214392" w:rsidP="00214392">
            <w:pPr>
              <w:rPr>
                <w:lang w:val="uk-UA"/>
              </w:rPr>
            </w:pPr>
            <w:r w:rsidRPr="00886982">
              <w:rPr>
                <w:lang w:val="uk-UA"/>
              </w:rPr>
              <w:t>2024-2026, щорічний моніторинг</w:t>
            </w:r>
          </w:p>
        </w:tc>
      </w:tr>
      <w:tr w:rsidR="00214392" w:rsidRPr="00886982" w:rsidTr="00B55C57">
        <w:tc>
          <w:tcPr>
            <w:tcW w:w="566" w:type="dxa"/>
          </w:tcPr>
          <w:p w:rsidR="00214392" w:rsidRPr="00886982" w:rsidRDefault="00214392" w:rsidP="00214392">
            <w:pPr>
              <w:pStyle w:val="a3"/>
              <w:numPr>
                <w:ilvl w:val="0"/>
                <w:numId w:val="16"/>
              </w:numPr>
              <w:autoSpaceDE/>
              <w:autoSpaceDN/>
              <w:ind w:left="0" w:firstLine="0"/>
              <w:rPr>
                <w:lang w:val="uk-UA"/>
              </w:rPr>
            </w:pPr>
          </w:p>
        </w:tc>
        <w:tc>
          <w:tcPr>
            <w:tcW w:w="4440" w:type="dxa"/>
          </w:tcPr>
          <w:p w:rsidR="00214392" w:rsidRPr="00886982" w:rsidRDefault="00214392" w:rsidP="00214392">
            <w:pPr>
              <w:rPr>
                <w:lang w:val="uk-UA"/>
              </w:rPr>
            </w:pPr>
            <w:r w:rsidRPr="00886982">
              <w:rPr>
                <w:lang w:val="uk-UA"/>
              </w:rPr>
              <w:t>Вивчити можливості підвищення рівня захисту прав інтелектуальної власності на комерційно привабливі розробки та технології, зокрема за кордоном, шляхом отримання патентів інших країн, які обліковуються базами даних PatStat EПO і PatentScope</w:t>
            </w:r>
          </w:p>
        </w:tc>
        <w:tc>
          <w:tcPr>
            <w:tcW w:w="2999" w:type="dxa"/>
          </w:tcPr>
          <w:p w:rsidR="00214392" w:rsidRPr="00886982" w:rsidRDefault="00214392" w:rsidP="00214392">
            <w:pPr>
              <w:rPr>
                <w:lang w:val="uk-UA"/>
              </w:rPr>
            </w:pPr>
            <w:r w:rsidRPr="00886982">
              <w:rPr>
                <w:lang w:val="uk-UA"/>
              </w:rPr>
              <w:t>Проректор з наукової роботи, наукові підрозділи (патентний відділ)</w:t>
            </w:r>
          </w:p>
        </w:tc>
        <w:tc>
          <w:tcPr>
            <w:tcW w:w="1623" w:type="dxa"/>
          </w:tcPr>
          <w:p w:rsidR="00214392" w:rsidRPr="00886982" w:rsidRDefault="00214392" w:rsidP="00214392">
            <w:pPr>
              <w:rPr>
                <w:lang w:val="uk-UA"/>
              </w:rPr>
            </w:pPr>
            <w:r w:rsidRPr="00886982">
              <w:rPr>
                <w:lang w:val="uk-UA"/>
              </w:rPr>
              <w:t>2024-2026, щорічний моніторинг</w:t>
            </w:r>
          </w:p>
        </w:tc>
      </w:tr>
      <w:tr w:rsidR="00214392" w:rsidRPr="00886982" w:rsidTr="00B55C57">
        <w:tc>
          <w:tcPr>
            <w:tcW w:w="566" w:type="dxa"/>
          </w:tcPr>
          <w:p w:rsidR="00214392" w:rsidRPr="00886982" w:rsidRDefault="00214392" w:rsidP="00214392">
            <w:pPr>
              <w:pStyle w:val="a3"/>
              <w:numPr>
                <w:ilvl w:val="0"/>
                <w:numId w:val="16"/>
              </w:numPr>
              <w:autoSpaceDE/>
              <w:autoSpaceDN/>
              <w:ind w:left="0" w:firstLine="0"/>
              <w:rPr>
                <w:lang w:val="uk-UA"/>
              </w:rPr>
            </w:pPr>
          </w:p>
        </w:tc>
        <w:tc>
          <w:tcPr>
            <w:tcW w:w="4440" w:type="dxa"/>
          </w:tcPr>
          <w:p w:rsidR="00214392" w:rsidRPr="00886982" w:rsidRDefault="00214392" w:rsidP="00214392">
            <w:pPr>
              <w:rPr>
                <w:lang w:val="uk-UA"/>
              </w:rPr>
            </w:pPr>
            <w:r w:rsidRPr="00886982">
              <w:rPr>
                <w:lang w:val="uk-UA"/>
              </w:rPr>
              <w:t xml:space="preserve">Розробити та впровадити в Університеті комплексу заходів, спрямованих на заохочення в підготовці публікацій, підвищення рівня оприлюднення результатів наукових досліджень за всіма галузями знань у виданнях, які </w:t>
            </w:r>
            <w:r w:rsidRPr="00886982">
              <w:rPr>
                <w:lang w:val="uk-UA"/>
              </w:rPr>
              <w:lastRenderedPageBreak/>
              <w:t>індексуються наукометричними базами даних Scopus та WоS і мають високі коефіцієнти впливовості, збільшення кількості публікацій у співавторстві з представниками іноземних високорейтингових університетів, з представниками інших організацій, передусім тих, що входять до списків Forbes та Fortune, за результатами виконання спільних наукових проєктів із досягненням</w:t>
            </w:r>
          </w:p>
        </w:tc>
        <w:tc>
          <w:tcPr>
            <w:tcW w:w="2999" w:type="dxa"/>
          </w:tcPr>
          <w:p w:rsidR="00214392" w:rsidRPr="00886982" w:rsidRDefault="00214392" w:rsidP="00214392">
            <w:pPr>
              <w:rPr>
                <w:lang w:val="uk-UA"/>
              </w:rPr>
            </w:pPr>
            <w:r w:rsidRPr="00886982">
              <w:rPr>
                <w:lang w:val="uk-UA"/>
              </w:rPr>
              <w:lastRenderedPageBreak/>
              <w:t>Перший проректор, проректор з наукової роботи, планово-фінансовий відділ</w:t>
            </w:r>
          </w:p>
        </w:tc>
        <w:tc>
          <w:tcPr>
            <w:tcW w:w="1623" w:type="dxa"/>
          </w:tcPr>
          <w:p w:rsidR="00214392" w:rsidRPr="00886982" w:rsidRDefault="00214392" w:rsidP="00214392">
            <w:pPr>
              <w:rPr>
                <w:lang w:val="uk-UA"/>
              </w:rPr>
            </w:pPr>
            <w:r w:rsidRPr="00886982">
              <w:rPr>
                <w:lang w:val="uk-UA"/>
              </w:rPr>
              <w:t>2024-2026, щорічний моніторинг</w:t>
            </w:r>
          </w:p>
        </w:tc>
      </w:tr>
      <w:tr w:rsidR="00214392" w:rsidRPr="00886982" w:rsidTr="00B55C57">
        <w:tc>
          <w:tcPr>
            <w:tcW w:w="566" w:type="dxa"/>
          </w:tcPr>
          <w:p w:rsidR="00214392" w:rsidRPr="00886982" w:rsidRDefault="00214392" w:rsidP="00214392">
            <w:pPr>
              <w:pStyle w:val="a3"/>
              <w:numPr>
                <w:ilvl w:val="0"/>
                <w:numId w:val="16"/>
              </w:numPr>
              <w:autoSpaceDE/>
              <w:autoSpaceDN/>
              <w:ind w:left="0" w:firstLine="0"/>
              <w:rPr>
                <w:lang w:val="uk-UA"/>
              </w:rPr>
            </w:pPr>
          </w:p>
        </w:tc>
        <w:tc>
          <w:tcPr>
            <w:tcW w:w="4440" w:type="dxa"/>
          </w:tcPr>
          <w:p w:rsidR="00214392" w:rsidRPr="00886982" w:rsidRDefault="00214392" w:rsidP="00214392">
            <w:pPr>
              <w:rPr>
                <w:lang w:val="uk-UA"/>
              </w:rPr>
            </w:pPr>
            <w:r w:rsidRPr="00886982">
              <w:rPr>
                <w:lang w:val="uk-UA"/>
              </w:rPr>
              <w:t xml:space="preserve">Збільшити кількість статей, які щорічно публікуються в журналах з імпактфактором більше ніж десять, передусім у виданнях, що обліковуються рейтингом Nature Indexта у виданнях І-ІІ квартилів  </w:t>
            </w:r>
          </w:p>
        </w:tc>
        <w:tc>
          <w:tcPr>
            <w:tcW w:w="2999" w:type="dxa"/>
          </w:tcPr>
          <w:p w:rsidR="00214392" w:rsidRPr="00886982" w:rsidRDefault="00214392" w:rsidP="00214392">
            <w:pPr>
              <w:rPr>
                <w:lang w:val="uk-UA"/>
              </w:rPr>
            </w:pPr>
            <w:r w:rsidRPr="00886982">
              <w:rPr>
                <w:lang w:val="uk-UA"/>
              </w:rPr>
              <w:t xml:space="preserve">Проректор з наукової роботи, проректор </w:t>
            </w:r>
            <w:r w:rsidR="00776B9A" w:rsidRPr="00776B9A">
              <w:rPr>
                <w:lang w:val="uk-UA"/>
              </w:rPr>
              <w:t>з науково-педагогічної роботи та міжнародного співробітництва</w:t>
            </w:r>
            <w:r w:rsidRPr="00886982">
              <w:rPr>
                <w:lang w:val="uk-UA"/>
              </w:rPr>
              <w:t>, директор інституту, декани факультетів, наукові підрозділи, кафедри</w:t>
            </w:r>
          </w:p>
        </w:tc>
        <w:tc>
          <w:tcPr>
            <w:tcW w:w="1623" w:type="dxa"/>
          </w:tcPr>
          <w:p w:rsidR="00214392" w:rsidRPr="00886982" w:rsidRDefault="00214392" w:rsidP="00214392">
            <w:pPr>
              <w:rPr>
                <w:lang w:val="uk-UA"/>
              </w:rPr>
            </w:pPr>
            <w:r w:rsidRPr="00886982">
              <w:rPr>
                <w:lang w:val="uk-UA"/>
              </w:rPr>
              <w:t>2024-2026, щорічний моніторинг</w:t>
            </w:r>
          </w:p>
        </w:tc>
      </w:tr>
      <w:tr w:rsidR="00214392" w:rsidRPr="00886982" w:rsidTr="00B55C57">
        <w:tc>
          <w:tcPr>
            <w:tcW w:w="566" w:type="dxa"/>
          </w:tcPr>
          <w:p w:rsidR="00214392" w:rsidRPr="00886982" w:rsidRDefault="00214392" w:rsidP="00214392">
            <w:pPr>
              <w:pStyle w:val="a3"/>
              <w:numPr>
                <w:ilvl w:val="0"/>
                <w:numId w:val="16"/>
              </w:numPr>
              <w:autoSpaceDE/>
              <w:autoSpaceDN/>
              <w:ind w:left="0" w:firstLine="0"/>
              <w:rPr>
                <w:lang w:val="uk-UA"/>
              </w:rPr>
            </w:pPr>
          </w:p>
        </w:tc>
        <w:tc>
          <w:tcPr>
            <w:tcW w:w="4440" w:type="dxa"/>
          </w:tcPr>
          <w:p w:rsidR="00214392" w:rsidRPr="00886982" w:rsidRDefault="00214392" w:rsidP="00214392">
            <w:pPr>
              <w:rPr>
                <w:lang w:val="uk-UA"/>
              </w:rPr>
            </w:pPr>
            <w:r w:rsidRPr="00886982">
              <w:rPr>
                <w:lang w:val="uk-UA"/>
              </w:rPr>
              <w:t>Сприяти  зростанню наукометричних показників учених та університету в цілому згідно з базами даних Scopus і WoS</w:t>
            </w:r>
          </w:p>
        </w:tc>
        <w:tc>
          <w:tcPr>
            <w:tcW w:w="2999" w:type="dxa"/>
          </w:tcPr>
          <w:p w:rsidR="00214392" w:rsidRPr="00886982" w:rsidRDefault="00214392" w:rsidP="00214392">
            <w:pPr>
              <w:rPr>
                <w:lang w:val="uk-UA"/>
              </w:rPr>
            </w:pPr>
            <w:r w:rsidRPr="00886982">
              <w:rPr>
                <w:lang w:val="uk-UA"/>
              </w:rPr>
              <w:t xml:space="preserve">Проректор з наукової роботи, проректор </w:t>
            </w:r>
            <w:r w:rsidR="00776B9A" w:rsidRPr="00776B9A">
              <w:rPr>
                <w:lang w:val="uk-UA"/>
              </w:rPr>
              <w:t>з науково-педагогічної роботи та міжнародного співробітництва</w:t>
            </w:r>
            <w:r w:rsidRPr="00886982">
              <w:rPr>
                <w:lang w:val="uk-UA"/>
              </w:rPr>
              <w:t>, директор інституту, декани факультетів, наукові підрозділи, кафедри</w:t>
            </w:r>
          </w:p>
        </w:tc>
        <w:tc>
          <w:tcPr>
            <w:tcW w:w="1623" w:type="dxa"/>
          </w:tcPr>
          <w:p w:rsidR="00214392" w:rsidRPr="00886982" w:rsidRDefault="00214392" w:rsidP="00214392">
            <w:pPr>
              <w:rPr>
                <w:lang w:val="uk-UA"/>
              </w:rPr>
            </w:pPr>
            <w:r w:rsidRPr="00886982">
              <w:rPr>
                <w:lang w:val="uk-UA"/>
              </w:rPr>
              <w:t>2024, щорічний моніторинг</w:t>
            </w:r>
          </w:p>
        </w:tc>
      </w:tr>
      <w:tr w:rsidR="00214392" w:rsidRPr="00886982" w:rsidTr="00B55C57">
        <w:tc>
          <w:tcPr>
            <w:tcW w:w="566" w:type="dxa"/>
          </w:tcPr>
          <w:p w:rsidR="00214392" w:rsidRPr="00886982" w:rsidRDefault="00214392" w:rsidP="00214392">
            <w:pPr>
              <w:pStyle w:val="a3"/>
              <w:numPr>
                <w:ilvl w:val="0"/>
                <w:numId w:val="16"/>
              </w:numPr>
              <w:autoSpaceDE/>
              <w:autoSpaceDN/>
              <w:ind w:left="0" w:firstLine="0"/>
              <w:rPr>
                <w:lang w:val="uk-UA"/>
              </w:rPr>
            </w:pPr>
          </w:p>
        </w:tc>
        <w:tc>
          <w:tcPr>
            <w:tcW w:w="4440" w:type="dxa"/>
          </w:tcPr>
          <w:p w:rsidR="00214392" w:rsidRPr="00886982" w:rsidRDefault="00214392" w:rsidP="00214392">
            <w:pPr>
              <w:rPr>
                <w:lang w:val="uk-UA"/>
              </w:rPr>
            </w:pPr>
            <w:r w:rsidRPr="00886982">
              <w:rPr>
                <w:lang w:val="uk-UA"/>
              </w:rPr>
              <w:t>Розробити локальну нормативно-правову базу щодо створення сприятливих умов для виконання наукових досліджень і розробок колективами молодих учених в університеті, зокрема більш широкого їх залучення до керівництва НДР та проєктами</w:t>
            </w:r>
          </w:p>
        </w:tc>
        <w:tc>
          <w:tcPr>
            <w:tcW w:w="2999" w:type="dxa"/>
          </w:tcPr>
          <w:p w:rsidR="00214392" w:rsidRPr="00886982" w:rsidRDefault="00214392" w:rsidP="00214392">
            <w:pPr>
              <w:rPr>
                <w:lang w:val="uk-UA"/>
              </w:rPr>
            </w:pPr>
            <w:r w:rsidRPr="00886982">
              <w:rPr>
                <w:lang w:val="uk-UA"/>
              </w:rPr>
              <w:t>Проректор з наукової роботи, наукові підрозділи, рада молодих вчених</w:t>
            </w:r>
          </w:p>
        </w:tc>
        <w:tc>
          <w:tcPr>
            <w:tcW w:w="1623" w:type="dxa"/>
          </w:tcPr>
          <w:p w:rsidR="00214392" w:rsidRPr="00886982" w:rsidRDefault="00214392" w:rsidP="00214392">
            <w:pPr>
              <w:rPr>
                <w:lang w:val="uk-UA"/>
              </w:rPr>
            </w:pPr>
            <w:r w:rsidRPr="00886982">
              <w:rPr>
                <w:lang w:val="uk-UA"/>
              </w:rPr>
              <w:t>2024-2025, щорічний моніторинг</w:t>
            </w:r>
          </w:p>
        </w:tc>
      </w:tr>
      <w:tr w:rsidR="00214392" w:rsidRPr="00886982" w:rsidTr="00B55C57">
        <w:tc>
          <w:tcPr>
            <w:tcW w:w="566" w:type="dxa"/>
          </w:tcPr>
          <w:p w:rsidR="00214392" w:rsidRPr="00886982" w:rsidRDefault="00214392" w:rsidP="00214392">
            <w:pPr>
              <w:pStyle w:val="a3"/>
              <w:numPr>
                <w:ilvl w:val="0"/>
                <w:numId w:val="16"/>
              </w:numPr>
              <w:autoSpaceDE/>
              <w:autoSpaceDN/>
              <w:ind w:left="0" w:firstLine="0"/>
              <w:rPr>
                <w:lang w:val="uk-UA"/>
              </w:rPr>
            </w:pPr>
          </w:p>
        </w:tc>
        <w:tc>
          <w:tcPr>
            <w:tcW w:w="4440" w:type="dxa"/>
          </w:tcPr>
          <w:p w:rsidR="00214392" w:rsidRPr="00886982" w:rsidRDefault="00214392" w:rsidP="00214392">
            <w:pPr>
              <w:rPr>
                <w:lang w:val="uk-UA"/>
              </w:rPr>
            </w:pPr>
            <w:r w:rsidRPr="00886982">
              <w:rPr>
                <w:lang w:val="uk-UA"/>
              </w:rPr>
              <w:t xml:space="preserve">Вивчити питання доцільності та прогнозованої ефективності створення нових та розвитку </w:t>
            </w:r>
            <w:r w:rsidRPr="00886982">
              <w:rPr>
                <w:lang w:val="uk-UA"/>
              </w:rPr>
              <w:lastRenderedPageBreak/>
              <w:t>існуючих наукових, науково-виробничих підрозділів, центрів колективного користування унікальним аналітичним і технологічним обладнанням, тому числі шляхом раціонального використання   штатних наукових на науково-педагогічних працівників працівники, інтеграцію їх з іншими навчально-науковими структурами, що є однією з необхідних умов доведення наукових розробок до практичного впровадження</w:t>
            </w:r>
          </w:p>
        </w:tc>
        <w:tc>
          <w:tcPr>
            <w:tcW w:w="2999" w:type="dxa"/>
          </w:tcPr>
          <w:p w:rsidR="00214392" w:rsidRPr="00886982" w:rsidRDefault="00214392" w:rsidP="00214392">
            <w:pPr>
              <w:rPr>
                <w:lang w:val="uk-UA"/>
              </w:rPr>
            </w:pPr>
            <w:r w:rsidRPr="00886982">
              <w:rPr>
                <w:lang w:val="uk-UA"/>
              </w:rPr>
              <w:lastRenderedPageBreak/>
              <w:t xml:space="preserve">Перший проректор, проректор з наукової  роботи, </w:t>
            </w:r>
          </w:p>
          <w:p w:rsidR="00214392" w:rsidRPr="00886982" w:rsidRDefault="00214392" w:rsidP="00214392">
            <w:pPr>
              <w:rPr>
                <w:lang w:val="uk-UA"/>
              </w:rPr>
            </w:pPr>
            <w:r w:rsidRPr="00886982">
              <w:rPr>
                <w:lang w:val="uk-UA"/>
              </w:rPr>
              <w:lastRenderedPageBreak/>
              <w:t>планово-фінансовий відділ</w:t>
            </w:r>
          </w:p>
        </w:tc>
        <w:tc>
          <w:tcPr>
            <w:tcW w:w="1623" w:type="dxa"/>
          </w:tcPr>
          <w:p w:rsidR="00214392" w:rsidRPr="00886982" w:rsidRDefault="00214392" w:rsidP="00214392">
            <w:pPr>
              <w:rPr>
                <w:lang w:val="uk-UA"/>
              </w:rPr>
            </w:pPr>
            <w:r w:rsidRPr="00886982">
              <w:rPr>
                <w:lang w:val="uk-UA"/>
              </w:rPr>
              <w:lastRenderedPageBreak/>
              <w:t>2026</w:t>
            </w:r>
          </w:p>
        </w:tc>
      </w:tr>
      <w:tr w:rsidR="00214392" w:rsidRPr="00886982" w:rsidTr="00B55C57">
        <w:tc>
          <w:tcPr>
            <w:tcW w:w="566" w:type="dxa"/>
          </w:tcPr>
          <w:p w:rsidR="00214392" w:rsidRPr="00886982" w:rsidRDefault="00214392" w:rsidP="00214392">
            <w:pPr>
              <w:pStyle w:val="a3"/>
              <w:numPr>
                <w:ilvl w:val="0"/>
                <w:numId w:val="16"/>
              </w:numPr>
              <w:autoSpaceDE/>
              <w:autoSpaceDN/>
              <w:ind w:left="0" w:firstLine="0"/>
              <w:rPr>
                <w:lang w:val="uk-UA"/>
              </w:rPr>
            </w:pPr>
          </w:p>
        </w:tc>
        <w:tc>
          <w:tcPr>
            <w:tcW w:w="4440" w:type="dxa"/>
          </w:tcPr>
          <w:p w:rsidR="00214392" w:rsidRPr="00886982" w:rsidRDefault="00214392" w:rsidP="00214392">
            <w:pPr>
              <w:rPr>
                <w:lang w:val="uk-UA"/>
              </w:rPr>
            </w:pPr>
            <w:r w:rsidRPr="00886982">
              <w:rPr>
                <w:lang w:val="uk-UA"/>
              </w:rPr>
              <w:t>Створити у складі науково-дослідних підрозділів Університету підрозділу забезпечення якості наукової діяльності та розроблення відповідної нормативної бази для підвищення результативності участі в конкурсах наукових проектів (грантів), вдосконалення критеріїв оцінювання якості досліджень і розробок, проведення внутрішньоуніверситетської експертизи запитів і звітів тощо</w:t>
            </w:r>
          </w:p>
        </w:tc>
        <w:tc>
          <w:tcPr>
            <w:tcW w:w="2999" w:type="dxa"/>
          </w:tcPr>
          <w:p w:rsidR="00214392" w:rsidRPr="00886982" w:rsidRDefault="00214392" w:rsidP="00214392">
            <w:pPr>
              <w:rPr>
                <w:lang w:val="uk-UA"/>
              </w:rPr>
            </w:pPr>
            <w:r w:rsidRPr="00886982">
              <w:rPr>
                <w:lang w:val="uk-UA"/>
              </w:rPr>
              <w:t>Перший проректор, проректор з наукової  роботи, наукові підрозділи, планово-фінансовий відділ</w:t>
            </w:r>
          </w:p>
        </w:tc>
        <w:tc>
          <w:tcPr>
            <w:tcW w:w="1623" w:type="dxa"/>
          </w:tcPr>
          <w:p w:rsidR="00214392" w:rsidRPr="00886982" w:rsidRDefault="00214392" w:rsidP="00214392">
            <w:pPr>
              <w:rPr>
                <w:lang w:val="uk-UA"/>
              </w:rPr>
            </w:pPr>
            <w:r w:rsidRPr="00886982">
              <w:rPr>
                <w:lang w:val="uk-UA"/>
              </w:rPr>
              <w:t>2024-2026, щорічний моніторинг</w:t>
            </w:r>
          </w:p>
        </w:tc>
      </w:tr>
      <w:tr w:rsidR="00214392" w:rsidRPr="00886982" w:rsidTr="00B55C57">
        <w:tc>
          <w:tcPr>
            <w:tcW w:w="566" w:type="dxa"/>
          </w:tcPr>
          <w:p w:rsidR="00214392" w:rsidRPr="00886982" w:rsidRDefault="00214392" w:rsidP="00214392">
            <w:pPr>
              <w:pStyle w:val="a3"/>
              <w:numPr>
                <w:ilvl w:val="0"/>
                <w:numId w:val="16"/>
              </w:numPr>
              <w:autoSpaceDE/>
              <w:autoSpaceDN/>
              <w:ind w:left="0" w:firstLine="0"/>
              <w:rPr>
                <w:lang w:val="uk-UA"/>
              </w:rPr>
            </w:pPr>
          </w:p>
        </w:tc>
        <w:tc>
          <w:tcPr>
            <w:tcW w:w="4440" w:type="dxa"/>
          </w:tcPr>
          <w:p w:rsidR="00214392" w:rsidRPr="00886982" w:rsidRDefault="00214392" w:rsidP="00214392">
            <w:pPr>
              <w:rPr>
                <w:lang w:val="uk-UA"/>
              </w:rPr>
            </w:pPr>
            <w:r w:rsidRPr="00886982">
              <w:rPr>
                <w:lang w:val="uk-UA"/>
              </w:rPr>
              <w:t>Заохочувати та сприяти входженню структурних підрозділів та/або окремих науковців до складу міжнародних дослідницьких груп, консорціумів тощо для поглиблення міжнародного наукового партнерства у проєктах програми «Горизонт 2020» та інших, використання сучасної дослідницької інфраструктури закордонних партнерів</w:t>
            </w:r>
          </w:p>
        </w:tc>
        <w:tc>
          <w:tcPr>
            <w:tcW w:w="2999" w:type="dxa"/>
          </w:tcPr>
          <w:p w:rsidR="00214392" w:rsidRPr="00886982" w:rsidRDefault="00214392" w:rsidP="00214392">
            <w:pPr>
              <w:rPr>
                <w:lang w:val="uk-UA"/>
              </w:rPr>
            </w:pPr>
            <w:r w:rsidRPr="00886982">
              <w:rPr>
                <w:lang w:val="uk-UA"/>
              </w:rPr>
              <w:t>Перший проректор, проректор з наукової  роботи, наукові підрозділи</w:t>
            </w:r>
          </w:p>
        </w:tc>
        <w:tc>
          <w:tcPr>
            <w:tcW w:w="1623" w:type="dxa"/>
          </w:tcPr>
          <w:p w:rsidR="00214392" w:rsidRPr="00886982" w:rsidRDefault="00214392" w:rsidP="00214392">
            <w:pPr>
              <w:rPr>
                <w:lang w:val="uk-UA"/>
              </w:rPr>
            </w:pPr>
            <w:r w:rsidRPr="00886982">
              <w:rPr>
                <w:lang w:val="uk-UA"/>
              </w:rPr>
              <w:t>2024-2026, щорічний моніторинг</w:t>
            </w:r>
          </w:p>
        </w:tc>
      </w:tr>
      <w:tr w:rsidR="00214392" w:rsidRPr="00886982" w:rsidTr="00B55C57">
        <w:tc>
          <w:tcPr>
            <w:tcW w:w="566" w:type="dxa"/>
          </w:tcPr>
          <w:p w:rsidR="00214392" w:rsidRPr="00886982" w:rsidRDefault="00214392" w:rsidP="00214392">
            <w:pPr>
              <w:pStyle w:val="a3"/>
              <w:numPr>
                <w:ilvl w:val="0"/>
                <w:numId w:val="16"/>
              </w:numPr>
              <w:autoSpaceDE/>
              <w:autoSpaceDN/>
              <w:ind w:left="0" w:firstLine="0"/>
              <w:rPr>
                <w:lang w:val="uk-UA"/>
              </w:rPr>
            </w:pPr>
          </w:p>
        </w:tc>
        <w:tc>
          <w:tcPr>
            <w:tcW w:w="4440" w:type="dxa"/>
          </w:tcPr>
          <w:p w:rsidR="00214392" w:rsidRPr="00776B9A" w:rsidRDefault="00214392" w:rsidP="00214392">
            <w:pPr>
              <w:rPr>
                <w:lang w:val="uk-UA"/>
              </w:rPr>
            </w:pPr>
            <w:r w:rsidRPr="006242A5">
              <w:rPr>
                <w:lang w:val="uk-UA"/>
              </w:rPr>
              <w:t xml:space="preserve">Розробити та запровадити план заходів для збільшення обсягу надходжень до спеціального фонду за результатами наукових та науково-технічних робіт за </w:t>
            </w:r>
            <w:r w:rsidRPr="006242A5">
              <w:rPr>
                <w:lang w:val="uk-UA"/>
              </w:rPr>
              <w:lastRenderedPageBreak/>
              <w:t>господарськими договорами та за результатами надання наукових послуг</w:t>
            </w:r>
          </w:p>
        </w:tc>
        <w:tc>
          <w:tcPr>
            <w:tcW w:w="2999" w:type="dxa"/>
          </w:tcPr>
          <w:p w:rsidR="00214392" w:rsidRPr="00886982" w:rsidRDefault="00214392" w:rsidP="00214392">
            <w:pPr>
              <w:rPr>
                <w:lang w:val="uk-UA"/>
              </w:rPr>
            </w:pPr>
            <w:r w:rsidRPr="00886982">
              <w:rPr>
                <w:lang w:val="uk-UA"/>
              </w:rPr>
              <w:lastRenderedPageBreak/>
              <w:t>Проректор з наукової  роботи, наукові підрозділи, планово-фінансовий відділ</w:t>
            </w:r>
          </w:p>
        </w:tc>
        <w:tc>
          <w:tcPr>
            <w:tcW w:w="1623" w:type="dxa"/>
          </w:tcPr>
          <w:p w:rsidR="00214392" w:rsidRPr="00886982" w:rsidRDefault="00214392" w:rsidP="00214392">
            <w:pPr>
              <w:rPr>
                <w:lang w:val="uk-UA"/>
              </w:rPr>
            </w:pPr>
            <w:r w:rsidRPr="00886982">
              <w:rPr>
                <w:lang w:val="uk-UA"/>
              </w:rPr>
              <w:t>2024-2026, щорічний моніторинг</w:t>
            </w:r>
          </w:p>
        </w:tc>
      </w:tr>
      <w:tr w:rsidR="00214392" w:rsidRPr="00886982" w:rsidTr="008A1C40">
        <w:tc>
          <w:tcPr>
            <w:tcW w:w="9628" w:type="dxa"/>
            <w:gridSpan w:val="4"/>
          </w:tcPr>
          <w:p w:rsidR="00214392" w:rsidRPr="00886982" w:rsidRDefault="00214392" w:rsidP="005E5AE3">
            <w:pPr>
              <w:jc w:val="center"/>
              <w:rPr>
                <w:b/>
                <w:lang w:val="uk-UA"/>
              </w:rPr>
            </w:pPr>
            <w:r w:rsidRPr="00886982">
              <w:rPr>
                <w:b/>
                <w:lang w:val="uk-UA"/>
              </w:rPr>
              <w:lastRenderedPageBreak/>
              <w:t>Розвиток бібліотечної бази</w:t>
            </w:r>
          </w:p>
        </w:tc>
      </w:tr>
      <w:tr w:rsidR="00214392" w:rsidRPr="00886982" w:rsidTr="00B55C57">
        <w:tc>
          <w:tcPr>
            <w:tcW w:w="566" w:type="dxa"/>
          </w:tcPr>
          <w:p w:rsidR="00214392" w:rsidRPr="00886982" w:rsidRDefault="00214392" w:rsidP="00214392">
            <w:pPr>
              <w:pStyle w:val="a3"/>
              <w:numPr>
                <w:ilvl w:val="0"/>
                <w:numId w:val="17"/>
              </w:numPr>
              <w:autoSpaceDE/>
              <w:autoSpaceDN/>
              <w:ind w:left="0" w:firstLine="0"/>
              <w:rPr>
                <w:lang w:val="uk-UA"/>
              </w:rPr>
            </w:pPr>
          </w:p>
        </w:tc>
        <w:tc>
          <w:tcPr>
            <w:tcW w:w="4440" w:type="dxa"/>
          </w:tcPr>
          <w:p w:rsidR="00214392" w:rsidRPr="00886982" w:rsidRDefault="00214392" w:rsidP="00214392">
            <w:pPr>
              <w:rPr>
                <w:lang w:val="uk-UA"/>
              </w:rPr>
            </w:pPr>
            <w:r w:rsidRPr="00886982">
              <w:rPr>
                <w:lang w:val="uk-UA"/>
              </w:rPr>
              <w:t>Забезпечити розвиток наукової бібліотеки Університету шляхом продовження створення комунікаційного простору як сучасної бібліотечно-інформаційної клієнтоорієнтованої сервісної системи, що сприяє розвитку наукової та академічної діяльності університету</w:t>
            </w:r>
          </w:p>
        </w:tc>
        <w:tc>
          <w:tcPr>
            <w:tcW w:w="2999" w:type="dxa"/>
          </w:tcPr>
          <w:p w:rsidR="00214392" w:rsidRPr="00886982" w:rsidRDefault="00214392" w:rsidP="00214392">
            <w:pPr>
              <w:rPr>
                <w:lang w:val="uk-UA"/>
              </w:rPr>
            </w:pPr>
            <w:r w:rsidRPr="00886982">
              <w:rPr>
                <w:lang w:val="uk-UA"/>
              </w:rPr>
              <w:t xml:space="preserve">Проректор з наукової  роботи, </w:t>
            </w:r>
            <w:r w:rsidR="00776B9A">
              <w:rPr>
                <w:lang w:val="uk-UA"/>
              </w:rPr>
              <w:t xml:space="preserve">наукова </w:t>
            </w:r>
            <w:r w:rsidRPr="00886982">
              <w:rPr>
                <w:lang w:val="uk-UA"/>
              </w:rPr>
              <w:t xml:space="preserve">бібліотека, </w:t>
            </w:r>
            <w:r w:rsidR="00776B9A">
              <w:rPr>
                <w:lang w:val="uk-UA"/>
              </w:rPr>
              <w:t xml:space="preserve">структурні підрозділи, </w:t>
            </w:r>
            <w:r w:rsidRPr="00886982">
              <w:rPr>
                <w:lang w:val="uk-UA"/>
              </w:rPr>
              <w:t>що забезпечують запровадження інформатизації</w:t>
            </w:r>
          </w:p>
        </w:tc>
        <w:tc>
          <w:tcPr>
            <w:tcW w:w="1623" w:type="dxa"/>
          </w:tcPr>
          <w:p w:rsidR="00214392" w:rsidRPr="00886982" w:rsidRDefault="00214392" w:rsidP="00214392">
            <w:pPr>
              <w:rPr>
                <w:lang w:val="uk-UA"/>
              </w:rPr>
            </w:pPr>
            <w:r w:rsidRPr="00886982">
              <w:rPr>
                <w:lang w:val="uk-UA"/>
              </w:rPr>
              <w:t>2024-2026, щорічний моніторинг</w:t>
            </w:r>
          </w:p>
        </w:tc>
      </w:tr>
      <w:tr w:rsidR="00214392" w:rsidRPr="00886982" w:rsidTr="00B55C57">
        <w:tc>
          <w:tcPr>
            <w:tcW w:w="566" w:type="dxa"/>
          </w:tcPr>
          <w:p w:rsidR="00214392" w:rsidRPr="00886982" w:rsidRDefault="00214392" w:rsidP="00214392">
            <w:pPr>
              <w:pStyle w:val="a3"/>
              <w:numPr>
                <w:ilvl w:val="0"/>
                <w:numId w:val="17"/>
              </w:numPr>
              <w:autoSpaceDE/>
              <w:autoSpaceDN/>
              <w:ind w:left="0" w:firstLine="0"/>
              <w:rPr>
                <w:lang w:val="uk-UA"/>
              </w:rPr>
            </w:pPr>
          </w:p>
        </w:tc>
        <w:tc>
          <w:tcPr>
            <w:tcW w:w="4440" w:type="dxa"/>
          </w:tcPr>
          <w:p w:rsidR="00214392" w:rsidRPr="00886982" w:rsidRDefault="00214392" w:rsidP="00214392">
            <w:pPr>
              <w:rPr>
                <w:lang w:val="uk-UA"/>
              </w:rPr>
            </w:pPr>
            <w:r w:rsidRPr="00886982">
              <w:rPr>
                <w:lang w:val="uk-UA"/>
              </w:rPr>
              <w:t>Удосконалити алгоритм діяльності наукової бібліотеки шляхом запровадження широкого кола інформаційних ресурсів, збільшення кількості послуг, пов’язаних із цифровим контентом та мультимедіа; надання актуальних послуг та консультативної допомоги особам, які навчаються</w:t>
            </w:r>
          </w:p>
        </w:tc>
        <w:tc>
          <w:tcPr>
            <w:tcW w:w="2999" w:type="dxa"/>
          </w:tcPr>
          <w:p w:rsidR="00214392" w:rsidRPr="00886982" w:rsidRDefault="00214392" w:rsidP="00214392">
            <w:pPr>
              <w:rPr>
                <w:lang w:val="uk-UA"/>
              </w:rPr>
            </w:pPr>
            <w:r w:rsidRPr="00886982">
              <w:rPr>
                <w:lang w:val="uk-UA"/>
              </w:rPr>
              <w:t xml:space="preserve">Проректор з наукової  роботи, </w:t>
            </w:r>
            <w:r w:rsidR="00776B9A">
              <w:rPr>
                <w:lang w:val="uk-UA"/>
              </w:rPr>
              <w:t xml:space="preserve">наукова </w:t>
            </w:r>
            <w:r w:rsidR="00776B9A" w:rsidRPr="00886982">
              <w:rPr>
                <w:lang w:val="uk-UA"/>
              </w:rPr>
              <w:t xml:space="preserve">бібліотека, </w:t>
            </w:r>
            <w:r w:rsidR="00776B9A">
              <w:rPr>
                <w:lang w:val="uk-UA"/>
              </w:rPr>
              <w:t xml:space="preserve">структурні підрозділи, </w:t>
            </w:r>
            <w:r w:rsidR="00776B9A" w:rsidRPr="00886982">
              <w:rPr>
                <w:lang w:val="uk-UA"/>
              </w:rPr>
              <w:t>що забезпечують запровадження інформатизації</w:t>
            </w:r>
          </w:p>
        </w:tc>
        <w:tc>
          <w:tcPr>
            <w:tcW w:w="1623" w:type="dxa"/>
          </w:tcPr>
          <w:p w:rsidR="00214392" w:rsidRPr="00886982" w:rsidRDefault="00214392" w:rsidP="00214392">
            <w:pPr>
              <w:rPr>
                <w:lang w:val="uk-UA"/>
              </w:rPr>
            </w:pPr>
            <w:r w:rsidRPr="00886982">
              <w:rPr>
                <w:lang w:val="uk-UA"/>
              </w:rPr>
              <w:t>2024-2026, щорічний моніторинг</w:t>
            </w:r>
          </w:p>
        </w:tc>
      </w:tr>
      <w:tr w:rsidR="00214392" w:rsidRPr="00886982" w:rsidTr="00B55C57">
        <w:tc>
          <w:tcPr>
            <w:tcW w:w="566" w:type="dxa"/>
          </w:tcPr>
          <w:p w:rsidR="00214392" w:rsidRPr="00886982" w:rsidRDefault="00214392" w:rsidP="00214392">
            <w:pPr>
              <w:pStyle w:val="a3"/>
              <w:numPr>
                <w:ilvl w:val="0"/>
                <w:numId w:val="17"/>
              </w:numPr>
              <w:autoSpaceDE/>
              <w:autoSpaceDN/>
              <w:ind w:left="0" w:firstLine="0"/>
              <w:rPr>
                <w:lang w:val="uk-UA"/>
              </w:rPr>
            </w:pPr>
          </w:p>
        </w:tc>
        <w:tc>
          <w:tcPr>
            <w:tcW w:w="4440" w:type="dxa"/>
          </w:tcPr>
          <w:p w:rsidR="00214392" w:rsidRPr="00886982" w:rsidRDefault="00214392" w:rsidP="00214392">
            <w:pPr>
              <w:rPr>
                <w:lang w:val="uk-UA"/>
              </w:rPr>
            </w:pPr>
            <w:r w:rsidRPr="00886982">
              <w:rPr>
                <w:lang w:val="uk-UA"/>
              </w:rPr>
              <w:t>Створити автоматизовану інформаційно-бібліотечну систему, що забезпечує систематизацію, каталогізацію, видання та замовлення бібліотечних фондів, швидкий пошук та 24/7 онлайн доступ до бібліографічних відомостей та електронних ресурсі</w:t>
            </w:r>
          </w:p>
        </w:tc>
        <w:tc>
          <w:tcPr>
            <w:tcW w:w="2999" w:type="dxa"/>
          </w:tcPr>
          <w:p w:rsidR="00214392" w:rsidRPr="00886982" w:rsidRDefault="00214392" w:rsidP="00214392">
            <w:pPr>
              <w:rPr>
                <w:lang w:val="uk-UA"/>
              </w:rPr>
            </w:pPr>
            <w:r w:rsidRPr="00886982">
              <w:rPr>
                <w:lang w:val="uk-UA"/>
              </w:rPr>
              <w:t xml:space="preserve">Проректор з наукової  роботи, </w:t>
            </w:r>
            <w:r w:rsidR="00776B9A">
              <w:rPr>
                <w:lang w:val="uk-UA"/>
              </w:rPr>
              <w:t xml:space="preserve">наукова </w:t>
            </w:r>
            <w:r w:rsidR="00776B9A" w:rsidRPr="00886982">
              <w:rPr>
                <w:lang w:val="uk-UA"/>
              </w:rPr>
              <w:t xml:space="preserve">бібліотека, </w:t>
            </w:r>
            <w:r w:rsidR="00776B9A">
              <w:rPr>
                <w:lang w:val="uk-UA"/>
              </w:rPr>
              <w:t xml:space="preserve">структурні підрозділи, </w:t>
            </w:r>
            <w:r w:rsidR="00776B9A" w:rsidRPr="00886982">
              <w:rPr>
                <w:lang w:val="uk-UA"/>
              </w:rPr>
              <w:t>що забезпечують запровадження інформатизації</w:t>
            </w:r>
          </w:p>
        </w:tc>
        <w:tc>
          <w:tcPr>
            <w:tcW w:w="1623" w:type="dxa"/>
          </w:tcPr>
          <w:p w:rsidR="00214392" w:rsidRPr="00886982" w:rsidRDefault="00214392" w:rsidP="00214392">
            <w:pPr>
              <w:rPr>
                <w:lang w:val="uk-UA"/>
              </w:rPr>
            </w:pPr>
            <w:r w:rsidRPr="00886982">
              <w:rPr>
                <w:lang w:val="uk-UA"/>
              </w:rPr>
              <w:t>2024-2026, щорічний моніторинг</w:t>
            </w:r>
          </w:p>
        </w:tc>
      </w:tr>
      <w:tr w:rsidR="00214392" w:rsidRPr="00886982" w:rsidTr="00B55C57">
        <w:tc>
          <w:tcPr>
            <w:tcW w:w="566" w:type="dxa"/>
          </w:tcPr>
          <w:p w:rsidR="00214392" w:rsidRPr="00886982" w:rsidRDefault="00214392" w:rsidP="00214392">
            <w:pPr>
              <w:pStyle w:val="a3"/>
              <w:numPr>
                <w:ilvl w:val="0"/>
                <w:numId w:val="17"/>
              </w:numPr>
              <w:autoSpaceDE/>
              <w:autoSpaceDN/>
              <w:ind w:left="0" w:firstLine="0"/>
              <w:rPr>
                <w:lang w:val="uk-UA"/>
              </w:rPr>
            </w:pPr>
          </w:p>
        </w:tc>
        <w:tc>
          <w:tcPr>
            <w:tcW w:w="4440" w:type="dxa"/>
          </w:tcPr>
          <w:p w:rsidR="00214392" w:rsidRPr="00886982" w:rsidRDefault="00214392" w:rsidP="00214392">
            <w:pPr>
              <w:rPr>
                <w:lang w:val="uk-UA"/>
              </w:rPr>
            </w:pPr>
            <w:r w:rsidRPr="00886982">
              <w:rPr>
                <w:lang w:val="uk-UA"/>
              </w:rPr>
              <w:t>Забезпечити доступу до авторитетних електронних міжнародних наукових баз даних (Springer Nature, Scopus, Web of Science та ін.) у науковій бібліотеці, локальній мережі університету та віддалено</w:t>
            </w:r>
          </w:p>
        </w:tc>
        <w:tc>
          <w:tcPr>
            <w:tcW w:w="2999" w:type="dxa"/>
          </w:tcPr>
          <w:p w:rsidR="00214392" w:rsidRPr="00886982" w:rsidRDefault="00214392" w:rsidP="00214392">
            <w:pPr>
              <w:rPr>
                <w:lang w:val="uk-UA"/>
              </w:rPr>
            </w:pPr>
            <w:r w:rsidRPr="00886982">
              <w:rPr>
                <w:lang w:val="uk-UA"/>
              </w:rPr>
              <w:t xml:space="preserve">Проректор з наукової  роботи, </w:t>
            </w:r>
            <w:r w:rsidR="00776B9A">
              <w:rPr>
                <w:lang w:val="uk-UA"/>
              </w:rPr>
              <w:t xml:space="preserve">наукова </w:t>
            </w:r>
            <w:r w:rsidR="00776B9A" w:rsidRPr="00886982">
              <w:rPr>
                <w:lang w:val="uk-UA"/>
              </w:rPr>
              <w:t xml:space="preserve">бібліотека, </w:t>
            </w:r>
            <w:r w:rsidR="00776B9A">
              <w:rPr>
                <w:lang w:val="uk-UA"/>
              </w:rPr>
              <w:t xml:space="preserve">структурні підрозділи, </w:t>
            </w:r>
            <w:r w:rsidR="00776B9A" w:rsidRPr="00886982">
              <w:rPr>
                <w:lang w:val="uk-UA"/>
              </w:rPr>
              <w:t>що забезпечують запровадження інформатизації</w:t>
            </w:r>
          </w:p>
        </w:tc>
        <w:tc>
          <w:tcPr>
            <w:tcW w:w="1623" w:type="dxa"/>
          </w:tcPr>
          <w:p w:rsidR="00214392" w:rsidRPr="00886982" w:rsidRDefault="00214392" w:rsidP="00214392">
            <w:pPr>
              <w:rPr>
                <w:lang w:val="uk-UA"/>
              </w:rPr>
            </w:pPr>
            <w:r w:rsidRPr="00886982">
              <w:rPr>
                <w:lang w:val="uk-UA"/>
              </w:rPr>
              <w:t>2024-2026, щорічний моніторинг</w:t>
            </w:r>
          </w:p>
        </w:tc>
      </w:tr>
      <w:tr w:rsidR="00214392" w:rsidRPr="00886982" w:rsidTr="00B55C57">
        <w:tc>
          <w:tcPr>
            <w:tcW w:w="566" w:type="dxa"/>
          </w:tcPr>
          <w:p w:rsidR="00214392" w:rsidRPr="00886982" w:rsidRDefault="00214392" w:rsidP="00214392">
            <w:pPr>
              <w:pStyle w:val="a3"/>
              <w:numPr>
                <w:ilvl w:val="0"/>
                <w:numId w:val="17"/>
              </w:numPr>
              <w:autoSpaceDE/>
              <w:autoSpaceDN/>
              <w:ind w:left="0" w:firstLine="0"/>
              <w:rPr>
                <w:lang w:val="uk-UA"/>
              </w:rPr>
            </w:pPr>
          </w:p>
        </w:tc>
        <w:tc>
          <w:tcPr>
            <w:tcW w:w="4440" w:type="dxa"/>
          </w:tcPr>
          <w:p w:rsidR="00214392" w:rsidRPr="00886982" w:rsidRDefault="00214392" w:rsidP="00214392">
            <w:pPr>
              <w:rPr>
                <w:lang w:val="uk-UA"/>
              </w:rPr>
            </w:pPr>
            <w:r w:rsidRPr="00886982">
              <w:rPr>
                <w:lang w:val="uk-UA"/>
              </w:rPr>
              <w:t xml:space="preserve">Створити сайт бібліотеки, на сайті бібліотеки представити систематизовані за галузями знань відкриті освітні ресурси (сайти періодичних видань, тематичних, </w:t>
            </w:r>
            <w:r w:rsidRPr="00886982">
              <w:rPr>
                <w:lang w:val="uk-UA"/>
              </w:rPr>
              <w:lastRenderedPageBreak/>
              <w:t>універсальних баз даних, бібліотек, каталогів, архівів, репозитаріїв, порталів відкритих даних, освітніх онлайн-курсів, міжнародних, урядових, громадських організацій тощо).</w:t>
            </w:r>
          </w:p>
        </w:tc>
        <w:tc>
          <w:tcPr>
            <w:tcW w:w="2999" w:type="dxa"/>
          </w:tcPr>
          <w:p w:rsidR="00214392" w:rsidRPr="00886982" w:rsidRDefault="00214392" w:rsidP="00214392">
            <w:pPr>
              <w:rPr>
                <w:lang w:val="uk-UA"/>
              </w:rPr>
            </w:pPr>
            <w:r w:rsidRPr="00886982">
              <w:rPr>
                <w:lang w:val="uk-UA"/>
              </w:rPr>
              <w:lastRenderedPageBreak/>
              <w:t xml:space="preserve">Проректор з наукової  роботи, </w:t>
            </w:r>
            <w:r w:rsidR="00776B9A">
              <w:rPr>
                <w:lang w:val="uk-UA"/>
              </w:rPr>
              <w:t xml:space="preserve">наукова </w:t>
            </w:r>
            <w:r w:rsidR="00776B9A" w:rsidRPr="00886982">
              <w:rPr>
                <w:lang w:val="uk-UA"/>
              </w:rPr>
              <w:t xml:space="preserve">бібліотека, </w:t>
            </w:r>
            <w:r w:rsidR="00776B9A">
              <w:rPr>
                <w:lang w:val="uk-UA"/>
              </w:rPr>
              <w:t xml:space="preserve">структурні підрозділи, </w:t>
            </w:r>
            <w:r w:rsidR="00776B9A" w:rsidRPr="00886982">
              <w:rPr>
                <w:lang w:val="uk-UA"/>
              </w:rPr>
              <w:t xml:space="preserve">що забезпечують </w:t>
            </w:r>
            <w:r w:rsidR="00776B9A" w:rsidRPr="00886982">
              <w:rPr>
                <w:lang w:val="uk-UA"/>
              </w:rPr>
              <w:lastRenderedPageBreak/>
              <w:t>запровадження інформатизації</w:t>
            </w:r>
          </w:p>
        </w:tc>
        <w:tc>
          <w:tcPr>
            <w:tcW w:w="1623" w:type="dxa"/>
          </w:tcPr>
          <w:p w:rsidR="00214392" w:rsidRPr="00886982" w:rsidRDefault="00214392" w:rsidP="00214392">
            <w:pPr>
              <w:rPr>
                <w:lang w:val="uk-UA"/>
              </w:rPr>
            </w:pPr>
            <w:r w:rsidRPr="00886982">
              <w:rPr>
                <w:lang w:val="uk-UA"/>
              </w:rPr>
              <w:lastRenderedPageBreak/>
              <w:t>2024-2026, щорічний моніторинг</w:t>
            </w:r>
          </w:p>
        </w:tc>
      </w:tr>
      <w:tr w:rsidR="00214392" w:rsidRPr="00886982" w:rsidTr="00B55C57">
        <w:tc>
          <w:tcPr>
            <w:tcW w:w="566" w:type="dxa"/>
          </w:tcPr>
          <w:p w:rsidR="00214392" w:rsidRPr="00886982" w:rsidRDefault="00214392" w:rsidP="00214392">
            <w:pPr>
              <w:pStyle w:val="a3"/>
              <w:numPr>
                <w:ilvl w:val="0"/>
                <w:numId w:val="17"/>
              </w:numPr>
              <w:autoSpaceDE/>
              <w:autoSpaceDN/>
              <w:ind w:left="0" w:firstLine="0"/>
              <w:rPr>
                <w:lang w:val="uk-UA"/>
              </w:rPr>
            </w:pPr>
          </w:p>
        </w:tc>
        <w:tc>
          <w:tcPr>
            <w:tcW w:w="4440" w:type="dxa"/>
          </w:tcPr>
          <w:p w:rsidR="00214392" w:rsidRPr="00886982" w:rsidRDefault="00214392" w:rsidP="00214392">
            <w:pPr>
              <w:rPr>
                <w:lang w:val="uk-UA"/>
              </w:rPr>
            </w:pPr>
            <w:r w:rsidRPr="00886982">
              <w:rPr>
                <w:lang w:val="uk-UA"/>
              </w:rPr>
              <w:t xml:space="preserve">Започаткувати бібліотекою створення вебліографії </w:t>
            </w:r>
            <w:r w:rsidRPr="00886982">
              <w:rPr>
                <w:rStyle w:val="af0"/>
                <w:bCs/>
                <w:shd w:val="clear" w:color="auto" w:fill="FFFFFF"/>
                <w:lang w:val="uk-UA"/>
              </w:rPr>
              <w:t xml:space="preserve">як </w:t>
            </w:r>
            <w:r w:rsidRPr="00886982">
              <w:rPr>
                <w:shd w:val="clear" w:color="auto" w:fill="FFFFFF"/>
                <w:lang w:val="uk-UA"/>
              </w:rPr>
              <w:t>виду бібліографічної діяльності, що забезпечує облік та впорядкування різноманітних за змістом і видами електронних ресурсів Інтернету і</w:t>
            </w:r>
            <w:r w:rsidRPr="00886982">
              <w:rPr>
                <w:lang w:val="uk-UA"/>
              </w:rPr>
              <w:t xml:space="preserve"> засобу доведення професійно орієнтованої інформації за певними параметрами до цільових груп співробітників та осіб, які навчаються, або персоніфікованої</w:t>
            </w:r>
          </w:p>
        </w:tc>
        <w:tc>
          <w:tcPr>
            <w:tcW w:w="2999" w:type="dxa"/>
          </w:tcPr>
          <w:p w:rsidR="00214392" w:rsidRPr="00886982" w:rsidRDefault="00214392" w:rsidP="00214392">
            <w:pPr>
              <w:rPr>
                <w:lang w:val="uk-UA"/>
              </w:rPr>
            </w:pPr>
            <w:r w:rsidRPr="00886982">
              <w:rPr>
                <w:lang w:val="uk-UA"/>
              </w:rPr>
              <w:t xml:space="preserve">Проректор з наукової  роботи, </w:t>
            </w:r>
            <w:r w:rsidR="00776B9A">
              <w:rPr>
                <w:lang w:val="uk-UA"/>
              </w:rPr>
              <w:t xml:space="preserve">наукова </w:t>
            </w:r>
            <w:r w:rsidR="00776B9A" w:rsidRPr="00886982">
              <w:rPr>
                <w:lang w:val="uk-UA"/>
              </w:rPr>
              <w:t xml:space="preserve">бібліотека, </w:t>
            </w:r>
            <w:r w:rsidR="00776B9A">
              <w:rPr>
                <w:lang w:val="uk-UA"/>
              </w:rPr>
              <w:t xml:space="preserve">структурні підрозділи, </w:t>
            </w:r>
            <w:r w:rsidR="00776B9A" w:rsidRPr="00886982">
              <w:rPr>
                <w:lang w:val="uk-UA"/>
              </w:rPr>
              <w:t>що забезпечують запровадження інформатизації</w:t>
            </w:r>
          </w:p>
        </w:tc>
        <w:tc>
          <w:tcPr>
            <w:tcW w:w="1623" w:type="dxa"/>
          </w:tcPr>
          <w:p w:rsidR="00214392" w:rsidRPr="00886982" w:rsidRDefault="00214392" w:rsidP="00214392">
            <w:pPr>
              <w:rPr>
                <w:lang w:val="uk-UA"/>
              </w:rPr>
            </w:pPr>
            <w:r w:rsidRPr="00886982">
              <w:rPr>
                <w:lang w:val="uk-UA"/>
              </w:rPr>
              <w:t>2024-2026, щорічний моніторинг</w:t>
            </w:r>
          </w:p>
        </w:tc>
      </w:tr>
      <w:tr w:rsidR="00214392" w:rsidRPr="00886982" w:rsidTr="00B55C57">
        <w:tc>
          <w:tcPr>
            <w:tcW w:w="566" w:type="dxa"/>
          </w:tcPr>
          <w:p w:rsidR="00214392" w:rsidRPr="00886982" w:rsidRDefault="00214392" w:rsidP="00214392">
            <w:pPr>
              <w:pStyle w:val="a3"/>
              <w:numPr>
                <w:ilvl w:val="0"/>
                <w:numId w:val="17"/>
              </w:numPr>
              <w:autoSpaceDE/>
              <w:autoSpaceDN/>
              <w:ind w:left="0" w:firstLine="0"/>
              <w:rPr>
                <w:lang w:val="uk-UA"/>
              </w:rPr>
            </w:pPr>
          </w:p>
        </w:tc>
        <w:tc>
          <w:tcPr>
            <w:tcW w:w="4440" w:type="dxa"/>
          </w:tcPr>
          <w:p w:rsidR="00214392" w:rsidRPr="00886982" w:rsidRDefault="00214392" w:rsidP="00214392">
            <w:pPr>
              <w:rPr>
                <w:lang w:val="uk-UA"/>
              </w:rPr>
            </w:pPr>
            <w:r w:rsidRPr="00886982">
              <w:rPr>
                <w:lang w:val="uk-UA"/>
              </w:rPr>
              <w:t>Посилити комплектування бібліотеки підручниками, посібниками для запровадження викладання освітніх програм за спеціальністю 22 Охорона здоров'я, в тому числі англомовними виданнями</w:t>
            </w:r>
          </w:p>
        </w:tc>
        <w:tc>
          <w:tcPr>
            <w:tcW w:w="2999" w:type="dxa"/>
          </w:tcPr>
          <w:p w:rsidR="00214392" w:rsidRPr="00886982" w:rsidRDefault="00214392" w:rsidP="00214392">
            <w:pPr>
              <w:rPr>
                <w:lang w:val="uk-UA"/>
              </w:rPr>
            </w:pPr>
            <w:r w:rsidRPr="00886982">
              <w:rPr>
                <w:lang w:val="uk-UA"/>
              </w:rPr>
              <w:t xml:space="preserve">Проректор з наукової  роботи, </w:t>
            </w:r>
            <w:r w:rsidR="00776B9A">
              <w:rPr>
                <w:lang w:val="uk-UA"/>
              </w:rPr>
              <w:t xml:space="preserve">наукова </w:t>
            </w:r>
            <w:r w:rsidRPr="00886982">
              <w:rPr>
                <w:lang w:val="uk-UA"/>
              </w:rPr>
              <w:t>бібліотека</w:t>
            </w:r>
          </w:p>
        </w:tc>
        <w:tc>
          <w:tcPr>
            <w:tcW w:w="1623" w:type="dxa"/>
          </w:tcPr>
          <w:p w:rsidR="00214392" w:rsidRPr="00886982" w:rsidRDefault="00214392" w:rsidP="00214392">
            <w:pPr>
              <w:rPr>
                <w:lang w:val="uk-UA"/>
              </w:rPr>
            </w:pPr>
            <w:r w:rsidRPr="00886982">
              <w:rPr>
                <w:lang w:val="uk-UA"/>
              </w:rPr>
              <w:t>2024-2026, щорічний моніторинг</w:t>
            </w:r>
          </w:p>
        </w:tc>
      </w:tr>
      <w:tr w:rsidR="00214392" w:rsidRPr="00886982" w:rsidTr="00B55C57">
        <w:tc>
          <w:tcPr>
            <w:tcW w:w="566" w:type="dxa"/>
          </w:tcPr>
          <w:p w:rsidR="00214392" w:rsidRPr="00886982" w:rsidRDefault="00214392" w:rsidP="00214392">
            <w:pPr>
              <w:pStyle w:val="a3"/>
              <w:numPr>
                <w:ilvl w:val="0"/>
                <w:numId w:val="17"/>
              </w:numPr>
              <w:autoSpaceDE/>
              <w:autoSpaceDN/>
              <w:ind w:left="0" w:firstLine="0"/>
              <w:rPr>
                <w:lang w:val="uk-UA"/>
              </w:rPr>
            </w:pPr>
          </w:p>
        </w:tc>
        <w:tc>
          <w:tcPr>
            <w:tcW w:w="4440" w:type="dxa"/>
          </w:tcPr>
          <w:p w:rsidR="00214392" w:rsidRPr="00886982" w:rsidRDefault="00214392" w:rsidP="00776B9A">
            <w:pPr>
              <w:rPr>
                <w:lang w:val="uk-UA"/>
              </w:rPr>
            </w:pPr>
            <w:r w:rsidRPr="00886982">
              <w:rPr>
                <w:lang w:val="uk-UA"/>
              </w:rPr>
              <w:t>Вивчити можливості Університету щодо упровадження бібліотечних інтегрованих систем нового покоління, що надають доступ та керують електронними, цифровими та друкованими ресурсами, медіатекою, дозволяють співпрацювати з іншими бібліотеками, постачальниками послуг та розробниками</w:t>
            </w:r>
          </w:p>
        </w:tc>
        <w:tc>
          <w:tcPr>
            <w:tcW w:w="2999" w:type="dxa"/>
          </w:tcPr>
          <w:p w:rsidR="00214392" w:rsidRPr="00886982" w:rsidRDefault="00214392" w:rsidP="00214392">
            <w:pPr>
              <w:rPr>
                <w:lang w:val="uk-UA"/>
              </w:rPr>
            </w:pPr>
            <w:r w:rsidRPr="00886982">
              <w:rPr>
                <w:lang w:val="uk-UA"/>
              </w:rPr>
              <w:t xml:space="preserve">Проректор з наукової  роботи, </w:t>
            </w:r>
            <w:r w:rsidR="00776B9A">
              <w:rPr>
                <w:lang w:val="uk-UA"/>
              </w:rPr>
              <w:t xml:space="preserve">наукова </w:t>
            </w:r>
            <w:r w:rsidR="00776B9A" w:rsidRPr="00886982">
              <w:rPr>
                <w:lang w:val="uk-UA"/>
              </w:rPr>
              <w:t xml:space="preserve">бібліотека, </w:t>
            </w:r>
            <w:r w:rsidR="00776B9A">
              <w:rPr>
                <w:lang w:val="uk-UA"/>
              </w:rPr>
              <w:t xml:space="preserve">структурні підрозділи, </w:t>
            </w:r>
            <w:r w:rsidR="00776B9A" w:rsidRPr="00886982">
              <w:rPr>
                <w:lang w:val="uk-UA"/>
              </w:rPr>
              <w:t>що забезпечують запровадження інформатизації</w:t>
            </w:r>
          </w:p>
        </w:tc>
        <w:tc>
          <w:tcPr>
            <w:tcW w:w="1623" w:type="dxa"/>
          </w:tcPr>
          <w:p w:rsidR="00214392" w:rsidRPr="00886982" w:rsidRDefault="00214392" w:rsidP="00214392">
            <w:pPr>
              <w:rPr>
                <w:lang w:val="uk-UA"/>
              </w:rPr>
            </w:pPr>
            <w:r w:rsidRPr="00886982">
              <w:rPr>
                <w:lang w:val="uk-UA"/>
              </w:rPr>
              <w:t>2024-2026, щорічний моніторинг</w:t>
            </w:r>
          </w:p>
        </w:tc>
      </w:tr>
      <w:tr w:rsidR="00214392" w:rsidRPr="00886982" w:rsidTr="00B55C57">
        <w:tc>
          <w:tcPr>
            <w:tcW w:w="566" w:type="dxa"/>
          </w:tcPr>
          <w:p w:rsidR="00214392" w:rsidRPr="00886982" w:rsidRDefault="00214392" w:rsidP="00214392">
            <w:pPr>
              <w:pStyle w:val="a3"/>
              <w:numPr>
                <w:ilvl w:val="0"/>
                <w:numId w:val="17"/>
              </w:numPr>
              <w:autoSpaceDE/>
              <w:autoSpaceDN/>
              <w:ind w:left="0" w:firstLine="0"/>
              <w:rPr>
                <w:lang w:val="uk-UA"/>
              </w:rPr>
            </w:pPr>
          </w:p>
        </w:tc>
        <w:tc>
          <w:tcPr>
            <w:tcW w:w="4440" w:type="dxa"/>
          </w:tcPr>
          <w:p w:rsidR="00214392" w:rsidRPr="00886982" w:rsidRDefault="00214392" w:rsidP="00776B9A">
            <w:pPr>
              <w:jc w:val="both"/>
              <w:rPr>
                <w:lang w:val="uk-UA"/>
              </w:rPr>
            </w:pPr>
            <w:r w:rsidRPr="00886982">
              <w:rPr>
                <w:lang w:val="uk-UA"/>
              </w:rPr>
              <w:t xml:space="preserve">Вивчити можливість та спланувати розширення інструментів та сервісів пошуку і використання інформації із зовнішніх наукових та освітніх електронних ресурсів, передплачених і відкритих баз даних, електронних ресурсів власної генерації (е-каталог, е-бібліотека, репозитарій), інтеграції </w:t>
            </w:r>
            <w:r w:rsidRPr="00886982">
              <w:rPr>
                <w:lang w:val="uk-UA"/>
              </w:rPr>
              <w:lastRenderedPageBreak/>
              <w:t xml:space="preserve">міжнародної антиплагіатної системи в програмне забезпечення репозитарію </w:t>
            </w:r>
          </w:p>
        </w:tc>
        <w:tc>
          <w:tcPr>
            <w:tcW w:w="2999" w:type="dxa"/>
          </w:tcPr>
          <w:p w:rsidR="00214392" w:rsidRPr="00886982" w:rsidRDefault="00214392" w:rsidP="00214392">
            <w:pPr>
              <w:rPr>
                <w:lang w:val="uk-UA"/>
              </w:rPr>
            </w:pPr>
            <w:r w:rsidRPr="00886982">
              <w:rPr>
                <w:lang w:val="uk-UA"/>
              </w:rPr>
              <w:lastRenderedPageBreak/>
              <w:t xml:space="preserve">Проректор з наукової  роботи, бібліотека, </w:t>
            </w:r>
            <w:r w:rsidR="00776B9A">
              <w:rPr>
                <w:lang w:val="uk-UA"/>
              </w:rPr>
              <w:t xml:space="preserve">наукова </w:t>
            </w:r>
            <w:r w:rsidR="00776B9A" w:rsidRPr="00886982">
              <w:rPr>
                <w:lang w:val="uk-UA"/>
              </w:rPr>
              <w:t xml:space="preserve">бібліотека, </w:t>
            </w:r>
            <w:r w:rsidR="00776B9A">
              <w:rPr>
                <w:lang w:val="uk-UA"/>
              </w:rPr>
              <w:t xml:space="preserve">структурні підрозділи, </w:t>
            </w:r>
            <w:r w:rsidR="00776B9A" w:rsidRPr="00886982">
              <w:rPr>
                <w:lang w:val="uk-UA"/>
              </w:rPr>
              <w:t>що забезпечують запровадження інформатизації</w:t>
            </w:r>
          </w:p>
        </w:tc>
        <w:tc>
          <w:tcPr>
            <w:tcW w:w="1623" w:type="dxa"/>
          </w:tcPr>
          <w:p w:rsidR="00214392" w:rsidRPr="00886982" w:rsidRDefault="00214392" w:rsidP="00214392">
            <w:pPr>
              <w:rPr>
                <w:lang w:val="uk-UA"/>
              </w:rPr>
            </w:pPr>
            <w:r w:rsidRPr="00886982">
              <w:rPr>
                <w:lang w:val="uk-UA"/>
              </w:rPr>
              <w:t>2024-2026, щорічний моніторинг</w:t>
            </w:r>
          </w:p>
        </w:tc>
      </w:tr>
      <w:tr w:rsidR="00214392" w:rsidRPr="00886982" w:rsidTr="008A1C40">
        <w:tc>
          <w:tcPr>
            <w:tcW w:w="9628" w:type="dxa"/>
            <w:gridSpan w:val="4"/>
          </w:tcPr>
          <w:p w:rsidR="00214392" w:rsidRPr="00886982" w:rsidRDefault="00214392" w:rsidP="005E5AE3">
            <w:pPr>
              <w:jc w:val="center"/>
              <w:rPr>
                <w:b/>
                <w:lang w:val="uk-UA"/>
              </w:rPr>
            </w:pPr>
            <w:r w:rsidRPr="00886982">
              <w:rPr>
                <w:b/>
                <w:lang w:val="uk-UA"/>
              </w:rPr>
              <w:lastRenderedPageBreak/>
              <w:t>Інтернаціоналізація закладу, міжнародна співпраця та взаємодія зі стейкхолдерами</w:t>
            </w:r>
          </w:p>
        </w:tc>
      </w:tr>
      <w:tr w:rsidR="00214392" w:rsidRPr="00886982" w:rsidTr="00B55C57">
        <w:tc>
          <w:tcPr>
            <w:tcW w:w="566" w:type="dxa"/>
          </w:tcPr>
          <w:p w:rsidR="00214392" w:rsidRPr="00886982" w:rsidRDefault="00214392" w:rsidP="00214392">
            <w:pPr>
              <w:pStyle w:val="a3"/>
              <w:numPr>
                <w:ilvl w:val="0"/>
                <w:numId w:val="18"/>
              </w:numPr>
              <w:autoSpaceDE/>
              <w:autoSpaceDN/>
              <w:ind w:left="0" w:firstLine="0"/>
              <w:rPr>
                <w:lang w:val="uk-UA"/>
              </w:rPr>
            </w:pPr>
          </w:p>
        </w:tc>
        <w:tc>
          <w:tcPr>
            <w:tcW w:w="4440" w:type="dxa"/>
          </w:tcPr>
          <w:p w:rsidR="00214392" w:rsidRPr="00886982" w:rsidRDefault="00214392" w:rsidP="00776B9A">
            <w:pPr>
              <w:jc w:val="both"/>
              <w:rPr>
                <w:lang w:val="uk-UA"/>
              </w:rPr>
            </w:pPr>
            <w:r w:rsidRPr="00886982">
              <w:rPr>
                <w:lang w:val="uk-UA"/>
              </w:rPr>
              <w:t>Здійснювати комплекс заходів, спрямованих на  формування міжнародно визнаного бренду Університету, зокрема як сукупності його рейтингових і репутаційних показників, просування його видимості та впізнаваності для міжнародної спільноти й окремих цільових груп шляхом запровадження  ефективної комунікаційної політики та бренд-менеджменту</w:t>
            </w:r>
          </w:p>
        </w:tc>
        <w:tc>
          <w:tcPr>
            <w:tcW w:w="2999" w:type="dxa"/>
          </w:tcPr>
          <w:p w:rsidR="00214392" w:rsidRPr="00886982" w:rsidRDefault="00214392" w:rsidP="00776B9A">
            <w:pPr>
              <w:rPr>
                <w:lang w:val="uk-UA"/>
              </w:rPr>
            </w:pPr>
            <w:r w:rsidRPr="00886982">
              <w:rPr>
                <w:lang w:val="uk-UA"/>
              </w:rPr>
              <w:t xml:space="preserve">Проректор </w:t>
            </w:r>
            <w:r w:rsidR="00776B9A" w:rsidRPr="00776B9A">
              <w:rPr>
                <w:lang w:val="uk-UA"/>
              </w:rPr>
              <w:t>з науково-педагогічної роботи та міжнародного співробітництва</w:t>
            </w:r>
            <w:r w:rsidRPr="00886982">
              <w:rPr>
                <w:lang w:val="uk-UA"/>
              </w:rPr>
              <w:t xml:space="preserve">, </w:t>
            </w:r>
            <w:r w:rsidR="00776B9A">
              <w:rPr>
                <w:lang w:val="uk-UA"/>
              </w:rPr>
              <w:t>в</w:t>
            </w:r>
            <w:r w:rsidR="00776B9A" w:rsidRPr="00776B9A">
              <w:rPr>
                <w:lang w:val="uk-UA"/>
              </w:rPr>
              <w:t>ідділ міжнародного співробітництва та роботи з іноземцями</w:t>
            </w:r>
            <w:r w:rsidRPr="00886982">
              <w:rPr>
                <w:lang w:val="uk-UA"/>
              </w:rPr>
              <w:t>, декани факультетів, директор інституту</w:t>
            </w:r>
          </w:p>
        </w:tc>
        <w:tc>
          <w:tcPr>
            <w:tcW w:w="1623" w:type="dxa"/>
          </w:tcPr>
          <w:p w:rsidR="00214392" w:rsidRPr="00886982" w:rsidRDefault="00214392" w:rsidP="00214392">
            <w:pPr>
              <w:rPr>
                <w:lang w:val="uk-UA"/>
              </w:rPr>
            </w:pPr>
            <w:r w:rsidRPr="00886982">
              <w:rPr>
                <w:lang w:val="uk-UA"/>
              </w:rPr>
              <w:t>2024-2025, щорічний моніторинг</w:t>
            </w:r>
          </w:p>
        </w:tc>
      </w:tr>
      <w:tr w:rsidR="00214392" w:rsidRPr="00886982" w:rsidTr="00B55C57">
        <w:tc>
          <w:tcPr>
            <w:tcW w:w="566" w:type="dxa"/>
          </w:tcPr>
          <w:p w:rsidR="00214392" w:rsidRPr="00886982" w:rsidRDefault="00214392" w:rsidP="00214392">
            <w:pPr>
              <w:pStyle w:val="a3"/>
              <w:numPr>
                <w:ilvl w:val="0"/>
                <w:numId w:val="18"/>
              </w:numPr>
              <w:autoSpaceDE/>
              <w:autoSpaceDN/>
              <w:ind w:left="0" w:firstLine="0"/>
              <w:rPr>
                <w:lang w:val="uk-UA"/>
              </w:rPr>
            </w:pPr>
          </w:p>
        </w:tc>
        <w:tc>
          <w:tcPr>
            <w:tcW w:w="4440" w:type="dxa"/>
          </w:tcPr>
          <w:p w:rsidR="00214392" w:rsidRPr="00886982" w:rsidRDefault="00214392" w:rsidP="00776B9A">
            <w:pPr>
              <w:pStyle w:val="rvps2"/>
              <w:shd w:val="clear" w:color="auto" w:fill="FFFFFF"/>
              <w:spacing w:before="0" w:beforeAutospacing="0" w:after="150" w:afterAutospacing="0"/>
              <w:ind w:firstLine="34"/>
              <w:jc w:val="both"/>
              <w:rPr>
                <w:color w:val="333333"/>
                <w:sz w:val="28"/>
                <w:szCs w:val="28"/>
                <w:lang w:val="uk-UA"/>
              </w:rPr>
            </w:pPr>
            <w:r w:rsidRPr="00886982">
              <w:rPr>
                <w:sz w:val="28"/>
                <w:szCs w:val="28"/>
                <w:lang w:val="uk-UA"/>
              </w:rPr>
              <w:t xml:space="preserve">Здійснювати системні заходи, спрямовані на постійний ефективний розвиток міжнародного партнерства та співробітництва в галузі освіти та науки, насамперед із провідними закордонними закладами вищої освіти та науковими установами, </w:t>
            </w:r>
          </w:p>
        </w:tc>
        <w:tc>
          <w:tcPr>
            <w:tcW w:w="2999" w:type="dxa"/>
          </w:tcPr>
          <w:p w:rsidR="00214392" w:rsidRPr="00886982" w:rsidRDefault="00776B9A" w:rsidP="00214392">
            <w:pPr>
              <w:rPr>
                <w:lang w:val="uk-UA"/>
              </w:rPr>
            </w:pPr>
            <w:r w:rsidRPr="00886982">
              <w:rPr>
                <w:lang w:val="uk-UA"/>
              </w:rPr>
              <w:t xml:space="preserve">Проректор </w:t>
            </w:r>
            <w:r w:rsidRPr="00776B9A">
              <w:rPr>
                <w:lang w:val="uk-UA"/>
              </w:rPr>
              <w:t>з науково-педагогічної роботи та міжнародного співробітництва</w:t>
            </w:r>
            <w:r w:rsidRPr="00886982">
              <w:rPr>
                <w:lang w:val="uk-UA"/>
              </w:rPr>
              <w:t xml:space="preserve">, </w:t>
            </w:r>
            <w:r>
              <w:rPr>
                <w:lang w:val="uk-UA"/>
              </w:rPr>
              <w:t>в</w:t>
            </w:r>
            <w:r w:rsidRPr="00776B9A">
              <w:rPr>
                <w:lang w:val="uk-UA"/>
              </w:rPr>
              <w:t>ідділ міжнародного співробітництва та роботи з іноземцями</w:t>
            </w:r>
            <w:r w:rsidRPr="00886982">
              <w:rPr>
                <w:lang w:val="uk-UA"/>
              </w:rPr>
              <w:t xml:space="preserve">, </w:t>
            </w:r>
            <w:r w:rsidR="00214392" w:rsidRPr="00886982">
              <w:rPr>
                <w:lang w:val="uk-UA"/>
              </w:rPr>
              <w:t>декани факультетів, директор інституту</w:t>
            </w:r>
          </w:p>
        </w:tc>
        <w:tc>
          <w:tcPr>
            <w:tcW w:w="1623" w:type="dxa"/>
          </w:tcPr>
          <w:p w:rsidR="00214392" w:rsidRPr="00886982" w:rsidRDefault="00214392" w:rsidP="00214392">
            <w:pPr>
              <w:rPr>
                <w:lang w:val="uk-UA"/>
              </w:rPr>
            </w:pPr>
            <w:r w:rsidRPr="00886982">
              <w:rPr>
                <w:lang w:val="uk-UA"/>
              </w:rPr>
              <w:t>2024-2028, щорічний моніторинг</w:t>
            </w:r>
          </w:p>
        </w:tc>
      </w:tr>
      <w:tr w:rsidR="00214392" w:rsidRPr="00886982" w:rsidTr="00B55C57">
        <w:tc>
          <w:tcPr>
            <w:tcW w:w="566" w:type="dxa"/>
          </w:tcPr>
          <w:p w:rsidR="00214392" w:rsidRPr="00886982" w:rsidRDefault="00214392" w:rsidP="00214392">
            <w:pPr>
              <w:pStyle w:val="a3"/>
              <w:numPr>
                <w:ilvl w:val="0"/>
                <w:numId w:val="18"/>
              </w:numPr>
              <w:autoSpaceDE/>
              <w:autoSpaceDN/>
              <w:ind w:left="0" w:firstLine="0"/>
              <w:rPr>
                <w:lang w:val="uk-UA"/>
              </w:rPr>
            </w:pPr>
          </w:p>
        </w:tc>
        <w:tc>
          <w:tcPr>
            <w:tcW w:w="4440" w:type="dxa"/>
          </w:tcPr>
          <w:p w:rsidR="00214392" w:rsidRPr="00886982" w:rsidRDefault="00214392" w:rsidP="00776B9A">
            <w:pPr>
              <w:pStyle w:val="rvps2"/>
              <w:shd w:val="clear" w:color="auto" w:fill="FFFFFF"/>
              <w:spacing w:before="0" w:beforeAutospacing="0" w:after="150" w:afterAutospacing="0"/>
              <w:ind w:firstLine="34"/>
              <w:rPr>
                <w:sz w:val="28"/>
                <w:szCs w:val="28"/>
                <w:lang w:val="uk-UA"/>
              </w:rPr>
            </w:pPr>
            <w:r w:rsidRPr="00886982">
              <w:rPr>
                <w:sz w:val="28"/>
                <w:szCs w:val="28"/>
                <w:lang w:val="uk-UA"/>
              </w:rPr>
              <w:t>Поглиблювати рівень інтеграції та активізувати діяльність науково-педагогічних працівників Університету в найбільш авторитетних міжнародних організаціях, профільних асоціаціях та мережах з істотно більшим використанням можливостей членства в них для цілей розвитку та поточної діяльності Університету, насамперед шляхом популяризації освітніх та наукових послуг та запровадження партнерства</w:t>
            </w:r>
          </w:p>
        </w:tc>
        <w:tc>
          <w:tcPr>
            <w:tcW w:w="2999" w:type="dxa"/>
          </w:tcPr>
          <w:p w:rsidR="00214392" w:rsidRPr="00886982" w:rsidRDefault="00214392" w:rsidP="00776B9A">
            <w:pPr>
              <w:rPr>
                <w:lang w:val="uk-UA"/>
              </w:rPr>
            </w:pPr>
            <w:r w:rsidRPr="00886982">
              <w:rPr>
                <w:lang w:val="uk-UA"/>
              </w:rPr>
              <w:t xml:space="preserve">Перший проректор, </w:t>
            </w:r>
            <w:r w:rsidR="00776B9A">
              <w:rPr>
                <w:lang w:val="uk-UA"/>
              </w:rPr>
              <w:t>п</w:t>
            </w:r>
            <w:r w:rsidR="00776B9A" w:rsidRPr="00886982">
              <w:rPr>
                <w:lang w:val="uk-UA"/>
              </w:rPr>
              <w:t xml:space="preserve">роректор </w:t>
            </w:r>
            <w:r w:rsidR="00776B9A" w:rsidRPr="00776B9A">
              <w:rPr>
                <w:lang w:val="uk-UA"/>
              </w:rPr>
              <w:t>з науково-педагогічної роботи та міжнародного співробітництва</w:t>
            </w:r>
            <w:r w:rsidR="00776B9A" w:rsidRPr="00886982">
              <w:rPr>
                <w:lang w:val="uk-UA"/>
              </w:rPr>
              <w:t xml:space="preserve">, </w:t>
            </w:r>
            <w:r w:rsidR="00776B9A">
              <w:rPr>
                <w:lang w:val="uk-UA"/>
              </w:rPr>
              <w:t>в</w:t>
            </w:r>
            <w:r w:rsidR="00776B9A" w:rsidRPr="00776B9A">
              <w:rPr>
                <w:lang w:val="uk-UA"/>
              </w:rPr>
              <w:t>ідділ міжнародного співробітництва та роботи з іноземцями</w:t>
            </w:r>
            <w:r w:rsidR="00776B9A">
              <w:rPr>
                <w:lang w:val="uk-UA"/>
              </w:rPr>
              <w:t>,</w:t>
            </w:r>
            <w:r w:rsidR="00776B9A" w:rsidRPr="00886982">
              <w:rPr>
                <w:lang w:val="uk-UA"/>
              </w:rPr>
              <w:t xml:space="preserve"> </w:t>
            </w:r>
            <w:r w:rsidRPr="00886982">
              <w:rPr>
                <w:lang w:val="uk-UA"/>
              </w:rPr>
              <w:t>декани факультетів, директор інституту</w:t>
            </w:r>
          </w:p>
        </w:tc>
        <w:tc>
          <w:tcPr>
            <w:tcW w:w="1623" w:type="dxa"/>
          </w:tcPr>
          <w:p w:rsidR="00214392" w:rsidRPr="00886982" w:rsidRDefault="00214392" w:rsidP="00214392">
            <w:pPr>
              <w:rPr>
                <w:lang w:val="uk-UA"/>
              </w:rPr>
            </w:pPr>
            <w:r w:rsidRPr="00886982">
              <w:rPr>
                <w:lang w:val="uk-UA"/>
              </w:rPr>
              <w:t>2024-2028, щорічний моніторинг</w:t>
            </w:r>
          </w:p>
        </w:tc>
      </w:tr>
      <w:tr w:rsidR="00214392" w:rsidRPr="00886982" w:rsidTr="00B55C57">
        <w:tc>
          <w:tcPr>
            <w:tcW w:w="566" w:type="dxa"/>
          </w:tcPr>
          <w:p w:rsidR="00214392" w:rsidRPr="00886982" w:rsidRDefault="00214392" w:rsidP="00214392">
            <w:pPr>
              <w:pStyle w:val="a3"/>
              <w:numPr>
                <w:ilvl w:val="0"/>
                <w:numId w:val="18"/>
              </w:numPr>
              <w:autoSpaceDE/>
              <w:autoSpaceDN/>
              <w:ind w:left="0" w:firstLine="0"/>
              <w:rPr>
                <w:lang w:val="uk-UA"/>
              </w:rPr>
            </w:pPr>
          </w:p>
        </w:tc>
        <w:tc>
          <w:tcPr>
            <w:tcW w:w="4440" w:type="dxa"/>
          </w:tcPr>
          <w:p w:rsidR="00214392" w:rsidRPr="00886982" w:rsidRDefault="00214392" w:rsidP="00776B9A">
            <w:pPr>
              <w:pStyle w:val="rvps2"/>
              <w:shd w:val="clear" w:color="auto" w:fill="FFFFFF"/>
              <w:spacing w:before="0" w:beforeAutospacing="0" w:after="150" w:afterAutospacing="0"/>
              <w:rPr>
                <w:sz w:val="28"/>
                <w:szCs w:val="28"/>
                <w:lang w:val="uk-UA"/>
              </w:rPr>
            </w:pPr>
            <w:r w:rsidRPr="00886982">
              <w:rPr>
                <w:sz w:val="28"/>
                <w:szCs w:val="28"/>
                <w:lang w:val="uk-UA"/>
              </w:rPr>
              <w:t xml:space="preserve">Розробити та впровадити систему заходів, спрямованих на запровадження принципів </w:t>
            </w:r>
            <w:r w:rsidRPr="00886982">
              <w:rPr>
                <w:sz w:val="28"/>
                <w:szCs w:val="28"/>
                <w:lang w:val="uk-UA"/>
              </w:rPr>
              <w:lastRenderedPageBreak/>
              <w:t>інтернаціоналізації під час реалізації освітніх програм на всіх рівнях вищої освіти, сприяти формуванню сприятливого освітньо-наукового простору, інтегрованого в европейський та міжнародний освітьно-науковий простір, реалізації академічної мобільності науково-педагогічних працівників та осіб, які навчаються</w:t>
            </w:r>
          </w:p>
        </w:tc>
        <w:tc>
          <w:tcPr>
            <w:tcW w:w="2999" w:type="dxa"/>
          </w:tcPr>
          <w:p w:rsidR="00214392" w:rsidRPr="00886982" w:rsidRDefault="00214392" w:rsidP="00776B9A">
            <w:pPr>
              <w:rPr>
                <w:lang w:val="uk-UA"/>
              </w:rPr>
            </w:pPr>
            <w:r w:rsidRPr="00886982">
              <w:rPr>
                <w:lang w:val="uk-UA"/>
              </w:rPr>
              <w:lastRenderedPageBreak/>
              <w:t xml:space="preserve">Проректор з науково-педагогічної роботи, проректор з наукової </w:t>
            </w:r>
            <w:r w:rsidRPr="00886982">
              <w:rPr>
                <w:lang w:val="uk-UA"/>
              </w:rPr>
              <w:lastRenderedPageBreak/>
              <w:t xml:space="preserve">роботи, </w:t>
            </w:r>
            <w:r w:rsidR="00776B9A">
              <w:rPr>
                <w:lang w:val="uk-UA"/>
              </w:rPr>
              <w:t>п</w:t>
            </w:r>
            <w:r w:rsidR="00776B9A" w:rsidRPr="00776B9A">
              <w:rPr>
                <w:lang w:val="uk-UA"/>
              </w:rPr>
              <w:t>роректор з науково-педагогічної роботи та міжнародного співробітництва, відділ міжнародного співробітництва та роботи з іноземцями</w:t>
            </w:r>
            <w:r w:rsidRPr="00886982">
              <w:rPr>
                <w:lang w:val="uk-UA"/>
              </w:rPr>
              <w:t>, декани факультетів, директор інституту</w:t>
            </w:r>
          </w:p>
        </w:tc>
        <w:tc>
          <w:tcPr>
            <w:tcW w:w="1623" w:type="dxa"/>
          </w:tcPr>
          <w:p w:rsidR="00214392" w:rsidRPr="00886982" w:rsidRDefault="00214392" w:rsidP="00214392">
            <w:pPr>
              <w:rPr>
                <w:lang w:val="uk-UA"/>
              </w:rPr>
            </w:pPr>
            <w:r w:rsidRPr="00886982">
              <w:rPr>
                <w:lang w:val="uk-UA"/>
              </w:rPr>
              <w:lastRenderedPageBreak/>
              <w:t>2024, щорічний моніторинг</w:t>
            </w:r>
          </w:p>
        </w:tc>
      </w:tr>
      <w:tr w:rsidR="00214392" w:rsidRPr="00886982" w:rsidTr="00B55C57">
        <w:tc>
          <w:tcPr>
            <w:tcW w:w="566" w:type="dxa"/>
          </w:tcPr>
          <w:p w:rsidR="00214392" w:rsidRPr="00886982" w:rsidRDefault="00214392" w:rsidP="00214392">
            <w:pPr>
              <w:pStyle w:val="a3"/>
              <w:numPr>
                <w:ilvl w:val="0"/>
                <w:numId w:val="18"/>
              </w:numPr>
              <w:autoSpaceDE/>
              <w:autoSpaceDN/>
              <w:ind w:left="0" w:firstLine="0"/>
              <w:rPr>
                <w:lang w:val="uk-UA"/>
              </w:rPr>
            </w:pPr>
          </w:p>
        </w:tc>
        <w:tc>
          <w:tcPr>
            <w:tcW w:w="4440" w:type="dxa"/>
          </w:tcPr>
          <w:p w:rsidR="00214392" w:rsidRPr="00886982" w:rsidRDefault="00214392" w:rsidP="00776B9A">
            <w:pPr>
              <w:pStyle w:val="rvps2"/>
              <w:shd w:val="clear" w:color="auto" w:fill="FFFFFF"/>
              <w:spacing w:before="0" w:beforeAutospacing="0" w:after="150" w:afterAutospacing="0"/>
              <w:rPr>
                <w:sz w:val="28"/>
                <w:szCs w:val="28"/>
                <w:lang w:val="uk-UA"/>
              </w:rPr>
            </w:pPr>
            <w:r w:rsidRPr="00886982">
              <w:rPr>
                <w:sz w:val="28"/>
                <w:szCs w:val="28"/>
                <w:lang w:val="uk-UA"/>
              </w:rPr>
              <w:t>Організувати сталу взаємовигідну  співпрацю із закордонними партнерами на основі двосторонніх угод щодо провадження спільної освітньо-наукової діяльності, участі у грандових програмах, академічної мобільності. Під час укладання угоди  формувати  короткострокові та довгострокові плани роботи з метою запобігання перетворення їх на «угоди про наміри». Поширювати практику укладання зі стратегічними партнерами угод про комплексне співробітництво (дослідження, комерціалізація проєктів, підвищення кваліфікації, академічну мобільність та інш)</w:t>
            </w:r>
          </w:p>
        </w:tc>
        <w:tc>
          <w:tcPr>
            <w:tcW w:w="2999" w:type="dxa"/>
          </w:tcPr>
          <w:p w:rsidR="00214392" w:rsidRPr="00886982" w:rsidRDefault="00776B9A" w:rsidP="00214392">
            <w:pPr>
              <w:rPr>
                <w:lang w:val="uk-UA"/>
              </w:rPr>
            </w:pPr>
            <w:r w:rsidRPr="00776B9A">
              <w:rPr>
                <w:lang w:val="uk-UA"/>
              </w:rPr>
              <w:t>Проректор з науково-педагогічної роботи та міжнародного співробітництва, відділ міжнародного співробітництва та роботи з іноземцями</w:t>
            </w:r>
            <w:r w:rsidR="00214392" w:rsidRPr="00886982">
              <w:rPr>
                <w:lang w:val="uk-UA"/>
              </w:rPr>
              <w:t>, декани факультетів, директор інституту</w:t>
            </w:r>
          </w:p>
        </w:tc>
        <w:tc>
          <w:tcPr>
            <w:tcW w:w="1623" w:type="dxa"/>
          </w:tcPr>
          <w:p w:rsidR="00214392" w:rsidRPr="00886982" w:rsidRDefault="00214392" w:rsidP="00214392">
            <w:pPr>
              <w:rPr>
                <w:lang w:val="uk-UA"/>
              </w:rPr>
            </w:pPr>
            <w:r w:rsidRPr="00886982">
              <w:rPr>
                <w:lang w:val="uk-UA"/>
              </w:rPr>
              <w:t>2024-2028, щорічний моніторинг</w:t>
            </w:r>
          </w:p>
        </w:tc>
      </w:tr>
      <w:tr w:rsidR="00214392" w:rsidRPr="00886982" w:rsidTr="00B55C57">
        <w:tc>
          <w:tcPr>
            <w:tcW w:w="566" w:type="dxa"/>
          </w:tcPr>
          <w:p w:rsidR="00214392" w:rsidRPr="00886982" w:rsidRDefault="00214392" w:rsidP="00214392">
            <w:pPr>
              <w:pStyle w:val="a3"/>
              <w:numPr>
                <w:ilvl w:val="0"/>
                <w:numId w:val="18"/>
              </w:numPr>
              <w:autoSpaceDE/>
              <w:autoSpaceDN/>
              <w:ind w:left="0" w:firstLine="0"/>
              <w:rPr>
                <w:lang w:val="uk-UA"/>
              </w:rPr>
            </w:pPr>
          </w:p>
        </w:tc>
        <w:tc>
          <w:tcPr>
            <w:tcW w:w="4440" w:type="dxa"/>
          </w:tcPr>
          <w:p w:rsidR="00214392" w:rsidRPr="00886982" w:rsidRDefault="00214392" w:rsidP="00214392">
            <w:pPr>
              <w:rPr>
                <w:lang w:val="uk-UA"/>
              </w:rPr>
            </w:pPr>
            <w:r w:rsidRPr="00886982">
              <w:rPr>
                <w:lang w:val="uk-UA"/>
              </w:rPr>
              <w:t xml:space="preserve">Вивчити можливості щодо започаткування проєктів мережевої академічної мобільності за участі кількох партнерів – закладів вищої освіти чи наукових установ як в Україні, так і за її межами. Під час формування та перегляду освітніх програм передбачати можливість реалізації академічної мобільності , особливо під час підготовки докторів філософії  для реалізації наукової складової дисертаційного </w:t>
            </w:r>
            <w:r w:rsidRPr="00886982">
              <w:rPr>
                <w:lang w:val="uk-UA"/>
              </w:rPr>
              <w:lastRenderedPageBreak/>
              <w:t>дослідження.</w:t>
            </w:r>
          </w:p>
        </w:tc>
        <w:tc>
          <w:tcPr>
            <w:tcW w:w="2999" w:type="dxa"/>
          </w:tcPr>
          <w:p w:rsidR="00214392" w:rsidRPr="00886982" w:rsidRDefault="00776B9A" w:rsidP="00214392">
            <w:pPr>
              <w:rPr>
                <w:lang w:val="uk-UA"/>
              </w:rPr>
            </w:pPr>
            <w:r w:rsidRPr="00776B9A">
              <w:rPr>
                <w:lang w:val="uk-UA"/>
              </w:rPr>
              <w:lastRenderedPageBreak/>
              <w:t>Проректор з науково-педагогічної роботи та міжнародного співробітництва, відділ міжнародного співробітництва та роботи з іноземцями</w:t>
            </w:r>
            <w:r w:rsidR="00214392" w:rsidRPr="00886982">
              <w:rPr>
                <w:lang w:val="uk-UA"/>
              </w:rPr>
              <w:t>, декани факультетів, директор інституту</w:t>
            </w:r>
          </w:p>
        </w:tc>
        <w:tc>
          <w:tcPr>
            <w:tcW w:w="1623" w:type="dxa"/>
          </w:tcPr>
          <w:p w:rsidR="00214392" w:rsidRPr="00886982" w:rsidRDefault="00214392" w:rsidP="00214392">
            <w:pPr>
              <w:rPr>
                <w:lang w:val="uk-UA"/>
              </w:rPr>
            </w:pPr>
            <w:r w:rsidRPr="00886982">
              <w:rPr>
                <w:lang w:val="uk-UA"/>
              </w:rPr>
              <w:t>2024-2028, щорічний моніторинг</w:t>
            </w:r>
          </w:p>
        </w:tc>
      </w:tr>
      <w:tr w:rsidR="00214392" w:rsidRPr="00886982" w:rsidTr="00B55C57">
        <w:tc>
          <w:tcPr>
            <w:tcW w:w="566" w:type="dxa"/>
          </w:tcPr>
          <w:p w:rsidR="00214392" w:rsidRPr="00886982" w:rsidRDefault="00214392" w:rsidP="00214392">
            <w:pPr>
              <w:pStyle w:val="a3"/>
              <w:numPr>
                <w:ilvl w:val="0"/>
                <w:numId w:val="18"/>
              </w:numPr>
              <w:autoSpaceDE/>
              <w:autoSpaceDN/>
              <w:ind w:left="0" w:firstLine="0"/>
              <w:rPr>
                <w:lang w:val="uk-UA"/>
              </w:rPr>
            </w:pPr>
          </w:p>
        </w:tc>
        <w:tc>
          <w:tcPr>
            <w:tcW w:w="4440" w:type="dxa"/>
          </w:tcPr>
          <w:p w:rsidR="00214392" w:rsidRPr="00886982" w:rsidRDefault="00214392" w:rsidP="00214392">
            <w:pPr>
              <w:rPr>
                <w:lang w:val="uk-UA"/>
              </w:rPr>
            </w:pPr>
            <w:r w:rsidRPr="00886982">
              <w:rPr>
                <w:lang w:val="uk-UA"/>
              </w:rPr>
              <w:t xml:space="preserve">Розробити та запровадити практику постійного цільового інформування наукових колективів щодо можливостей участі у грантових програмах, проведення постійно діючих семінарів для науково-педагогічних працівників, аспірантів, докторантів щодо правил заповнення та подання заявок на гранти з академічної мобільності </w:t>
            </w:r>
          </w:p>
        </w:tc>
        <w:tc>
          <w:tcPr>
            <w:tcW w:w="2999" w:type="dxa"/>
          </w:tcPr>
          <w:p w:rsidR="00214392" w:rsidRPr="00886982" w:rsidRDefault="00776B9A" w:rsidP="00214392">
            <w:pPr>
              <w:rPr>
                <w:lang w:val="uk-UA"/>
              </w:rPr>
            </w:pPr>
            <w:r w:rsidRPr="00776B9A">
              <w:rPr>
                <w:lang w:val="uk-UA"/>
              </w:rPr>
              <w:t>Проректор з науково-педагогічної роботи та міжнародного співробітництва, відділ міжнародного співробітництва та роботи з іноземцями</w:t>
            </w:r>
            <w:r w:rsidR="00214392" w:rsidRPr="00886982">
              <w:rPr>
                <w:lang w:val="uk-UA"/>
              </w:rPr>
              <w:t>, декани факультетів, директор інституту</w:t>
            </w:r>
          </w:p>
        </w:tc>
        <w:tc>
          <w:tcPr>
            <w:tcW w:w="1623" w:type="dxa"/>
          </w:tcPr>
          <w:p w:rsidR="00214392" w:rsidRPr="00886982" w:rsidRDefault="00214392" w:rsidP="00214392">
            <w:pPr>
              <w:rPr>
                <w:lang w:val="uk-UA"/>
              </w:rPr>
            </w:pPr>
            <w:r w:rsidRPr="00886982">
              <w:rPr>
                <w:lang w:val="uk-UA"/>
              </w:rPr>
              <w:t>2024, щорічний моніторинг</w:t>
            </w:r>
          </w:p>
        </w:tc>
      </w:tr>
      <w:tr w:rsidR="00214392" w:rsidRPr="00886982" w:rsidTr="00B55C57">
        <w:tc>
          <w:tcPr>
            <w:tcW w:w="566" w:type="dxa"/>
          </w:tcPr>
          <w:p w:rsidR="00214392" w:rsidRPr="00886982" w:rsidRDefault="00214392" w:rsidP="00214392">
            <w:pPr>
              <w:pStyle w:val="a3"/>
              <w:numPr>
                <w:ilvl w:val="0"/>
                <w:numId w:val="18"/>
              </w:numPr>
              <w:autoSpaceDE/>
              <w:autoSpaceDN/>
              <w:ind w:left="0" w:firstLine="0"/>
              <w:rPr>
                <w:lang w:val="uk-UA"/>
              </w:rPr>
            </w:pPr>
          </w:p>
        </w:tc>
        <w:tc>
          <w:tcPr>
            <w:tcW w:w="4440" w:type="dxa"/>
          </w:tcPr>
          <w:p w:rsidR="00214392" w:rsidRPr="00886982" w:rsidRDefault="00214392" w:rsidP="00214392">
            <w:pPr>
              <w:rPr>
                <w:lang w:val="uk-UA"/>
              </w:rPr>
            </w:pPr>
            <w:r w:rsidRPr="00886982">
              <w:rPr>
                <w:lang w:val="uk-UA"/>
              </w:rPr>
              <w:t>Розвивати маркетингову діяльність щодо пошуку найбільш сприятливих можливостей залучення на навчання в Університеті іноземців за ліцензованими освітніми програмами</w:t>
            </w:r>
          </w:p>
        </w:tc>
        <w:tc>
          <w:tcPr>
            <w:tcW w:w="2999" w:type="dxa"/>
          </w:tcPr>
          <w:p w:rsidR="00214392" w:rsidRPr="00886982" w:rsidRDefault="00776B9A" w:rsidP="00214392">
            <w:pPr>
              <w:rPr>
                <w:lang w:val="uk-UA"/>
              </w:rPr>
            </w:pPr>
            <w:r w:rsidRPr="00776B9A">
              <w:rPr>
                <w:lang w:val="uk-UA"/>
              </w:rPr>
              <w:t>Проректор з науково-педагогічної роботи та міжнародного співробітництва, відділ міжнародного співробітництва та роботи з іноземцями</w:t>
            </w:r>
            <w:r w:rsidR="00214392" w:rsidRPr="00886982">
              <w:rPr>
                <w:lang w:val="uk-UA"/>
              </w:rPr>
              <w:t>, декани факультетів, директор інституту, відділ комунікацій та маркетингу</w:t>
            </w:r>
          </w:p>
        </w:tc>
        <w:tc>
          <w:tcPr>
            <w:tcW w:w="1623" w:type="dxa"/>
          </w:tcPr>
          <w:p w:rsidR="00214392" w:rsidRPr="00886982" w:rsidRDefault="00214392" w:rsidP="00214392">
            <w:pPr>
              <w:rPr>
                <w:lang w:val="uk-UA"/>
              </w:rPr>
            </w:pPr>
            <w:r w:rsidRPr="00886982">
              <w:rPr>
                <w:lang w:val="uk-UA"/>
              </w:rPr>
              <w:t>2024-2028, щорічний моніторинг</w:t>
            </w:r>
          </w:p>
        </w:tc>
      </w:tr>
      <w:tr w:rsidR="00214392" w:rsidRPr="00886982" w:rsidTr="00B55C57">
        <w:tc>
          <w:tcPr>
            <w:tcW w:w="566" w:type="dxa"/>
          </w:tcPr>
          <w:p w:rsidR="00214392" w:rsidRPr="00886982" w:rsidRDefault="00214392" w:rsidP="00214392">
            <w:pPr>
              <w:pStyle w:val="a3"/>
              <w:numPr>
                <w:ilvl w:val="0"/>
                <w:numId w:val="18"/>
              </w:numPr>
              <w:autoSpaceDE/>
              <w:autoSpaceDN/>
              <w:ind w:left="0" w:firstLine="0"/>
              <w:rPr>
                <w:lang w:val="uk-UA"/>
              </w:rPr>
            </w:pPr>
          </w:p>
        </w:tc>
        <w:tc>
          <w:tcPr>
            <w:tcW w:w="4440" w:type="dxa"/>
          </w:tcPr>
          <w:p w:rsidR="00214392" w:rsidRPr="00886982" w:rsidRDefault="00214392" w:rsidP="00214392">
            <w:pPr>
              <w:rPr>
                <w:lang w:val="uk-UA"/>
              </w:rPr>
            </w:pPr>
            <w:r w:rsidRPr="00886982">
              <w:rPr>
                <w:lang w:val="uk-UA"/>
              </w:rPr>
              <w:t>Забезпечити процедури ліцензування освітньої діяльності на рівнях вищої і післядипломної освіти для залучення до навчання в Університеті іноземців</w:t>
            </w:r>
          </w:p>
        </w:tc>
        <w:tc>
          <w:tcPr>
            <w:tcW w:w="2999" w:type="dxa"/>
          </w:tcPr>
          <w:p w:rsidR="00214392" w:rsidRPr="00886982" w:rsidRDefault="00776B9A" w:rsidP="00776B9A">
            <w:pPr>
              <w:rPr>
                <w:lang w:val="uk-UA"/>
              </w:rPr>
            </w:pPr>
            <w:r w:rsidRPr="00776B9A">
              <w:rPr>
                <w:lang w:val="uk-UA"/>
              </w:rPr>
              <w:t>Проректор з науково-педагогічної роботи та міжнародного співробітництва, відділ міжнародного співробітництва та роботи з іноземцями</w:t>
            </w:r>
            <w:r w:rsidR="00214392" w:rsidRPr="00886982">
              <w:rPr>
                <w:lang w:val="uk-UA"/>
              </w:rPr>
              <w:t xml:space="preserve">, відділ </w:t>
            </w:r>
            <w:r>
              <w:rPr>
                <w:lang w:val="uk-UA"/>
              </w:rPr>
              <w:t>моніторингу</w:t>
            </w:r>
            <w:r w:rsidR="00214392" w:rsidRPr="00886982">
              <w:rPr>
                <w:lang w:val="uk-UA"/>
              </w:rPr>
              <w:t xml:space="preserve"> якості освіти, ліцензування та акредитації, декани факультетів, директор інституту</w:t>
            </w:r>
          </w:p>
        </w:tc>
        <w:tc>
          <w:tcPr>
            <w:tcW w:w="1623" w:type="dxa"/>
          </w:tcPr>
          <w:p w:rsidR="00214392" w:rsidRPr="00886982" w:rsidRDefault="00214392" w:rsidP="00214392">
            <w:pPr>
              <w:rPr>
                <w:lang w:val="uk-UA"/>
              </w:rPr>
            </w:pPr>
            <w:r w:rsidRPr="00886982">
              <w:rPr>
                <w:lang w:val="uk-UA"/>
              </w:rPr>
              <w:t>2024-2028, щорічний моніторинг</w:t>
            </w:r>
          </w:p>
        </w:tc>
      </w:tr>
      <w:tr w:rsidR="00214392" w:rsidRPr="00886982" w:rsidTr="00B55C57">
        <w:tc>
          <w:tcPr>
            <w:tcW w:w="566" w:type="dxa"/>
          </w:tcPr>
          <w:p w:rsidR="00214392" w:rsidRPr="00886982" w:rsidRDefault="00214392" w:rsidP="00214392">
            <w:pPr>
              <w:pStyle w:val="a3"/>
              <w:numPr>
                <w:ilvl w:val="0"/>
                <w:numId w:val="18"/>
              </w:numPr>
              <w:autoSpaceDE/>
              <w:autoSpaceDN/>
              <w:ind w:left="0" w:firstLine="0"/>
              <w:rPr>
                <w:lang w:val="uk-UA"/>
              </w:rPr>
            </w:pPr>
          </w:p>
        </w:tc>
        <w:tc>
          <w:tcPr>
            <w:tcW w:w="4440" w:type="dxa"/>
          </w:tcPr>
          <w:p w:rsidR="00214392" w:rsidRPr="00886982" w:rsidRDefault="00214392" w:rsidP="00214392">
            <w:pPr>
              <w:rPr>
                <w:lang w:val="uk-UA"/>
              </w:rPr>
            </w:pPr>
            <w:r w:rsidRPr="00886982">
              <w:rPr>
                <w:lang w:val="uk-UA"/>
              </w:rPr>
              <w:t xml:space="preserve">Вивчення можливості започаткування співробітництва з українською діаспорою шляхом залучення до співпраці випускників Університету для форсування привабливого іміджу ЗВО та підвищення імовірності </w:t>
            </w:r>
            <w:r w:rsidRPr="00886982">
              <w:rPr>
                <w:lang w:val="uk-UA"/>
              </w:rPr>
              <w:lastRenderedPageBreak/>
              <w:t>залучення на навчання іноземців</w:t>
            </w:r>
          </w:p>
        </w:tc>
        <w:tc>
          <w:tcPr>
            <w:tcW w:w="2999" w:type="dxa"/>
          </w:tcPr>
          <w:p w:rsidR="00214392" w:rsidRPr="00886982" w:rsidRDefault="00776B9A" w:rsidP="00214392">
            <w:pPr>
              <w:rPr>
                <w:lang w:val="uk-UA"/>
              </w:rPr>
            </w:pPr>
            <w:r w:rsidRPr="00776B9A">
              <w:rPr>
                <w:lang w:val="uk-UA"/>
              </w:rPr>
              <w:lastRenderedPageBreak/>
              <w:t>Проректор з науково-педагогічної роботи та міжнародного співробітництва, відділ міжнародного співробітництва та роботи з іноземцями</w:t>
            </w:r>
          </w:p>
        </w:tc>
        <w:tc>
          <w:tcPr>
            <w:tcW w:w="1623" w:type="dxa"/>
          </w:tcPr>
          <w:p w:rsidR="00214392" w:rsidRPr="00886982" w:rsidRDefault="00214392" w:rsidP="00214392">
            <w:pPr>
              <w:rPr>
                <w:lang w:val="uk-UA"/>
              </w:rPr>
            </w:pPr>
            <w:r w:rsidRPr="00886982">
              <w:rPr>
                <w:lang w:val="uk-UA"/>
              </w:rPr>
              <w:t>2024-2028, щорічний моніторинг</w:t>
            </w:r>
          </w:p>
        </w:tc>
      </w:tr>
      <w:tr w:rsidR="00214392" w:rsidRPr="00886982" w:rsidTr="00B55C57">
        <w:tc>
          <w:tcPr>
            <w:tcW w:w="566" w:type="dxa"/>
          </w:tcPr>
          <w:p w:rsidR="00214392" w:rsidRPr="00886982" w:rsidRDefault="00214392" w:rsidP="00214392">
            <w:pPr>
              <w:pStyle w:val="a3"/>
              <w:numPr>
                <w:ilvl w:val="0"/>
                <w:numId w:val="18"/>
              </w:numPr>
              <w:autoSpaceDE/>
              <w:autoSpaceDN/>
              <w:ind w:left="0" w:firstLine="0"/>
              <w:rPr>
                <w:lang w:val="uk-UA"/>
              </w:rPr>
            </w:pPr>
          </w:p>
        </w:tc>
        <w:tc>
          <w:tcPr>
            <w:tcW w:w="4440" w:type="dxa"/>
          </w:tcPr>
          <w:p w:rsidR="00214392" w:rsidRPr="00886982" w:rsidRDefault="00214392" w:rsidP="00214392">
            <w:pPr>
              <w:rPr>
                <w:lang w:val="uk-UA"/>
              </w:rPr>
            </w:pPr>
            <w:r w:rsidRPr="00886982">
              <w:rPr>
                <w:lang w:val="uk-UA"/>
              </w:rPr>
              <w:t xml:space="preserve">Формувати ефективну та гнучку модель надання освітніх послуг іноземцям, в тому числі поширення транскордонної дистанційної освіти </w:t>
            </w:r>
          </w:p>
        </w:tc>
        <w:tc>
          <w:tcPr>
            <w:tcW w:w="2999" w:type="dxa"/>
          </w:tcPr>
          <w:p w:rsidR="00214392" w:rsidRPr="00886982" w:rsidRDefault="00776B9A" w:rsidP="00214392">
            <w:pPr>
              <w:rPr>
                <w:lang w:val="uk-UA"/>
              </w:rPr>
            </w:pPr>
            <w:r w:rsidRPr="00776B9A">
              <w:rPr>
                <w:lang w:val="uk-UA"/>
              </w:rPr>
              <w:t>Проректор з науково-педагогічної роботи та міжнародного співробітництва, відділ міжнародного співробітництва та роботи з іноземцями</w:t>
            </w:r>
            <w:r w:rsidR="00214392" w:rsidRPr="00886982">
              <w:rPr>
                <w:lang w:val="uk-UA"/>
              </w:rPr>
              <w:t>, декани факультетів, директор інституту</w:t>
            </w:r>
          </w:p>
        </w:tc>
        <w:tc>
          <w:tcPr>
            <w:tcW w:w="1623" w:type="dxa"/>
          </w:tcPr>
          <w:p w:rsidR="00214392" w:rsidRPr="00886982" w:rsidRDefault="00214392" w:rsidP="00214392">
            <w:pPr>
              <w:rPr>
                <w:lang w:val="uk-UA"/>
              </w:rPr>
            </w:pPr>
            <w:r w:rsidRPr="00886982">
              <w:rPr>
                <w:lang w:val="uk-UA"/>
              </w:rPr>
              <w:t>2024-2025, щорічний моніторинг</w:t>
            </w:r>
          </w:p>
        </w:tc>
      </w:tr>
      <w:tr w:rsidR="00214392" w:rsidRPr="00886982" w:rsidTr="00B55C57">
        <w:tc>
          <w:tcPr>
            <w:tcW w:w="566" w:type="dxa"/>
          </w:tcPr>
          <w:p w:rsidR="00214392" w:rsidRPr="00886982" w:rsidRDefault="00214392" w:rsidP="00214392">
            <w:pPr>
              <w:pStyle w:val="a3"/>
              <w:numPr>
                <w:ilvl w:val="0"/>
                <w:numId w:val="18"/>
              </w:numPr>
              <w:autoSpaceDE/>
              <w:autoSpaceDN/>
              <w:ind w:left="0" w:firstLine="0"/>
              <w:rPr>
                <w:lang w:val="uk-UA"/>
              </w:rPr>
            </w:pPr>
          </w:p>
        </w:tc>
        <w:tc>
          <w:tcPr>
            <w:tcW w:w="4440" w:type="dxa"/>
          </w:tcPr>
          <w:p w:rsidR="00214392" w:rsidRPr="00886982" w:rsidRDefault="00214392" w:rsidP="00214392">
            <w:pPr>
              <w:rPr>
                <w:lang w:val="uk-UA"/>
              </w:rPr>
            </w:pPr>
            <w:r w:rsidRPr="00886982">
              <w:rPr>
                <w:lang w:val="uk-UA"/>
              </w:rPr>
              <w:t>Формувати умови та здійснювати планові заходи для англомовної адаптації університетського середовища, послуг та сервісів, що надаються університетом, до вимог іноземних замовників та споживачів, зокрема забезпечення функціонування англійської мови як робочої на всіх рівнях освітньої та наукової діяльності</w:t>
            </w:r>
          </w:p>
        </w:tc>
        <w:tc>
          <w:tcPr>
            <w:tcW w:w="2999" w:type="dxa"/>
          </w:tcPr>
          <w:p w:rsidR="00214392" w:rsidRPr="00886982" w:rsidRDefault="00776B9A" w:rsidP="00214392">
            <w:pPr>
              <w:rPr>
                <w:lang w:val="uk-UA"/>
              </w:rPr>
            </w:pPr>
            <w:r w:rsidRPr="00776B9A">
              <w:rPr>
                <w:lang w:val="uk-UA"/>
              </w:rPr>
              <w:t>Проректор з науково-педагогічної роботи та міжнародного співробітництва, відділ міжнародного співробітництва та роботи з іноземцями</w:t>
            </w:r>
            <w:r w:rsidR="00214392" w:rsidRPr="00886982">
              <w:rPr>
                <w:lang w:val="uk-UA"/>
              </w:rPr>
              <w:t>, кафедра іноземних мов</w:t>
            </w:r>
          </w:p>
        </w:tc>
        <w:tc>
          <w:tcPr>
            <w:tcW w:w="1623" w:type="dxa"/>
          </w:tcPr>
          <w:p w:rsidR="00214392" w:rsidRPr="00886982" w:rsidRDefault="00214392" w:rsidP="00214392">
            <w:pPr>
              <w:rPr>
                <w:lang w:val="uk-UA"/>
              </w:rPr>
            </w:pPr>
            <w:r w:rsidRPr="00886982">
              <w:rPr>
                <w:lang w:val="uk-UA"/>
              </w:rPr>
              <w:t>2024-2025, щорічний моніторинг</w:t>
            </w:r>
          </w:p>
        </w:tc>
      </w:tr>
      <w:tr w:rsidR="00214392" w:rsidRPr="00886982" w:rsidTr="00B55C57">
        <w:tc>
          <w:tcPr>
            <w:tcW w:w="566" w:type="dxa"/>
          </w:tcPr>
          <w:p w:rsidR="00214392" w:rsidRPr="00886982" w:rsidRDefault="00214392" w:rsidP="00214392">
            <w:pPr>
              <w:pStyle w:val="a3"/>
              <w:numPr>
                <w:ilvl w:val="0"/>
                <w:numId w:val="18"/>
              </w:numPr>
              <w:autoSpaceDE/>
              <w:autoSpaceDN/>
              <w:ind w:left="0" w:firstLine="0"/>
              <w:rPr>
                <w:lang w:val="uk-UA"/>
              </w:rPr>
            </w:pPr>
          </w:p>
        </w:tc>
        <w:tc>
          <w:tcPr>
            <w:tcW w:w="4440" w:type="dxa"/>
          </w:tcPr>
          <w:p w:rsidR="00214392" w:rsidRPr="00886982" w:rsidRDefault="00214392" w:rsidP="00214392">
            <w:pPr>
              <w:rPr>
                <w:lang w:val="uk-UA"/>
              </w:rPr>
            </w:pPr>
            <w:r w:rsidRPr="00886982">
              <w:rPr>
                <w:lang w:val="uk-UA"/>
              </w:rPr>
              <w:t>Запровадити практики включення провідних іноземних науковців до складу постійно діючих та разових спеціалізованих вчених рад, редакційних колегій фахових наукових видань</w:t>
            </w:r>
          </w:p>
        </w:tc>
        <w:tc>
          <w:tcPr>
            <w:tcW w:w="2999" w:type="dxa"/>
          </w:tcPr>
          <w:p w:rsidR="00214392" w:rsidRPr="00886982" w:rsidRDefault="00776B9A" w:rsidP="00776B9A">
            <w:pPr>
              <w:rPr>
                <w:lang w:val="uk-UA"/>
              </w:rPr>
            </w:pPr>
            <w:r w:rsidRPr="00776B9A">
              <w:rPr>
                <w:lang w:val="uk-UA"/>
              </w:rPr>
              <w:t xml:space="preserve">Проректор з науково-педагогічної роботи та міжнародного співробітництва, </w:t>
            </w:r>
            <w:r w:rsidR="00214392" w:rsidRPr="00886982">
              <w:rPr>
                <w:lang w:val="uk-UA"/>
              </w:rPr>
              <w:t xml:space="preserve">проректор з наукової роботи, </w:t>
            </w:r>
            <w:r w:rsidRPr="00776B9A">
              <w:rPr>
                <w:lang w:val="uk-UA"/>
              </w:rPr>
              <w:t>відділ міжнародного співробітництва та роботи з іноземцями</w:t>
            </w:r>
            <w:r w:rsidRPr="00886982">
              <w:rPr>
                <w:lang w:val="uk-UA"/>
              </w:rPr>
              <w:t xml:space="preserve">, </w:t>
            </w:r>
            <w:r w:rsidR="00214392" w:rsidRPr="00886982">
              <w:rPr>
                <w:lang w:val="uk-UA"/>
              </w:rPr>
              <w:t>декани факультетів, директор інституту</w:t>
            </w:r>
          </w:p>
        </w:tc>
        <w:tc>
          <w:tcPr>
            <w:tcW w:w="1623" w:type="dxa"/>
          </w:tcPr>
          <w:p w:rsidR="00214392" w:rsidRPr="00886982" w:rsidRDefault="00214392" w:rsidP="00214392">
            <w:pPr>
              <w:rPr>
                <w:lang w:val="uk-UA"/>
              </w:rPr>
            </w:pPr>
            <w:r w:rsidRPr="00886982">
              <w:rPr>
                <w:lang w:val="uk-UA"/>
              </w:rPr>
              <w:t>2024-2028, щорічний моніторинг</w:t>
            </w:r>
          </w:p>
        </w:tc>
      </w:tr>
      <w:tr w:rsidR="00214392" w:rsidRPr="00886982" w:rsidTr="00B55C57">
        <w:tc>
          <w:tcPr>
            <w:tcW w:w="566" w:type="dxa"/>
          </w:tcPr>
          <w:p w:rsidR="00214392" w:rsidRPr="00886982" w:rsidRDefault="00214392" w:rsidP="00214392">
            <w:pPr>
              <w:pStyle w:val="a3"/>
              <w:numPr>
                <w:ilvl w:val="0"/>
                <w:numId w:val="18"/>
              </w:numPr>
              <w:autoSpaceDE/>
              <w:autoSpaceDN/>
              <w:ind w:left="0" w:firstLine="0"/>
              <w:rPr>
                <w:lang w:val="uk-UA"/>
              </w:rPr>
            </w:pPr>
          </w:p>
        </w:tc>
        <w:tc>
          <w:tcPr>
            <w:tcW w:w="4440" w:type="dxa"/>
          </w:tcPr>
          <w:p w:rsidR="00214392" w:rsidRPr="00886982" w:rsidRDefault="00214392" w:rsidP="00776B9A">
            <w:pPr>
              <w:rPr>
                <w:lang w:val="uk-UA"/>
              </w:rPr>
            </w:pPr>
            <w:r w:rsidRPr="00886982">
              <w:rPr>
                <w:lang w:val="uk-UA"/>
              </w:rPr>
              <w:t>Розширити практики подвійного керівництва науковими роботами аспірантів провідних іноземних науковців упровадження одночасно із закладом-партнером</w:t>
            </w:r>
          </w:p>
        </w:tc>
        <w:tc>
          <w:tcPr>
            <w:tcW w:w="2999" w:type="dxa"/>
          </w:tcPr>
          <w:p w:rsidR="00214392" w:rsidRPr="00886982" w:rsidRDefault="00776B9A" w:rsidP="00776B9A">
            <w:pPr>
              <w:rPr>
                <w:lang w:val="uk-UA"/>
              </w:rPr>
            </w:pPr>
            <w:r w:rsidRPr="00776B9A">
              <w:rPr>
                <w:lang w:val="uk-UA"/>
              </w:rPr>
              <w:t xml:space="preserve">Проректор з науково-педагогічної роботи та міжнародного співробітництва, </w:t>
            </w:r>
            <w:r w:rsidR="00214392" w:rsidRPr="00886982">
              <w:rPr>
                <w:lang w:val="uk-UA"/>
              </w:rPr>
              <w:t xml:space="preserve">проректор з наукової роботи, </w:t>
            </w:r>
            <w:r w:rsidRPr="00776B9A">
              <w:rPr>
                <w:lang w:val="uk-UA"/>
              </w:rPr>
              <w:t>відділ міжнародного співробітництва та роботи з іноземцями</w:t>
            </w:r>
            <w:r w:rsidRPr="00886982">
              <w:rPr>
                <w:lang w:val="uk-UA"/>
              </w:rPr>
              <w:t xml:space="preserve">, </w:t>
            </w:r>
            <w:r w:rsidR="00214392" w:rsidRPr="00886982">
              <w:rPr>
                <w:lang w:val="uk-UA"/>
              </w:rPr>
              <w:t>декани факультетів, директор інституту</w:t>
            </w:r>
          </w:p>
        </w:tc>
        <w:tc>
          <w:tcPr>
            <w:tcW w:w="1623" w:type="dxa"/>
          </w:tcPr>
          <w:p w:rsidR="00214392" w:rsidRPr="00886982" w:rsidRDefault="00214392" w:rsidP="00214392">
            <w:pPr>
              <w:rPr>
                <w:lang w:val="uk-UA"/>
              </w:rPr>
            </w:pPr>
            <w:r w:rsidRPr="00886982">
              <w:rPr>
                <w:lang w:val="uk-UA"/>
              </w:rPr>
              <w:t>2024-2028, щорічний моніторинг</w:t>
            </w:r>
          </w:p>
        </w:tc>
      </w:tr>
      <w:tr w:rsidR="00214392" w:rsidRPr="00886982" w:rsidTr="00B55C57">
        <w:tc>
          <w:tcPr>
            <w:tcW w:w="566" w:type="dxa"/>
          </w:tcPr>
          <w:p w:rsidR="00214392" w:rsidRPr="00886982" w:rsidRDefault="00214392" w:rsidP="00214392">
            <w:pPr>
              <w:pStyle w:val="a3"/>
              <w:numPr>
                <w:ilvl w:val="0"/>
                <w:numId w:val="18"/>
              </w:numPr>
              <w:autoSpaceDE/>
              <w:autoSpaceDN/>
              <w:ind w:left="0" w:firstLine="0"/>
              <w:rPr>
                <w:lang w:val="uk-UA"/>
              </w:rPr>
            </w:pPr>
          </w:p>
        </w:tc>
        <w:tc>
          <w:tcPr>
            <w:tcW w:w="4440" w:type="dxa"/>
          </w:tcPr>
          <w:p w:rsidR="00214392" w:rsidRPr="00886982" w:rsidRDefault="00214392" w:rsidP="00214392">
            <w:pPr>
              <w:rPr>
                <w:lang w:val="uk-UA"/>
              </w:rPr>
            </w:pPr>
            <w:r w:rsidRPr="00886982">
              <w:rPr>
                <w:lang w:val="uk-UA"/>
              </w:rPr>
              <w:t xml:space="preserve">Вивчити доцільність ліцензування та впровадження освітніх програм </w:t>
            </w:r>
            <w:r w:rsidRPr="00886982">
              <w:rPr>
                <w:lang w:val="uk-UA"/>
              </w:rPr>
              <w:lastRenderedPageBreak/>
              <w:t>за участі іноземних закладів вищої освіти</w:t>
            </w:r>
          </w:p>
        </w:tc>
        <w:tc>
          <w:tcPr>
            <w:tcW w:w="2999" w:type="dxa"/>
          </w:tcPr>
          <w:p w:rsidR="00214392" w:rsidRPr="00886982" w:rsidRDefault="000077C1" w:rsidP="000077C1">
            <w:pPr>
              <w:rPr>
                <w:lang w:val="uk-UA"/>
              </w:rPr>
            </w:pPr>
            <w:r w:rsidRPr="000077C1">
              <w:rPr>
                <w:lang w:val="uk-UA"/>
              </w:rPr>
              <w:lastRenderedPageBreak/>
              <w:t xml:space="preserve">Проректор з науково-педагогічної роботи та </w:t>
            </w:r>
            <w:r w:rsidRPr="000077C1">
              <w:rPr>
                <w:lang w:val="uk-UA"/>
              </w:rPr>
              <w:lastRenderedPageBreak/>
              <w:t>міжнародного співробітництва, відділ міжнародного співробітництва та роботи з іноземцями</w:t>
            </w:r>
            <w:r>
              <w:rPr>
                <w:lang w:val="uk-UA"/>
              </w:rPr>
              <w:t xml:space="preserve">, відділ моніторингу </w:t>
            </w:r>
            <w:r w:rsidR="00214392" w:rsidRPr="00886982">
              <w:rPr>
                <w:lang w:val="uk-UA"/>
              </w:rPr>
              <w:t>якості осві</w:t>
            </w:r>
            <w:r>
              <w:rPr>
                <w:lang w:val="uk-UA"/>
              </w:rPr>
              <w:t>ти, ліцензування та акредитації</w:t>
            </w:r>
            <w:r w:rsidR="00214392" w:rsidRPr="00886982">
              <w:rPr>
                <w:lang w:val="uk-UA"/>
              </w:rPr>
              <w:t xml:space="preserve"> </w:t>
            </w:r>
          </w:p>
        </w:tc>
        <w:tc>
          <w:tcPr>
            <w:tcW w:w="1623" w:type="dxa"/>
          </w:tcPr>
          <w:p w:rsidR="00214392" w:rsidRPr="00886982" w:rsidRDefault="00214392" w:rsidP="00214392">
            <w:pPr>
              <w:rPr>
                <w:lang w:val="uk-UA"/>
              </w:rPr>
            </w:pPr>
            <w:r w:rsidRPr="00886982">
              <w:rPr>
                <w:lang w:val="uk-UA"/>
              </w:rPr>
              <w:lastRenderedPageBreak/>
              <w:t xml:space="preserve">2024-2028, щорічний </w:t>
            </w:r>
            <w:r w:rsidRPr="00886982">
              <w:rPr>
                <w:lang w:val="uk-UA"/>
              </w:rPr>
              <w:lastRenderedPageBreak/>
              <w:t>моніторинг</w:t>
            </w:r>
          </w:p>
        </w:tc>
      </w:tr>
      <w:tr w:rsidR="00214392" w:rsidRPr="00886982" w:rsidTr="00B55C57">
        <w:tc>
          <w:tcPr>
            <w:tcW w:w="566" w:type="dxa"/>
          </w:tcPr>
          <w:p w:rsidR="00214392" w:rsidRPr="00886982" w:rsidRDefault="00214392" w:rsidP="00214392">
            <w:pPr>
              <w:pStyle w:val="a3"/>
              <w:numPr>
                <w:ilvl w:val="0"/>
                <w:numId w:val="18"/>
              </w:numPr>
              <w:autoSpaceDE/>
              <w:autoSpaceDN/>
              <w:ind w:left="0" w:firstLine="0"/>
              <w:rPr>
                <w:lang w:val="uk-UA"/>
              </w:rPr>
            </w:pPr>
          </w:p>
        </w:tc>
        <w:tc>
          <w:tcPr>
            <w:tcW w:w="4440" w:type="dxa"/>
          </w:tcPr>
          <w:p w:rsidR="00214392" w:rsidRPr="00886982" w:rsidRDefault="00214392" w:rsidP="00214392">
            <w:pPr>
              <w:rPr>
                <w:lang w:val="uk-UA"/>
              </w:rPr>
            </w:pPr>
            <w:r w:rsidRPr="00886982">
              <w:rPr>
                <w:lang w:val="uk-UA"/>
              </w:rPr>
              <w:t>Створити та забезпечити ефективну діяльність в Університеті  Підготовчого відділення для іноземців</w:t>
            </w:r>
          </w:p>
        </w:tc>
        <w:tc>
          <w:tcPr>
            <w:tcW w:w="2999" w:type="dxa"/>
          </w:tcPr>
          <w:p w:rsidR="00214392" w:rsidRPr="00886982" w:rsidRDefault="000077C1" w:rsidP="000077C1">
            <w:pPr>
              <w:rPr>
                <w:lang w:val="uk-UA"/>
              </w:rPr>
            </w:pPr>
            <w:r w:rsidRPr="000077C1">
              <w:rPr>
                <w:lang w:val="uk-UA"/>
              </w:rPr>
              <w:t>Проректор з науково-педагогічної роботи та міжнародного співробітництва</w:t>
            </w:r>
          </w:p>
        </w:tc>
        <w:tc>
          <w:tcPr>
            <w:tcW w:w="1623" w:type="dxa"/>
          </w:tcPr>
          <w:p w:rsidR="00214392" w:rsidRPr="00886982" w:rsidRDefault="00214392" w:rsidP="00214392">
            <w:pPr>
              <w:rPr>
                <w:lang w:val="uk-UA"/>
              </w:rPr>
            </w:pPr>
            <w:r w:rsidRPr="00886982">
              <w:rPr>
                <w:lang w:val="uk-UA"/>
              </w:rPr>
              <w:t>2024</w:t>
            </w:r>
          </w:p>
        </w:tc>
      </w:tr>
      <w:tr w:rsidR="00214392" w:rsidRPr="00886982" w:rsidTr="00B55C57">
        <w:tc>
          <w:tcPr>
            <w:tcW w:w="566" w:type="dxa"/>
          </w:tcPr>
          <w:p w:rsidR="00214392" w:rsidRPr="00886982" w:rsidRDefault="00214392" w:rsidP="00214392">
            <w:pPr>
              <w:pStyle w:val="a3"/>
              <w:numPr>
                <w:ilvl w:val="0"/>
                <w:numId w:val="18"/>
              </w:numPr>
              <w:autoSpaceDE/>
              <w:autoSpaceDN/>
              <w:ind w:left="0" w:firstLine="0"/>
              <w:rPr>
                <w:lang w:val="uk-UA"/>
              </w:rPr>
            </w:pPr>
          </w:p>
        </w:tc>
        <w:tc>
          <w:tcPr>
            <w:tcW w:w="4440" w:type="dxa"/>
          </w:tcPr>
          <w:p w:rsidR="00214392" w:rsidRPr="00886982" w:rsidRDefault="00214392" w:rsidP="00214392">
            <w:pPr>
              <w:rPr>
                <w:lang w:val="uk-UA"/>
              </w:rPr>
            </w:pPr>
            <w:r w:rsidRPr="00886982">
              <w:rPr>
                <w:lang w:val="uk-UA"/>
              </w:rPr>
              <w:t>Створити об'єднання іноземців-випускників Університету для підвищення показників впізнаваності закладу за кордоном, формування сприятливого іміджу та подальшого розвитку співпраці за всіма напрямками діяльності закладу. Розробити і активно підтримувати базу даних вітчизняних та іноземних громадян-випускників Університету</w:t>
            </w:r>
          </w:p>
        </w:tc>
        <w:tc>
          <w:tcPr>
            <w:tcW w:w="2999" w:type="dxa"/>
          </w:tcPr>
          <w:p w:rsidR="00214392" w:rsidRPr="00886982" w:rsidRDefault="000077C1" w:rsidP="00214392">
            <w:pPr>
              <w:rPr>
                <w:lang w:val="uk-UA"/>
              </w:rPr>
            </w:pPr>
            <w:r w:rsidRPr="000077C1">
              <w:rPr>
                <w:lang w:val="uk-UA"/>
              </w:rPr>
              <w:t>Проректор з науково-педагогічної роботи та міжнародного співробітництва, відділ міжнародного співробітництва та роботи з іноземцями</w:t>
            </w:r>
            <w:r w:rsidR="00214392" w:rsidRPr="00886982">
              <w:rPr>
                <w:lang w:val="uk-UA"/>
              </w:rPr>
              <w:t>, декани факультетів, директор інституту</w:t>
            </w:r>
          </w:p>
        </w:tc>
        <w:tc>
          <w:tcPr>
            <w:tcW w:w="1623" w:type="dxa"/>
          </w:tcPr>
          <w:p w:rsidR="00214392" w:rsidRPr="00886982" w:rsidRDefault="00214392" w:rsidP="00214392">
            <w:pPr>
              <w:rPr>
                <w:lang w:val="uk-UA"/>
              </w:rPr>
            </w:pPr>
            <w:r w:rsidRPr="00886982">
              <w:rPr>
                <w:lang w:val="uk-UA"/>
              </w:rPr>
              <w:t>2024</w:t>
            </w:r>
          </w:p>
        </w:tc>
      </w:tr>
      <w:tr w:rsidR="00EC68CE" w:rsidRPr="00886982" w:rsidTr="00B55C57">
        <w:tc>
          <w:tcPr>
            <w:tcW w:w="566" w:type="dxa"/>
          </w:tcPr>
          <w:p w:rsidR="00EC68CE" w:rsidRPr="00886982" w:rsidRDefault="00EC68CE" w:rsidP="00EC68CE">
            <w:pPr>
              <w:pStyle w:val="a3"/>
              <w:numPr>
                <w:ilvl w:val="0"/>
                <w:numId w:val="18"/>
              </w:numPr>
              <w:ind w:left="0" w:firstLine="0"/>
              <w:rPr>
                <w:lang w:val="uk-UA"/>
              </w:rPr>
            </w:pPr>
          </w:p>
        </w:tc>
        <w:tc>
          <w:tcPr>
            <w:tcW w:w="4440" w:type="dxa"/>
          </w:tcPr>
          <w:p w:rsidR="00EC68CE" w:rsidRPr="00886982" w:rsidRDefault="00EC68CE" w:rsidP="00EC68CE">
            <w:pPr>
              <w:rPr>
                <w:lang w:val="uk-UA"/>
              </w:rPr>
            </w:pPr>
            <w:r>
              <w:rPr>
                <w:lang w:val="uk-UA"/>
              </w:rPr>
              <w:t>С</w:t>
            </w:r>
            <w:r w:rsidRPr="00886982">
              <w:rPr>
                <w:lang w:val="uk-UA"/>
              </w:rPr>
              <w:t>творення та впровадження стратегії інтернаціоналізації</w:t>
            </w:r>
          </w:p>
        </w:tc>
        <w:tc>
          <w:tcPr>
            <w:tcW w:w="2999" w:type="dxa"/>
          </w:tcPr>
          <w:p w:rsidR="00EC68CE" w:rsidRPr="00886982" w:rsidRDefault="00EC68CE" w:rsidP="00EC68CE">
            <w:pPr>
              <w:rPr>
                <w:lang w:val="uk-UA"/>
              </w:rPr>
            </w:pPr>
            <w:r w:rsidRPr="00886982">
              <w:rPr>
                <w:lang w:val="uk-UA"/>
              </w:rPr>
              <w:t>проректор з науково-педагогічної роботи та міжнародного співробітництва, центр інтернаціоналізації та інформаційної діяльності</w:t>
            </w:r>
          </w:p>
        </w:tc>
        <w:tc>
          <w:tcPr>
            <w:tcW w:w="1623" w:type="dxa"/>
          </w:tcPr>
          <w:p w:rsidR="00EC68CE" w:rsidRPr="00886982" w:rsidRDefault="00EC68CE" w:rsidP="00EC68CE">
            <w:pPr>
              <w:rPr>
                <w:lang w:val="uk-UA"/>
              </w:rPr>
            </w:pPr>
            <w:r w:rsidRPr="00886982">
              <w:rPr>
                <w:lang w:val="uk-UA"/>
              </w:rPr>
              <w:t>2024-2028</w:t>
            </w:r>
          </w:p>
        </w:tc>
      </w:tr>
      <w:tr w:rsidR="00EC68CE" w:rsidRPr="00886982" w:rsidTr="00B55C57">
        <w:tc>
          <w:tcPr>
            <w:tcW w:w="566" w:type="dxa"/>
          </w:tcPr>
          <w:p w:rsidR="00EC68CE" w:rsidRPr="00886982" w:rsidRDefault="00EC68CE" w:rsidP="00EC68CE">
            <w:pPr>
              <w:pStyle w:val="a3"/>
              <w:numPr>
                <w:ilvl w:val="0"/>
                <w:numId w:val="18"/>
              </w:numPr>
              <w:ind w:left="0" w:firstLine="0"/>
              <w:rPr>
                <w:lang w:val="uk-UA"/>
              </w:rPr>
            </w:pPr>
          </w:p>
        </w:tc>
        <w:tc>
          <w:tcPr>
            <w:tcW w:w="4440" w:type="dxa"/>
          </w:tcPr>
          <w:p w:rsidR="00EC68CE" w:rsidRPr="00886982" w:rsidRDefault="00EC68CE" w:rsidP="00EC68CE">
            <w:pPr>
              <w:rPr>
                <w:lang w:val="uk-UA"/>
              </w:rPr>
            </w:pPr>
            <w:r>
              <w:rPr>
                <w:lang w:val="uk-UA"/>
              </w:rPr>
              <w:t>З</w:t>
            </w:r>
            <w:r w:rsidRPr="00886982">
              <w:rPr>
                <w:lang w:val="uk-UA"/>
              </w:rPr>
              <w:t>більшення кількості осіб, що взяли участь у програмах академічної мобільності</w:t>
            </w:r>
          </w:p>
        </w:tc>
        <w:tc>
          <w:tcPr>
            <w:tcW w:w="2999" w:type="dxa"/>
          </w:tcPr>
          <w:p w:rsidR="00EC68CE" w:rsidRPr="00886982" w:rsidRDefault="00EC68CE" w:rsidP="00EC68CE">
            <w:pPr>
              <w:rPr>
                <w:lang w:val="uk-UA"/>
              </w:rPr>
            </w:pPr>
            <w:r w:rsidRPr="00886982">
              <w:rPr>
                <w:lang w:val="uk-UA"/>
              </w:rPr>
              <w:t>проректор з науково-педагогічної роботи та міжнародного співробітництва, центр інтернаціоналізації та інформаційної діяльності</w:t>
            </w:r>
          </w:p>
        </w:tc>
        <w:tc>
          <w:tcPr>
            <w:tcW w:w="1623" w:type="dxa"/>
          </w:tcPr>
          <w:p w:rsidR="00EC68CE" w:rsidRPr="00886982" w:rsidRDefault="00EC68CE" w:rsidP="00EC68CE">
            <w:pPr>
              <w:rPr>
                <w:lang w:val="uk-UA"/>
              </w:rPr>
            </w:pPr>
            <w:r w:rsidRPr="00886982">
              <w:rPr>
                <w:lang w:val="uk-UA"/>
              </w:rPr>
              <w:t>2024-2028</w:t>
            </w:r>
          </w:p>
        </w:tc>
      </w:tr>
      <w:tr w:rsidR="00EC68CE" w:rsidRPr="00886982" w:rsidTr="00B55C57">
        <w:tc>
          <w:tcPr>
            <w:tcW w:w="566" w:type="dxa"/>
          </w:tcPr>
          <w:p w:rsidR="00EC68CE" w:rsidRPr="00886982" w:rsidRDefault="00EC68CE" w:rsidP="00EC68CE">
            <w:pPr>
              <w:pStyle w:val="a3"/>
              <w:numPr>
                <w:ilvl w:val="0"/>
                <w:numId w:val="18"/>
              </w:numPr>
              <w:ind w:left="0" w:firstLine="0"/>
              <w:rPr>
                <w:lang w:val="uk-UA"/>
              </w:rPr>
            </w:pPr>
          </w:p>
        </w:tc>
        <w:tc>
          <w:tcPr>
            <w:tcW w:w="4440" w:type="dxa"/>
          </w:tcPr>
          <w:p w:rsidR="00EC68CE" w:rsidRPr="00886982" w:rsidRDefault="00EC68CE" w:rsidP="00EC68CE">
            <w:pPr>
              <w:rPr>
                <w:lang w:val="uk-UA"/>
              </w:rPr>
            </w:pPr>
            <w:r w:rsidRPr="00886982">
              <w:rPr>
                <w:lang w:val="uk-UA"/>
              </w:rPr>
              <w:t>Підготовка та розширення викладання англійською мовою</w:t>
            </w:r>
          </w:p>
        </w:tc>
        <w:tc>
          <w:tcPr>
            <w:tcW w:w="2999" w:type="dxa"/>
          </w:tcPr>
          <w:p w:rsidR="00EC68CE" w:rsidRPr="00886982" w:rsidRDefault="00EC68CE" w:rsidP="00EC68CE">
            <w:pPr>
              <w:rPr>
                <w:lang w:val="uk-UA"/>
              </w:rPr>
            </w:pPr>
            <w:r w:rsidRPr="00886982">
              <w:rPr>
                <w:lang w:val="uk-UA"/>
              </w:rPr>
              <w:t xml:space="preserve">проректор з науково-педагогічної роботи та міжнародного співробітництва, центр інтернаціоналізації та </w:t>
            </w:r>
            <w:r w:rsidRPr="00886982">
              <w:rPr>
                <w:lang w:val="uk-UA"/>
              </w:rPr>
              <w:lastRenderedPageBreak/>
              <w:t>інформаційної діяльності, директор інституту, декани факультетів, завідувачі кафедр</w:t>
            </w:r>
          </w:p>
        </w:tc>
        <w:tc>
          <w:tcPr>
            <w:tcW w:w="1623" w:type="dxa"/>
          </w:tcPr>
          <w:p w:rsidR="00EC68CE" w:rsidRPr="00886982" w:rsidRDefault="00EC68CE" w:rsidP="00EC68CE">
            <w:pPr>
              <w:rPr>
                <w:lang w:val="uk-UA"/>
              </w:rPr>
            </w:pPr>
            <w:r w:rsidRPr="00886982">
              <w:rPr>
                <w:lang w:val="uk-UA"/>
              </w:rPr>
              <w:lastRenderedPageBreak/>
              <w:t>2024-2028</w:t>
            </w:r>
          </w:p>
        </w:tc>
      </w:tr>
      <w:tr w:rsidR="00EC68CE" w:rsidRPr="00886982" w:rsidTr="00B55C57">
        <w:tc>
          <w:tcPr>
            <w:tcW w:w="566" w:type="dxa"/>
          </w:tcPr>
          <w:p w:rsidR="00EC68CE" w:rsidRPr="00886982" w:rsidRDefault="00EC68CE" w:rsidP="00EC68CE">
            <w:pPr>
              <w:pStyle w:val="a3"/>
              <w:numPr>
                <w:ilvl w:val="0"/>
                <w:numId w:val="18"/>
              </w:numPr>
              <w:ind w:left="0" w:firstLine="0"/>
              <w:rPr>
                <w:lang w:val="uk-UA"/>
              </w:rPr>
            </w:pPr>
          </w:p>
        </w:tc>
        <w:tc>
          <w:tcPr>
            <w:tcW w:w="4440" w:type="dxa"/>
          </w:tcPr>
          <w:p w:rsidR="00EC68CE" w:rsidRPr="00886982" w:rsidRDefault="00EC68CE" w:rsidP="00EC68CE">
            <w:pPr>
              <w:rPr>
                <w:lang w:val="uk-UA"/>
              </w:rPr>
            </w:pPr>
            <w:r>
              <w:rPr>
                <w:lang w:val="uk-UA"/>
              </w:rPr>
              <w:t>П</w:t>
            </w:r>
            <w:r w:rsidRPr="00886982">
              <w:rPr>
                <w:lang w:val="uk-UA"/>
              </w:rPr>
              <w:t>осилення англомовної компетентності працівників Університету</w:t>
            </w:r>
          </w:p>
        </w:tc>
        <w:tc>
          <w:tcPr>
            <w:tcW w:w="2999" w:type="dxa"/>
          </w:tcPr>
          <w:p w:rsidR="00EC68CE" w:rsidRPr="00886982" w:rsidRDefault="00EC68CE" w:rsidP="00EC68CE">
            <w:pPr>
              <w:rPr>
                <w:lang w:val="uk-UA"/>
              </w:rPr>
            </w:pPr>
            <w:r w:rsidRPr="00886982">
              <w:rPr>
                <w:lang w:val="uk-UA"/>
              </w:rPr>
              <w:t>проректор з науково-педагогічної роботи та міжнародного співробітництва, центр інтернаціоналізації та інформаційної діяльності, кафедра мовної підготовки та гуманітарних дисциплін</w:t>
            </w:r>
          </w:p>
        </w:tc>
        <w:tc>
          <w:tcPr>
            <w:tcW w:w="1623" w:type="dxa"/>
          </w:tcPr>
          <w:p w:rsidR="00EC68CE" w:rsidRPr="00886982" w:rsidRDefault="00EC68CE" w:rsidP="00EC68CE">
            <w:pPr>
              <w:rPr>
                <w:lang w:val="uk-UA"/>
              </w:rPr>
            </w:pPr>
            <w:r w:rsidRPr="00886982">
              <w:rPr>
                <w:lang w:val="uk-UA"/>
              </w:rPr>
              <w:t>2024-2028</w:t>
            </w:r>
          </w:p>
        </w:tc>
      </w:tr>
      <w:tr w:rsidR="00EC68CE" w:rsidRPr="00886982" w:rsidTr="00B55C57">
        <w:tc>
          <w:tcPr>
            <w:tcW w:w="566" w:type="dxa"/>
          </w:tcPr>
          <w:p w:rsidR="00EC68CE" w:rsidRPr="00886982" w:rsidRDefault="00EC68CE" w:rsidP="00EC68CE">
            <w:pPr>
              <w:pStyle w:val="a3"/>
              <w:numPr>
                <w:ilvl w:val="0"/>
                <w:numId w:val="18"/>
              </w:numPr>
              <w:ind w:left="0" w:firstLine="0"/>
              <w:rPr>
                <w:lang w:val="uk-UA"/>
              </w:rPr>
            </w:pPr>
          </w:p>
        </w:tc>
        <w:tc>
          <w:tcPr>
            <w:tcW w:w="4440" w:type="dxa"/>
          </w:tcPr>
          <w:p w:rsidR="00EC68CE" w:rsidRPr="00886982" w:rsidRDefault="00EC68CE" w:rsidP="00EC68CE">
            <w:pPr>
              <w:rPr>
                <w:lang w:val="uk-UA"/>
              </w:rPr>
            </w:pPr>
            <w:r w:rsidRPr="00886982">
              <w:rPr>
                <w:lang w:val="uk-UA"/>
              </w:rPr>
              <w:t>Започаткування та / або розвиток співпраці з провідними зарубіжними університетами, професійними асоціаціями та організаціями (зокрема, European Union of Medical Specialists), іншими навчально-науковими центрами, міжнародними освітніми організаціями</w:t>
            </w:r>
          </w:p>
        </w:tc>
        <w:tc>
          <w:tcPr>
            <w:tcW w:w="2999" w:type="dxa"/>
          </w:tcPr>
          <w:p w:rsidR="00EC68CE" w:rsidRPr="00886982" w:rsidRDefault="00EC68CE" w:rsidP="00EC68CE">
            <w:pPr>
              <w:rPr>
                <w:lang w:val="uk-UA"/>
              </w:rPr>
            </w:pPr>
            <w:r w:rsidRPr="00886982">
              <w:rPr>
                <w:lang w:val="uk-UA"/>
              </w:rPr>
              <w:t>проректор з науково-педагогічної роботи та міжнародного співробітництва, центр інтернаціоналізації та інформаційної діяльності, планово-фінансовий відділ</w:t>
            </w:r>
          </w:p>
        </w:tc>
        <w:tc>
          <w:tcPr>
            <w:tcW w:w="1623" w:type="dxa"/>
          </w:tcPr>
          <w:p w:rsidR="00EC68CE" w:rsidRPr="00886982" w:rsidRDefault="00EC68CE" w:rsidP="00EC68CE">
            <w:pPr>
              <w:rPr>
                <w:lang w:val="uk-UA"/>
              </w:rPr>
            </w:pPr>
            <w:r w:rsidRPr="00886982">
              <w:rPr>
                <w:lang w:val="uk-UA"/>
              </w:rPr>
              <w:t>2024-2028</w:t>
            </w:r>
          </w:p>
        </w:tc>
      </w:tr>
      <w:tr w:rsidR="00EC68CE" w:rsidRPr="00886982" w:rsidTr="00B55C57">
        <w:tc>
          <w:tcPr>
            <w:tcW w:w="566" w:type="dxa"/>
          </w:tcPr>
          <w:p w:rsidR="00EC68CE" w:rsidRPr="00886982" w:rsidRDefault="00EC68CE" w:rsidP="00EC68CE">
            <w:pPr>
              <w:pStyle w:val="a3"/>
              <w:numPr>
                <w:ilvl w:val="0"/>
                <w:numId w:val="18"/>
              </w:numPr>
              <w:ind w:left="0" w:firstLine="0"/>
              <w:rPr>
                <w:lang w:val="uk-UA"/>
              </w:rPr>
            </w:pPr>
          </w:p>
        </w:tc>
        <w:tc>
          <w:tcPr>
            <w:tcW w:w="4440" w:type="dxa"/>
          </w:tcPr>
          <w:p w:rsidR="00EC68CE" w:rsidRPr="00886982" w:rsidRDefault="00EC68CE" w:rsidP="00EC68CE">
            <w:pPr>
              <w:rPr>
                <w:lang w:val="uk-UA"/>
              </w:rPr>
            </w:pPr>
            <w:r>
              <w:rPr>
                <w:lang w:val="uk-UA"/>
              </w:rPr>
              <w:t>К</w:t>
            </w:r>
            <w:r w:rsidRPr="00886982">
              <w:rPr>
                <w:lang w:val="uk-UA"/>
              </w:rPr>
              <w:t>оординація участі Університету у здобутті грантового фінансування в межах програм Європейського Союзу Horizon, Erasmus+</w:t>
            </w:r>
          </w:p>
        </w:tc>
        <w:tc>
          <w:tcPr>
            <w:tcW w:w="2999" w:type="dxa"/>
          </w:tcPr>
          <w:p w:rsidR="00EC68CE" w:rsidRPr="00886982" w:rsidRDefault="00EC68CE" w:rsidP="00EC68CE">
            <w:pPr>
              <w:rPr>
                <w:lang w:val="uk-UA"/>
              </w:rPr>
            </w:pPr>
            <w:r w:rsidRPr="00886982">
              <w:rPr>
                <w:lang w:val="uk-UA"/>
              </w:rPr>
              <w:t>проректор з науково-педагогічної роботи та міжнародного співробітництва, центр інтернаціоналізації та інформаційної діяльності</w:t>
            </w:r>
          </w:p>
        </w:tc>
        <w:tc>
          <w:tcPr>
            <w:tcW w:w="1623" w:type="dxa"/>
          </w:tcPr>
          <w:p w:rsidR="00EC68CE" w:rsidRPr="00886982" w:rsidRDefault="00EC68CE" w:rsidP="00EC68CE">
            <w:pPr>
              <w:rPr>
                <w:lang w:val="uk-UA"/>
              </w:rPr>
            </w:pPr>
            <w:r w:rsidRPr="00886982">
              <w:rPr>
                <w:lang w:val="uk-UA"/>
              </w:rPr>
              <w:t>2024-2028</w:t>
            </w:r>
          </w:p>
        </w:tc>
      </w:tr>
      <w:tr w:rsidR="00EC68CE" w:rsidRPr="00886982" w:rsidTr="00B55C57">
        <w:tc>
          <w:tcPr>
            <w:tcW w:w="566" w:type="dxa"/>
          </w:tcPr>
          <w:p w:rsidR="00EC68CE" w:rsidRPr="00886982" w:rsidRDefault="00EC68CE" w:rsidP="00EC68CE">
            <w:pPr>
              <w:pStyle w:val="a3"/>
              <w:numPr>
                <w:ilvl w:val="0"/>
                <w:numId w:val="18"/>
              </w:numPr>
              <w:ind w:left="0" w:firstLine="0"/>
              <w:rPr>
                <w:lang w:val="uk-UA"/>
              </w:rPr>
            </w:pPr>
          </w:p>
        </w:tc>
        <w:tc>
          <w:tcPr>
            <w:tcW w:w="4440" w:type="dxa"/>
          </w:tcPr>
          <w:p w:rsidR="00EC68CE" w:rsidRPr="00886982" w:rsidRDefault="00EC68CE" w:rsidP="00EC68CE">
            <w:pPr>
              <w:rPr>
                <w:lang w:val="uk-UA"/>
              </w:rPr>
            </w:pPr>
            <w:r w:rsidRPr="00886982">
              <w:rPr>
                <w:lang w:val="uk-UA"/>
              </w:rPr>
              <w:t xml:space="preserve">Інформування про досягнення Університету, комунікація зі споживачами послуг за допомогою офіційного сайту та сторінок у соціальних мережах </w:t>
            </w:r>
          </w:p>
        </w:tc>
        <w:tc>
          <w:tcPr>
            <w:tcW w:w="2999" w:type="dxa"/>
          </w:tcPr>
          <w:p w:rsidR="00EC68CE" w:rsidRPr="00886982" w:rsidRDefault="00EC68CE" w:rsidP="00EC68CE">
            <w:pPr>
              <w:rPr>
                <w:lang w:val="uk-UA"/>
              </w:rPr>
            </w:pPr>
            <w:r w:rsidRPr="00886982">
              <w:rPr>
                <w:lang w:val="uk-UA"/>
              </w:rPr>
              <w:t>проректор з науково-педагогічної роботи та міжнародного співробітництва, центр інтернаціоналізації та інформаційної діяльності</w:t>
            </w:r>
          </w:p>
        </w:tc>
        <w:tc>
          <w:tcPr>
            <w:tcW w:w="1623" w:type="dxa"/>
          </w:tcPr>
          <w:p w:rsidR="00EC68CE" w:rsidRPr="00886982" w:rsidRDefault="00EC68CE" w:rsidP="00EC68CE">
            <w:pPr>
              <w:rPr>
                <w:lang w:val="uk-UA"/>
              </w:rPr>
            </w:pPr>
            <w:r w:rsidRPr="00886982">
              <w:rPr>
                <w:lang w:val="uk-UA"/>
              </w:rPr>
              <w:t>2024-2028</w:t>
            </w:r>
          </w:p>
        </w:tc>
      </w:tr>
      <w:tr w:rsidR="00EC68CE" w:rsidRPr="00886982" w:rsidTr="00B55C57">
        <w:tc>
          <w:tcPr>
            <w:tcW w:w="566" w:type="dxa"/>
          </w:tcPr>
          <w:p w:rsidR="00EC68CE" w:rsidRPr="00886982" w:rsidRDefault="00EC68CE" w:rsidP="00EC68CE">
            <w:pPr>
              <w:pStyle w:val="a3"/>
              <w:numPr>
                <w:ilvl w:val="0"/>
                <w:numId w:val="18"/>
              </w:numPr>
              <w:ind w:left="0" w:firstLine="0"/>
              <w:rPr>
                <w:lang w:val="uk-UA"/>
              </w:rPr>
            </w:pPr>
          </w:p>
        </w:tc>
        <w:tc>
          <w:tcPr>
            <w:tcW w:w="4440" w:type="dxa"/>
          </w:tcPr>
          <w:p w:rsidR="00EC68CE" w:rsidRPr="00886982" w:rsidRDefault="00EC68CE" w:rsidP="00EC68CE">
            <w:pPr>
              <w:rPr>
                <w:lang w:val="uk-UA"/>
              </w:rPr>
            </w:pPr>
            <w:r w:rsidRPr="00886982">
              <w:rPr>
                <w:lang w:val="uk-UA"/>
              </w:rPr>
              <w:t>Координація та подача заявок на отримання грантового фінансування</w:t>
            </w:r>
          </w:p>
        </w:tc>
        <w:tc>
          <w:tcPr>
            <w:tcW w:w="2999" w:type="dxa"/>
          </w:tcPr>
          <w:p w:rsidR="00EC68CE" w:rsidRPr="00886982" w:rsidRDefault="00EC68CE" w:rsidP="00EC68CE">
            <w:pPr>
              <w:rPr>
                <w:lang w:val="uk-UA"/>
              </w:rPr>
            </w:pPr>
            <w:r w:rsidRPr="00886982">
              <w:rPr>
                <w:lang w:val="uk-UA"/>
              </w:rPr>
              <w:t xml:space="preserve">проректор з науково-педагогічної роботи та міжнародного співробітництва, центр інтернаціоналізації та інформаційної </w:t>
            </w:r>
            <w:r w:rsidRPr="00886982">
              <w:rPr>
                <w:lang w:val="uk-UA"/>
              </w:rPr>
              <w:lastRenderedPageBreak/>
              <w:t>діяльності</w:t>
            </w:r>
          </w:p>
        </w:tc>
        <w:tc>
          <w:tcPr>
            <w:tcW w:w="1623" w:type="dxa"/>
          </w:tcPr>
          <w:p w:rsidR="00EC68CE" w:rsidRPr="00886982" w:rsidRDefault="00EC68CE" w:rsidP="00EC68CE">
            <w:pPr>
              <w:rPr>
                <w:lang w:val="uk-UA"/>
              </w:rPr>
            </w:pPr>
            <w:r w:rsidRPr="00886982">
              <w:rPr>
                <w:lang w:val="uk-UA"/>
              </w:rPr>
              <w:lastRenderedPageBreak/>
              <w:t>2024-2028</w:t>
            </w:r>
          </w:p>
        </w:tc>
      </w:tr>
      <w:tr w:rsidR="00EC68CE" w:rsidRPr="00886982" w:rsidTr="00B55C57">
        <w:tc>
          <w:tcPr>
            <w:tcW w:w="566" w:type="dxa"/>
          </w:tcPr>
          <w:p w:rsidR="00EC68CE" w:rsidRPr="00886982" w:rsidRDefault="00EC68CE" w:rsidP="00EC68CE">
            <w:pPr>
              <w:pStyle w:val="a3"/>
              <w:numPr>
                <w:ilvl w:val="0"/>
                <w:numId w:val="18"/>
              </w:numPr>
              <w:ind w:left="0" w:firstLine="0"/>
              <w:rPr>
                <w:lang w:val="uk-UA"/>
              </w:rPr>
            </w:pPr>
          </w:p>
        </w:tc>
        <w:tc>
          <w:tcPr>
            <w:tcW w:w="4440" w:type="dxa"/>
          </w:tcPr>
          <w:p w:rsidR="00EC68CE" w:rsidRPr="00886982" w:rsidRDefault="00EC68CE" w:rsidP="00EC68CE">
            <w:pPr>
              <w:rPr>
                <w:lang w:val="uk-UA"/>
              </w:rPr>
            </w:pPr>
            <w:r>
              <w:rPr>
                <w:lang w:val="uk-UA"/>
              </w:rPr>
              <w:t>З</w:t>
            </w:r>
            <w:r w:rsidRPr="00886982">
              <w:rPr>
                <w:lang w:val="uk-UA"/>
              </w:rPr>
              <w:t>алучення міжнародних фахівців до експертної роботи з метою акумулювання міжнародного досвіду щодо проектування та роботи університетських клінік</w:t>
            </w:r>
          </w:p>
        </w:tc>
        <w:tc>
          <w:tcPr>
            <w:tcW w:w="2999" w:type="dxa"/>
          </w:tcPr>
          <w:p w:rsidR="00EC68CE" w:rsidRPr="00886982" w:rsidRDefault="00EC68CE" w:rsidP="00EC68CE">
            <w:pPr>
              <w:rPr>
                <w:lang w:val="uk-UA"/>
              </w:rPr>
            </w:pPr>
            <w:r w:rsidRPr="00886982">
              <w:rPr>
                <w:lang w:val="uk-UA"/>
              </w:rPr>
              <w:t>проректор з науково-педагогічної роботи та міжнародного співробітництва, центр інтернаціоналізації та інформаційної діяльності</w:t>
            </w:r>
          </w:p>
        </w:tc>
        <w:tc>
          <w:tcPr>
            <w:tcW w:w="1623" w:type="dxa"/>
          </w:tcPr>
          <w:p w:rsidR="00EC68CE" w:rsidRPr="00886982" w:rsidRDefault="00EC68CE" w:rsidP="00EC68CE">
            <w:pPr>
              <w:rPr>
                <w:lang w:val="uk-UA"/>
              </w:rPr>
            </w:pPr>
            <w:r w:rsidRPr="00886982">
              <w:rPr>
                <w:lang w:val="uk-UA"/>
              </w:rPr>
              <w:t>2024-2028</w:t>
            </w:r>
          </w:p>
        </w:tc>
      </w:tr>
      <w:tr w:rsidR="00EC68CE" w:rsidRPr="00886982" w:rsidTr="00B55C57">
        <w:tc>
          <w:tcPr>
            <w:tcW w:w="566" w:type="dxa"/>
          </w:tcPr>
          <w:p w:rsidR="00EC68CE" w:rsidRPr="00886982" w:rsidRDefault="00EC68CE" w:rsidP="00EC68CE">
            <w:pPr>
              <w:pStyle w:val="a3"/>
              <w:numPr>
                <w:ilvl w:val="0"/>
                <w:numId w:val="18"/>
              </w:numPr>
              <w:ind w:left="0" w:firstLine="0"/>
              <w:rPr>
                <w:lang w:val="uk-UA"/>
              </w:rPr>
            </w:pPr>
          </w:p>
        </w:tc>
        <w:tc>
          <w:tcPr>
            <w:tcW w:w="4440" w:type="dxa"/>
          </w:tcPr>
          <w:p w:rsidR="00EC68CE" w:rsidRPr="00886982" w:rsidRDefault="00EC68CE" w:rsidP="00EC68CE">
            <w:pPr>
              <w:rPr>
                <w:lang w:val="uk-UA"/>
              </w:rPr>
            </w:pPr>
            <w:r w:rsidRPr="00886982">
              <w:rPr>
                <w:lang w:val="uk-UA"/>
              </w:rPr>
              <w:t xml:space="preserve">Залучення міжнародних експертів з метою формування мобільних бригад для надання медичної допомоги </w:t>
            </w:r>
          </w:p>
        </w:tc>
        <w:tc>
          <w:tcPr>
            <w:tcW w:w="2999" w:type="dxa"/>
          </w:tcPr>
          <w:p w:rsidR="00EC68CE" w:rsidRPr="00886982" w:rsidRDefault="00EC68CE" w:rsidP="00EC68CE">
            <w:pPr>
              <w:rPr>
                <w:lang w:val="uk-UA"/>
              </w:rPr>
            </w:pPr>
            <w:r w:rsidRPr="00886982">
              <w:rPr>
                <w:lang w:val="uk-UA"/>
              </w:rPr>
              <w:t>проректор з науково-педагогічної роботи та міжнародного співробітництва, центр інтернаціоналізації та інформаційної діяльності, планово-фінансовий відділ</w:t>
            </w:r>
          </w:p>
        </w:tc>
        <w:tc>
          <w:tcPr>
            <w:tcW w:w="1623" w:type="dxa"/>
          </w:tcPr>
          <w:p w:rsidR="00EC68CE" w:rsidRPr="00886982" w:rsidRDefault="00EC68CE" w:rsidP="00EC68CE">
            <w:pPr>
              <w:rPr>
                <w:lang w:val="uk-UA"/>
              </w:rPr>
            </w:pPr>
            <w:r w:rsidRPr="00886982">
              <w:rPr>
                <w:lang w:val="uk-UA"/>
              </w:rPr>
              <w:t>2024-2028</w:t>
            </w:r>
          </w:p>
        </w:tc>
      </w:tr>
      <w:tr w:rsidR="00EC68CE" w:rsidRPr="00886982" w:rsidTr="002F41C2">
        <w:tc>
          <w:tcPr>
            <w:tcW w:w="9628" w:type="dxa"/>
            <w:gridSpan w:val="4"/>
          </w:tcPr>
          <w:p w:rsidR="00EC68CE" w:rsidRPr="00886982" w:rsidRDefault="00EC68CE" w:rsidP="00EC68CE">
            <w:pPr>
              <w:jc w:val="center"/>
              <w:rPr>
                <w:lang w:val="uk-UA"/>
              </w:rPr>
            </w:pPr>
            <w:r w:rsidRPr="00886982">
              <w:rPr>
                <w:b/>
                <w:lang w:val="uk-UA"/>
              </w:rPr>
              <w:t>Інтернаціоналізація освітньої діяльності</w:t>
            </w:r>
          </w:p>
        </w:tc>
      </w:tr>
      <w:tr w:rsidR="00EC68CE" w:rsidRPr="00886982" w:rsidTr="00B55C57">
        <w:tc>
          <w:tcPr>
            <w:tcW w:w="566" w:type="dxa"/>
          </w:tcPr>
          <w:p w:rsidR="00EC68CE" w:rsidRPr="00886982" w:rsidRDefault="00781954" w:rsidP="00EC68CE">
            <w:pPr>
              <w:pStyle w:val="a3"/>
              <w:ind w:left="0"/>
              <w:rPr>
                <w:lang w:val="uk-UA"/>
              </w:rPr>
            </w:pPr>
            <w:r>
              <w:rPr>
                <w:lang w:val="uk-UA"/>
              </w:rPr>
              <w:t>1.</w:t>
            </w:r>
          </w:p>
        </w:tc>
        <w:tc>
          <w:tcPr>
            <w:tcW w:w="4440" w:type="dxa"/>
          </w:tcPr>
          <w:p w:rsidR="00EC68CE" w:rsidRPr="00886982" w:rsidRDefault="00EC68CE" w:rsidP="00EC68CE">
            <w:pPr>
              <w:rPr>
                <w:lang w:val="uk-UA"/>
              </w:rPr>
            </w:pPr>
            <w:r>
              <w:rPr>
                <w:lang w:val="uk-UA"/>
              </w:rPr>
              <w:t>Р</w:t>
            </w:r>
            <w:r w:rsidRPr="00886982">
              <w:rPr>
                <w:lang w:val="uk-UA"/>
              </w:rPr>
              <w:t>озробка і впровадження спільних (подвійних) заходів БПР та навчальних програм з університетами-партнерами</w:t>
            </w:r>
          </w:p>
        </w:tc>
        <w:tc>
          <w:tcPr>
            <w:tcW w:w="2999" w:type="dxa"/>
          </w:tcPr>
          <w:p w:rsidR="00EC68CE" w:rsidRPr="00886982" w:rsidRDefault="00EC68CE" w:rsidP="00EC68CE">
            <w:pPr>
              <w:rPr>
                <w:lang w:val="uk-UA"/>
              </w:rPr>
            </w:pPr>
            <w:r w:rsidRPr="00886982">
              <w:rPr>
                <w:lang w:val="uk-UA"/>
              </w:rPr>
              <w:t>проректор з науково-педагогічної роботи та міжнародного співробітництва, центр інтернаціоналізації та інформаційної діяльності, директор інституту, декани факультетів, завідувачі кафедр</w:t>
            </w:r>
          </w:p>
        </w:tc>
        <w:tc>
          <w:tcPr>
            <w:tcW w:w="1623" w:type="dxa"/>
          </w:tcPr>
          <w:p w:rsidR="00EC68CE" w:rsidRPr="00886982" w:rsidRDefault="00EC68CE" w:rsidP="00EC68CE">
            <w:pPr>
              <w:rPr>
                <w:lang w:val="uk-UA"/>
              </w:rPr>
            </w:pPr>
            <w:r w:rsidRPr="00886982">
              <w:rPr>
                <w:lang w:val="uk-UA"/>
              </w:rPr>
              <w:t>2024-2028</w:t>
            </w:r>
          </w:p>
        </w:tc>
      </w:tr>
      <w:tr w:rsidR="00EC68CE" w:rsidRPr="00886982" w:rsidTr="00B55C57">
        <w:tc>
          <w:tcPr>
            <w:tcW w:w="566" w:type="dxa"/>
          </w:tcPr>
          <w:p w:rsidR="00EC68CE" w:rsidRPr="00886982" w:rsidRDefault="00781954" w:rsidP="00781954">
            <w:pPr>
              <w:rPr>
                <w:lang w:val="uk-UA"/>
              </w:rPr>
            </w:pPr>
            <w:r>
              <w:rPr>
                <w:lang w:val="uk-UA"/>
              </w:rPr>
              <w:t>2.</w:t>
            </w:r>
          </w:p>
        </w:tc>
        <w:tc>
          <w:tcPr>
            <w:tcW w:w="4440" w:type="dxa"/>
          </w:tcPr>
          <w:p w:rsidR="00EC68CE" w:rsidRPr="00886982" w:rsidRDefault="00EC68CE" w:rsidP="00EC68CE">
            <w:pPr>
              <w:rPr>
                <w:lang w:val="uk-UA"/>
              </w:rPr>
            </w:pPr>
            <w:r>
              <w:rPr>
                <w:lang w:val="uk-UA"/>
              </w:rPr>
              <w:t>Р</w:t>
            </w:r>
            <w:r w:rsidRPr="00886982">
              <w:rPr>
                <w:lang w:val="uk-UA"/>
              </w:rPr>
              <w:t>озширення доступу науково-педагогічних кадрів та здобувачів освіти Університету до новітнього навчального контенту університетів-партнерів</w:t>
            </w:r>
          </w:p>
        </w:tc>
        <w:tc>
          <w:tcPr>
            <w:tcW w:w="2999" w:type="dxa"/>
          </w:tcPr>
          <w:p w:rsidR="00EC68CE" w:rsidRPr="00886982" w:rsidRDefault="00EC68CE" w:rsidP="00EC68CE">
            <w:pPr>
              <w:rPr>
                <w:lang w:val="uk-UA"/>
              </w:rPr>
            </w:pPr>
            <w:r w:rsidRPr="00886982">
              <w:rPr>
                <w:lang w:val="uk-UA"/>
              </w:rPr>
              <w:t>проректор з науково-педагогічної роботи та міжнародного співробітництва, центр інтернаціоналізації та інформаційної діяльності, наукова бібліотека</w:t>
            </w:r>
          </w:p>
        </w:tc>
        <w:tc>
          <w:tcPr>
            <w:tcW w:w="1623" w:type="dxa"/>
          </w:tcPr>
          <w:p w:rsidR="00EC68CE" w:rsidRPr="00886982" w:rsidRDefault="00EC68CE" w:rsidP="00EC68CE">
            <w:pPr>
              <w:rPr>
                <w:lang w:val="uk-UA"/>
              </w:rPr>
            </w:pPr>
            <w:r w:rsidRPr="00886982">
              <w:rPr>
                <w:lang w:val="uk-UA"/>
              </w:rPr>
              <w:t>2024-2028</w:t>
            </w:r>
          </w:p>
        </w:tc>
      </w:tr>
      <w:tr w:rsidR="00EC68CE" w:rsidRPr="00886982" w:rsidTr="00B55C57">
        <w:tc>
          <w:tcPr>
            <w:tcW w:w="566" w:type="dxa"/>
          </w:tcPr>
          <w:p w:rsidR="00EC68CE" w:rsidRPr="00886982" w:rsidRDefault="00781954" w:rsidP="00EC68CE">
            <w:pPr>
              <w:pStyle w:val="a3"/>
              <w:ind w:left="0"/>
              <w:rPr>
                <w:lang w:val="uk-UA"/>
              </w:rPr>
            </w:pPr>
            <w:r>
              <w:rPr>
                <w:lang w:val="uk-UA"/>
              </w:rPr>
              <w:t>3.</w:t>
            </w:r>
          </w:p>
        </w:tc>
        <w:tc>
          <w:tcPr>
            <w:tcW w:w="4440" w:type="dxa"/>
          </w:tcPr>
          <w:p w:rsidR="00EC68CE" w:rsidRPr="00886982" w:rsidRDefault="00EC68CE" w:rsidP="00EC68CE">
            <w:pPr>
              <w:rPr>
                <w:lang w:val="uk-UA"/>
              </w:rPr>
            </w:pPr>
            <w:r w:rsidRPr="00886982">
              <w:rPr>
                <w:lang w:val="uk-UA"/>
              </w:rPr>
              <w:t xml:space="preserve">Розробка пропозицій щодо здобуття міжнародної акредитації </w:t>
            </w:r>
          </w:p>
        </w:tc>
        <w:tc>
          <w:tcPr>
            <w:tcW w:w="2999" w:type="dxa"/>
          </w:tcPr>
          <w:p w:rsidR="00EC68CE" w:rsidRPr="00886982" w:rsidRDefault="00EC68CE" w:rsidP="00EC68CE">
            <w:pPr>
              <w:rPr>
                <w:lang w:val="uk-UA"/>
              </w:rPr>
            </w:pPr>
            <w:r w:rsidRPr="00886982">
              <w:rPr>
                <w:lang w:val="uk-UA"/>
              </w:rPr>
              <w:t>проректор з науково-педагогічної роботи та міжнародного співробітництва, центр інтернаціоналізації та інформаційної діяльності, планово-фінансовий відділ</w:t>
            </w:r>
          </w:p>
        </w:tc>
        <w:tc>
          <w:tcPr>
            <w:tcW w:w="1623" w:type="dxa"/>
          </w:tcPr>
          <w:p w:rsidR="00EC68CE" w:rsidRPr="00886982" w:rsidRDefault="00EC68CE" w:rsidP="00EC68CE">
            <w:pPr>
              <w:rPr>
                <w:lang w:val="uk-UA"/>
              </w:rPr>
            </w:pPr>
            <w:r w:rsidRPr="00886982">
              <w:rPr>
                <w:lang w:val="uk-UA"/>
              </w:rPr>
              <w:t>2024-2028</w:t>
            </w:r>
          </w:p>
        </w:tc>
      </w:tr>
      <w:tr w:rsidR="00EC68CE" w:rsidRPr="00886982" w:rsidTr="00B55C57">
        <w:tc>
          <w:tcPr>
            <w:tcW w:w="566" w:type="dxa"/>
          </w:tcPr>
          <w:p w:rsidR="00EC68CE" w:rsidRPr="00886982" w:rsidRDefault="00781954" w:rsidP="00781954">
            <w:pPr>
              <w:rPr>
                <w:lang w:val="uk-UA"/>
              </w:rPr>
            </w:pPr>
            <w:r>
              <w:rPr>
                <w:lang w:val="uk-UA"/>
              </w:rPr>
              <w:t>4.</w:t>
            </w:r>
          </w:p>
        </w:tc>
        <w:tc>
          <w:tcPr>
            <w:tcW w:w="4440" w:type="dxa"/>
          </w:tcPr>
          <w:p w:rsidR="00EC68CE" w:rsidRPr="00886982" w:rsidRDefault="00EC68CE" w:rsidP="00EC68CE">
            <w:pPr>
              <w:rPr>
                <w:lang w:val="uk-UA"/>
              </w:rPr>
            </w:pPr>
            <w:r>
              <w:rPr>
                <w:lang w:val="uk-UA"/>
              </w:rPr>
              <w:t>З</w:t>
            </w:r>
            <w:r w:rsidRPr="00886982">
              <w:rPr>
                <w:lang w:val="uk-UA"/>
              </w:rPr>
              <w:t xml:space="preserve">алучення міжнародних лекторів </w:t>
            </w:r>
            <w:r w:rsidRPr="00886982">
              <w:rPr>
                <w:lang w:val="uk-UA"/>
              </w:rPr>
              <w:lastRenderedPageBreak/>
              <w:t>до освітнього процесу</w:t>
            </w:r>
          </w:p>
        </w:tc>
        <w:tc>
          <w:tcPr>
            <w:tcW w:w="2999" w:type="dxa"/>
          </w:tcPr>
          <w:p w:rsidR="00EC68CE" w:rsidRPr="00886982" w:rsidRDefault="00EC68CE" w:rsidP="00EC68CE">
            <w:pPr>
              <w:rPr>
                <w:lang w:val="uk-UA"/>
              </w:rPr>
            </w:pPr>
            <w:r w:rsidRPr="00886982">
              <w:rPr>
                <w:lang w:val="uk-UA"/>
              </w:rPr>
              <w:lastRenderedPageBreak/>
              <w:t>проректор з науково-</w:t>
            </w:r>
            <w:r w:rsidRPr="00886982">
              <w:rPr>
                <w:lang w:val="uk-UA"/>
              </w:rPr>
              <w:lastRenderedPageBreak/>
              <w:t>педагогічної роботи та міжнародного співробітництва, центр інтернаціоналізації та інформаційної діяльності, директор інституту, декани факультетів, завідувачі кафедр</w:t>
            </w:r>
          </w:p>
        </w:tc>
        <w:tc>
          <w:tcPr>
            <w:tcW w:w="1623" w:type="dxa"/>
          </w:tcPr>
          <w:p w:rsidR="00EC68CE" w:rsidRPr="00886982" w:rsidRDefault="00EC68CE" w:rsidP="00EC68CE">
            <w:pPr>
              <w:rPr>
                <w:lang w:val="uk-UA"/>
              </w:rPr>
            </w:pPr>
            <w:r w:rsidRPr="00886982">
              <w:rPr>
                <w:lang w:val="uk-UA"/>
              </w:rPr>
              <w:lastRenderedPageBreak/>
              <w:t>2024-2028</w:t>
            </w:r>
          </w:p>
        </w:tc>
      </w:tr>
      <w:tr w:rsidR="00EC68CE" w:rsidRPr="00886982" w:rsidTr="00B55C57">
        <w:tc>
          <w:tcPr>
            <w:tcW w:w="566" w:type="dxa"/>
          </w:tcPr>
          <w:p w:rsidR="00EC68CE" w:rsidRPr="00886982" w:rsidRDefault="00781954" w:rsidP="00781954">
            <w:pPr>
              <w:rPr>
                <w:lang w:val="uk-UA"/>
              </w:rPr>
            </w:pPr>
            <w:r>
              <w:rPr>
                <w:lang w:val="uk-UA"/>
              </w:rPr>
              <w:lastRenderedPageBreak/>
              <w:t>5.</w:t>
            </w:r>
          </w:p>
        </w:tc>
        <w:tc>
          <w:tcPr>
            <w:tcW w:w="4440" w:type="dxa"/>
          </w:tcPr>
          <w:p w:rsidR="00EC68CE" w:rsidRPr="00886982" w:rsidRDefault="00EC68CE" w:rsidP="00EC68CE">
            <w:pPr>
              <w:rPr>
                <w:lang w:val="uk-UA"/>
              </w:rPr>
            </w:pPr>
            <w:r>
              <w:rPr>
                <w:lang w:val="uk-UA"/>
              </w:rPr>
              <w:t>З</w:t>
            </w:r>
            <w:r w:rsidRPr="00886982">
              <w:rPr>
                <w:lang w:val="uk-UA"/>
              </w:rPr>
              <w:t>алучення міжнародних фахівців до експертної роботи в інтересах МОЗ України, зокрема в частині гармонізації кваліфікаційних характеристик українських медичних кадрів зі стандартами ЄС</w:t>
            </w:r>
          </w:p>
        </w:tc>
        <w:tc>
          <w:tcPr>
            <w:tcW w:w="2999" w:type="dxa"/>
          </w:tcPr>
          <w:p w:rsidR="00EC68CE" w:rsidRPr="00886982" w:rsidRDefault="00EC68CE" w:rsidP="00EC68CE">
            <w:pPr>
              <w:rPr>
                <w:lang w:val="uk-UA"/>
              </w:rPr>
            </w:pPr>
            <w:r w:rsidRPr="00886982">
              <w:rPr>
                <w:lang w:val="uk-UA"/>
              </w:rPr>
              <w:t>проректор з науково-педагогічної роботи та міжнародного співробітництва, центр інтернаціоналізації та інформаційної діяльності, директор інституту, декани факультетів, завідувачі кафедр, планово-фінансовий відділ</w:t>
            </w:r>
          </w:p>
        </w:tc>
        <w:tc>
          <w:tcPr>
            <w:tcW w:w="1623" w:type="dxa"/>
          </w:tcPr>
          <w:p w:rsidR="00EC68CE" w:rsidRPr="00886982" w:rsidRDefault="00EC68CE" w:rsidP="00EC68CE">
            <w:pPr>
              <w:rPr>
                <w:lang w:val="uk-UA"/>
              </w:rPr>
            </w:pPr>
            <w:r w:rsidRPr="00886982">
              <w:rPr>
                <w:lang w:val="uk-UA"/>
              </w:rPr>
              <w:t>2024-2028</w:t>
            </w:r>
          </w:p>
        </w:tc>
      </w:tr>
      <w:tr w:rsidR="00EC68CE" w:rsidRPr="00886982" w:rsidTr="00B55C57">
        <w:tc>
          <w:tcPr>
            <w:tcW w:w="566" w:type="dxa"/>
          </w:tcPr>
          <w:p w:rsidR="00EC68CE" w:rsidRPr="00886982" w:rsidRDefault="00781954" w:rsidP="00781954">
            <w:pPr>
              <w:rPr>
                <w:lang w:val="uk-UA"/>
              </w:rPr>
            </w:pPr>
            <w:r>
              <w:rPr>
                <w:lang w:val="uk-UA"/>
              </w:rPr>
              <w:t>6.</w:t>
            </w:r>
          </w:p>
        </w:tc>
        <w:tc>
          <w:tcPr>
            <w:tcW w:w="4440" w:type="dxa"/>
          </w:tcPr>
          <w:p w:rsidR="00EC68CE" w:rsidRPr="00886982" w:rsidRDefault="00EC68CE" w:rsidP="00EC68CE">
            <w:pPr>
              <w:rPr>
                <w:lang w:val="uk-UA"/>
              </w:rPr>
            </w:pPr>
            <w:r>
              <w:rPr>
                <w:lang w:val="uk-UA"/>
              </w:rPr>
              <w:t>З</w:t>
            </w:r>
            <w:r w:rsidRPr="00886982">
              <w:rPr>
                <w:lang w:val="uk-UA"/>
              </w:rPr>
              <w:t>алучення міжнародних фахівців до експертної роботи в інтересах МОЗ України, зокрема в частині гармонізації кваліфікаційних характеристик українських медичних кадрів зі стандартами ЄС</w:t>
            </w:r>
          </w:p>
        </w:tc>
        <w:tc>
          <w:tcPr>
            <w:tcW w:w="2999" w:type="dxa"/>
          </w:tcPr>
          <w:p w:rsidR="00EC68CE" w:rsidRPr="00886982" w:rsidRDefault="00EC68CE" w:rsidP="00EC68CE">
            <w:pPr>
              <w:rPr>
                <w:lang w:val="uk-UA"/>
              </w:rPr>
            </w:pPr>
            <w:r w:rsidRPr="00886982">
              <w:rPr>
                <w:lang w:val="uk-UA"/>
              </w:rPr>
              <w:t>проректор з науково-педагогічної роботи та міжнародного співробітництва, центр інтернаціоналізації та інформаційної діяльності, директор інституту, декани факультетів, завідувачі кафедр, планово-фінансовий відділ</w:t>
            </w:r>
          </w:p>
        </w:tc>
        <w:tc>
          <w:tcPr>
            <w:tcW w:w="1623" w:type="dxa"/>
          </w:tcPr>
          <w:p w:rsidR="00EC68CE" w:rsidRPr="00886982" w:rsidRDefault="00EC68CE" w:rsidP="00EC68CE">
            <w:pPr>
              <w:rPr>
                <w:lang w:val="uk-UA"/>
              </w:rPr>
            </w:pPr>
            <w:r w:rsidRPr="00886982">
              <w:rPr>
                <w:lang w:val="uk-UA"/>
              </w:rPr>
              <w:t>2024-2028</w:t>
            </w:r>
          </w:p>
        </w:tc>
      </w:tr>
      <w:tr w:rsidR="00EC68CE" w:rsidRPr="00886982" w:rsidTr="00B55C57">
        <w:tc>
          <w:tcPr>
            <w:tcW w:w="566" w:type="dxa"/>
          </w:tcPr>
          <w:p w:rsidR="00EC68CE" w:rsidRPr="00886982" w:rsidRDefault="00781954" w:rsidP="00781954">
            <w:pPr>
              <w:rPr>
                <w:lang w:val="uk-UA"/>
              </w:rPr>
            </w:pPr>
            <w:r>
              <w:rPr>
                <w:lang w:val="uk-UA"/>
              </w:rPr>
              <w:t>7.</w:t>
            </w:r>
          </w:p>
        </w:tc>
        <w:tc>
          <w:tcPr>
            <w:tcW w:w="4440" w:type="dxa"/>
          </w:tcPr>
          <w:p w:rsidR="00EC68CE" w:rsidRPr="00886982" w:rsidRDefault="00EC68CE" w:rsidP="00EC68CE">
            <w:pPr>
              <w:rPr>
                <w:lang w:val="uk-UA"/>
              </w:rPr>
            </w:pPr>
            <w:r w:rsidRPr="00886982">
              <w:rPr>
                <w:lang w:val="uk-UA"/>
              </w:rPr>
              <w:t>Запровадження спільних навчальних програм за пріоритетними спеціальностями (з реабілітаційних послуг, психічного здоров’я тощо)</w:t>
            </w:r>
          </w:p>
        </w:tc>
        <w:tc>
          <w:tcPr>
            <w:tcW w:w="2999" w:type="dxa"/>
          </w:tcPr>
          <w:p w:rsidR="00EC68CE" w:rsidRPr="00886982" w:rsidRDefault="00EC68CE" w:rsidP="00EC68CE">
            <w:pPr>
              <w:rPr>
                <w:lang w:val="uk-UA"/>
              </w:rPr>
            </w:pPr>
            <w:r w:rsidRPr="00886982">
              <w:rPr>
                <w:lang w:val="uk-UA"/>
              </w:rPr>
              <w:t>проректор з науково-педагогічної роботи та міжнародного співробітництва, центр інтернаціоналізації та інформаційної діяльності, директор інституту, декани факультетів, завідувачі кафедр</w:t>
            </w:r>
          </w:p>
        </w:tc>
        <w:tc>
          <w:tcPr>
            <w:tcW w:w="1623" w:type="dxa"/>
          </w:tcPr>
          <w:p w:rsidR="00EC68CE" w:rsidRPr="00886982" w:rsidRDefault="00EC68CE" w:rsidP="00EC68CE">
            <w:pPr>
              <w:rPr>
                <w:lang w:val="uk-UA"/>
              </w:rPr>
            </w:pPr>
            <w:r w:rsidRPr="00886982">
              <w:rPr>
                <w:lang w:val="uk-UA"/>
              </w:rPr>
              <w:t>2024-2028</w:t>
            </w:r>
          </w:p>
        </w:tc>
      </w:tr>
      <w:tr w:rsidR="00EC68CE" w:rsidRPr="00886982" w:rsidTr="00B55C57">
        <w:tc>
          <w:tcPr>
            <w:tcW w:w="566" w:type="dxa"/>
          </w:tcPr>
          <w:p w:rsidR="00EC68CE" w:rsidRPr="00886982" w:rsidRDefault="00781954" w:rsidP="00781954">
            <w:pPr>
              <w:rPr>
                <w:lang w:val="uk-UA"/>
              </w:rPr>
            </w:pPr>
            <w:r>
              <w:rPr>
                <w:lang w:val="uk-UA"/>
              </w:rPr>
              <w:t>8.</w:t>
            </w:r>
          </w:p>
        </w:tc>
        <w:tc>
          <w:tcPr>
            <w:tcW w:w="4440" w:type="dxa"/>
          </w:tcPr>
          <w:p w:rsidR="00EC68CE" w:rsidRPr="00886982" w:rsidRDefault="00EC68CE" w:rsidP="00EC68CE">
            <w:pPr>
              <w:rPr>
                <w:lang w:val="uk-UA"/>
              </w:rPr>
            </w:pPr>
            <w:r w:rsidRPr="00886982">
              <w:rPr>
                <w:lang w:val="uk-UA"/>
              </w:rPr>
              <w:t xml:space="preserve">Впровадження та розвиток англомовних програм стажування, магістерських програм для </w:t>
            </w:r>
            <w:r w:rsidRPr="00886982">
              <w:rPr>
                <w:lang w:val="uk-UA"/>
              </w:rPr>
              <w:lastRenderedPageBreak/>
              <w:t>іноземців</w:t>
            </w:r>
          </w:p>
        </w:tc>
        <w:tc>
          <w:tcPr>
            <w:tcW w:w="2999" w:type="dxa"/>
          </w:tcPr>
          <w:p w:rsidR="00EC68CE" w:rsidRPr="00886982" w:rsidRDefault="00EC68CE" w:rsidP="00EC68CE">
            <w:pPr>
              <w:rPr>
                <w:lang w:val="uk-UA"/>
              </w:rPr>
            </w:pPr>
            <w:r w:rsidRPr="00886982">
              <w:rPr>
                <w:lang w:val="uk-UA"/>
              </w:rPr>
              <w:lastRenderedPageBreak/>
              <w:t xml:space="preserve">проректор з науково-педагогічної роботи та міжнародного </w:t>
            </w:r>
            <w:r w:rsidRPr="00886982">
              <w:rPr>
                <w:lang w:val="uk-UA"/>
              </w:rPr>
              <w:lastRenderedPageBreak/>
              <w:t>співробітництва, центр інтернаціоналізації та інформаційної діяльності, директор інституту, декани факультетів, завідувачі кафедр</w:t>
            </w:r>
          </w:p>
        </w:tc>
        <w:tc>
          <w:tcPr>
            <w:tcW w:w="1623" w:type="dxa"/>
          </w:tcPr>
          <w:p w:rsidR="00EC68CE" w:rsidRPr="00886982" w:rsidRDefault="00EC68CE" w:rsidP="00EC68CE">
            <w:pPr>
              <w:rPr>
                <w:lang w:val="uk-UA"/>
              </w:rPr>
            </w:pPr>
            <w:r w:rsidRPr="00886982">
              <w:rPr>
                <w:lang w:val="uk-UA"/>
              </w:rPr>
              <w:lastRenderedPageBreak/>
              <w:t>2024-2028</w:t>
            </w:r>
          </w:p>
        </w:tc>
      </w:tr>
      <w:tr w:rsidR="00EC68CE" w:rsidRPr="00886982" w:rsidTr="00B55C57">
        <w:tc>
          <w:tcPr>
            <w:tcW w:w="566" w:type="dxa"/>
          </w:tcPr>
          <w:p w:rsidR="00EC68CE" w:rsidRPr="00886982" w:rsidRDefault="00781954" w:rsidP="00781954">
            <w:pPr>
              <w:rPr>
                <w:lang w:val="uk-UA"/>
              </w:rPr>
            </w:pPr>
            <w:r>
              <w:rPr>
                <w:lang w:val="uk-UA"/>
              </w:rPr>
              <w:lastRenderedPageBreak/>
              <w:t>9.</w:t>
            </w:r>
          </w:p>
        </w:tc>
        <w:tc>
          <w:tcPr>
            <w:tcW w:w="4440" w:type="dxa"/>
          </w:tcPr>
          <w:p w:rsidR="00EC68CE" w:rsidRPr="00886982" w:rsidRDefault="00EC68CE" w:rsidP="00EC68CE">
            <w:pPr>
              <w:rPr>
                <w:lang w:val="uk-UA"/>
              </w:rPr>
            </w:pPr>
            <w:r w:rsidRPr="00886982">
              <w:rPr>
                <w:lang w:val="uk-UA"/>
              </w:rPr>
              <w:t>Посилення підготовки іноземців з української мови з метою подальшого навчання в Університеті</w:t>
            </w:r>
          </w:p>
        </w:tc>
        <w:tc>
          <w:tcPr>
            <w:tcW w:w="2999" w:type="dxa"/>
          </w:tcPr>
          <w:p w:rsidR="00EC68CE" w:rsidRPr="00886982" w:rsidRDefault="00EC68CE" w:rsidP="00EC68CE">
            <w:pPr>
              <w:rPr>
                <w:lang w:val="uk-UA"/>
              </w:rPr>
            </w:pPr>
            <w:r w:rsidRPr="00886982">
              <w:rPr>
                <w:lang w:val="uk-UA"/>
              </w:rPr>
              <w:t>проректор з науково-педагогічної роботи та міжнародного співробітництва, центр інтернаціоналізації та інформаційної діяльності, кафедра мовної підготовки та гуманітарних дисциплін, директор інституту, декани факультетів, завідувачі кафедр</w:t>
            </w:r>
          </w:p>
        </w:tc>
        <w:tc>
          <w:tcPr>
            <w:tcW w:w="1623" w:type="dxa"/>
          </w:tcPr>
          <w:p w:rsidR="00EC68CE" w:rsidRPr="00886982" w:rsidRDefault="00EC68CE" w:rsidP="00EC68CE">
            <w:pPr>
              <w:rPr>
                <w:lang w:val="uk-UA"/>
              </w:rPr>
            </w:pPr>
            <w:r w:rsidRPr="00886982">
              <w:rPr>
                <w:lang w:val="uk-UA"/>
              </w:rPr>
              <w:t>2024-2028</w:t>
            </w:r>
          </w:p>
        </w:tc>
      </w:tr>
      <w:tr w:rsidR="00EC68CE" w:rsidRPr="00886982" w:rsidTr="008A1C40">
        <w:tc>
          <w:tcPr>
            <w:tcW w:w="9628" w:type="dxa"/>
            <w:gridSpan w:val="4"/>
          </w:tcPr>
          <w:p w:rsidR="00EC68CE" w:rsidRPr="00886982" w:rsidRDefault="00EC68CE" w:rsidP="00EC68CE">
            <w:pPr>
              <w:jc w:val="center"/>
              <w:rPr>
                <w:b/>
                <w:lang w:val="uk-UA"/>
              </w:rPr>
            </w:pPr>
            <w:r w:rsidRPr="00886982">
              <w:rPr>
                <w:b/>
                <w:lang w:val="uk-UA"/>
              </w:rPr>
              <w:t>В лікувальній діяльності</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t xml:space="preserve">1. </w:t>
            </w:r>
          </w:p>
        </w:tc>
        <w:tc>
          <w:tcPr>
            <w:tcW w:w="4440" w:type="dxa"/>
          </w:tcPr>
          <w:p w:rsidR="00EC68CE" w:rsidRPr="00886982" w:rsidRDefault="00EC68CE" w:rsidP="00EC68CE">
            <w:pPr>
              <w:rPr>
                <w:lang w:val="uk-UA"/>
              </w:rPr>
            </w:pPr>
            <w:r w:rsidRPr="00886982">
              <w:rPr>
                <w:lang w:val="uk-UA"/>
              </w:rPr>
              <w:t>Сприяння нормативно-правовому врегулюванню вирішення питання  посилення практичної компоненти при підготовці та підвищенні кваліфікації лікарів та інших спеціалістів в охороні здоров’я   на базі новстворених університетських лікарень (клінік) та наявних університетських лікарень, а також збереженню системи клінічних закладів та клінічних баз кафедр.</w:t>
            </w:r>
          </w:p>
        </w:tc>
        <w:tc>
          <w:tcPr>
            <w:tcW w:w="2999" w:type="dxa"/>
          </w:tcPr>
          <w:p w:rsidR="00EC68CE" w:rsidRPr="00886982" w:rsidRDefault="00EC68CE" w:rsidP="00EC68CE">
            <w:pPr>
              <w:pStyle w:val="docdata"/>
              <w:spacing w:before="0" w:beforeAutospacing="0" w:after="0" w:afterAutospacing="0"/>
              <w:rPr>
                <w:lang w:val="uk-UA"/>
              </w:rPr>
            </w:pPr>
            <w:r w:rsidRPr="00886982">
              <w:rPr>
                <w:color w:val="000000"/>
                <w:sz w:val="28"/>
                <w:szCs w:val="28"/>
                <w:lang w:val="uk-UA"/>
              </w:rPr>
              <w:t>Проректор з науково-педагогічної та лікувальної роботи</w:t>
            </w:r>
          </w:p>
          <w:p w:rsidR="00EC68CE" w:rsidRPr="00886982" w:rsidRDefault="00EC68CE" w:rsidP="00EC68CE">
            <w:pPr>
              <w:pStyle w:val="ad"/>
              <w:spacing w:before="0" w:beforeAutospacing="0" w:after="0" w:afterAutospacing="0"/>
              <w:rPr>
                <w:lang w:val="uk-UA"/>
              </w:rPr>
            </w:pPr>
            <w:r w:rsidRPr="00886982">
              <w:rPr>
                <w:color w:val="000000"/>
                <w:sz w:val="28"/>
                <w:szCs w:val="28"/>
                <w:lang w:val="uk-UA"/>
              </w:rPr>
              <w:t>Відділ з лікувальної роботи та взаємодії з клінічними базами</w:t>
            </w:r>
          </w:p>
          <w:p w:rsidR="00EC68CE" w:rsidRPr="00886982" w:rsidRDefault="00EC68CE" w:rsidP="00EC68CE">
            <w:pPr>
              <w:pStyle w:val="ad"/>
              <w:spacing w:before="0" w:beforeAutospacing="0" w:after="0" w:afterAutospacing="0"/>
              <w:rPr>
                <w:lang w:val="uk-UA"/>
              </w:rPr>
            </w:pPr>
            <w:r w:rsidRPr="00886982">
              <w:rPr>
                <w:color w:val="000000"/>
                <w:sz w:val="28"/>
                <w:szCs w:val="28"/>
                <w:lang w:val="uk-UA"/>
              </w:rPr>
              <w:t>Навчально-методичний центр</w:t>
            </w:r>
          </w:p>
          <w:p w:rsidR="00EC68CE" w:rsidRPr="00886982" w:rsidRDefault="00EC68CE" w:rsidP="00EC68CE">
            <w:pPr>
              <w:pStyle w:val="ad"/>
              <w:spacing w:before="0" w:beforeAutospacing="0" w:after="0" w:afterAutospacing="0"/>
              <w:rPr>
                <w:lang w:val="uk-UA"/>
              </w:rPr>
            </w:pPr>
            <w:r w:rsidRPr="00886982">
              <w:rPr>
                <w:color w:val="000000"/>
                <w:sz w:val="28"/>
                <w:szCs w:val="28"/>
                <w:lang w:val="uk-UA"/>
              </w:rPr>
              <w:t>Юридичний відділ</w:t>
            </w:r>
          </w:p>
        </w:tc>
        <w:tc>
          <w:tcPr>
            <w:tcW w:w="1623" w:type="dxa"/>
          </w:tcPr>
          <w:p w:rsidR="00EC68CE" w:rsidRPr="00886982" w:rsidRDefault="00EC68CE" w:rsidP="00EC68CE">
            <w:pPr>
              <w:rPr>
                <w:lang w:val="uk-UA"/>
              </w:rPr>
            </w:pPr>
            <w:r w:rsidRPr="00886982">
              <w:rPr>
                <w:rStyle w:val="1471"/>
                <w:color w:val="000000"/>
                <w:lang w:val="uk-UA"/>
              </w:rPr>
              <w:t>2023-2028</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t>2.</w:t>
            </w:r>
          </w:p>
        </w:tc>
        <w:tc>
          <w:tcPr>
            <w:tcW w:w="4440" w:type="dxa"/>
          </w:tcPr>
          <w:p w:rsidR="00EC68CE" w:rsidRPr="00886982" w:rsidRDefault="00EC68CE" w:rsidP="00EC68CE">
            <w:pPr>
              <w:rPr>
                <w:lang w:val="uk-UA"/>
              </w:rPr>
            </w:pPr>
            <w:r w:rsidRPr="00886982">
              <w:rPr>
                <w:lang w:val="uk-UA"/>
              </w:rPr>
              <w:t>Проведення пілотного проекту щодо утворення комбінованої моделі організації та здійснення практичної (клінічної) підготовки осіб, що навчаються.</w:t>
            </w:r>
          </w:p>
          <w:p w:rsidR="00EC68CE" w:rsidRPr="00886982" w:rsidRDefault="00EC68CE" w:rsidP="00EC68CE">
            <w:pPr>
              <w:rPr>
                <w:lang w:val="uk-UA"/>
              </w:rPr>
            </w:pPr>
          </w:p>
        </w:tc>
        <w:tc>
          <w:tcPr>
            <w:tcW w:w="2999" w:type="dxa"/>
          </w:tcPr>
          <w:p w:rsidR="00EC68CE" w:rsidRPr="00886982" w:rsidRDefault="00EC68CE" w:rsidP="00EC68CE">
            <w:pPr>
              <w:pStyle w:val="docdata"/>
              <w:spacing w:before="0" w:beforeAutospacing="0" w:after="0" w:afterAutospacing="0"/>
              <w:rPr>
                <w:lang w:val="uk-UA"/>
              </w:rPr>
            </w:pPr>
            <w:r w:rsidRPr="00886982">
              <w:rPr>
                <w:color w:val="000000"/>
                <w:sz w:val="28"/>
                <w:szCs w:val="28"/>
                <w:lang w:val="uk-UA"/>
              </w:rPr>
              <w:t>Проректор з науково-педагогічної та лікувальної роботи</w:t>
            </w:r>
          </w:p>
          <w:p w:rsidR="00EC68CE" w:rsidRPr="00886982" w:rsidRDefault="00EC68CE" w:rsidP="00EC68CE">
            <w:pPr>
              <w:pStyle w:val="ad"/>
              <w:spacing w:before="0" w:beforeAutospacing="0" w:after="0" w:afterAutospacing="0"/>
              <w:rPr>
                <w:lang w:val="uk-UA"/>
              </w:rPr>
            </w:pPr>
            <w:r w:rsidRPr="00886982">
              <w:rPr>
                <w:color w:val="000000"/>
                <w:sz w:val="28"/>
                <w:szCs w:val="28"/>
                <w:lang w:val="uk-UA"/>
              </w:rPr>
              <w:t>Відділ з лікувальної роботи та взаємодії з клінічними базами</w:t>
            </w:r>
          </w:p>
          <w:p w:rsidR="00EC68CE" w:rsidRPr="00886982" w:rsidRDefault="00EC68CE" w:rsidP="00EC68CE">
            <w:pPr>
              <w:pStyle w:val="ad"/>
              <w:spacing w:before="0" w:beforeAutospacing="0" w:after="0" w:afterAutospacing="0"/>
              <w:rPr>
                <w:lang w:val="uk-UA"/>
              </w:rPr>
            </w:pPr>
            <w:r w:rsidRPr="00886982">
              <w:rPr>
                <w:color w:val="000000"/>
                <w:sz w:val="28"/>
                <w:szCs w:val="28"/>
                <w:lang w:val="uk-UA"/>
              </w:rPr>
              <w:t xml:space="preserve">Навчально-методичний центр </w:t>
            </w:r>
          </w:p>
          <w:p w:rsidR="00EC68CE" w:rsidRPr="00886982" w:rsidRDefault="00EC68CE" w:rsidP="00EC68CE">
            <w:pPr>
              <w:pStyle w:val="ad"/>
              <w:spacing w:before="0" w:beforeAutospacing="0" w:after="0" w:afterAutospacing="0"/>
              <w:rPr>
                <w:lang w:val="uk-UA"/>
              </w:rPr>
            </w:pPr>
            <w:r w:rsidRPr="00886982">
              <w:rPr>
                <w:color w:val="000000"/>
                <w:sz w:val="28"/>
                <w:szCs w:val="28"/>
                <w:lang w:val="uk-UA"/>
              </w:rPr>
              <w:t>Юридичний відділ</w:t>
            </w:r>
          </w:p>
        </w:tc>
        <w:tc>
          <w:tcPr>
            <w:tcW w:w="1623" w:type="dxa"/>
          </w:tcPr>
          <w:p w:rsidR="00EC68CE" w:rsidRPr="00886982" w:rsidRDefault="00EC68CE" w:rsidP="00EC68CE">
            <w:pPr>
              <w:rPr>
                <w:lang w:val="uk-UA"/>
              </w:rPr>
            </w:pPr>
            <w:r w:rsidRPr="00886982">
              <w:rPr>
                <w:rStyle w:val="1471"/>
                <w:color w:val="000000"/>
                <w:lang w:val="uk-UA"/>
              </w:rPr>
              <w:t>2024-2026</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t>3.</w:t>
            </w:r>
          </w:p>
        </w:tc>
        <w:tc>
          <w:tcPr>
            <w:tcW w:w="4440" w:type="dxa"/>
          </w:tcPr>
          <w:p w:rsidR="00EC68CE" w:rsidRPr="00886982" w:rsidRDefault="00EC68CE" w:rsidP="00EC68CE">
            <w:pPr>
              <w:rPr>
                <w:lang w:val="uk-UA"/>
              </w:rPr>
            </w:pPr>
            <w:r w:rsidRPr="00886982">
              <w:rPr>
                <w:lang w:val="uk-UA"/>
              </w:rPr>
              <w:t xml:space="preserve">Опрацювання та надання пропозицій до МОЗ України щодо </w:t>
            </w:r>
            <w:r w:rsidRPr="00886982">
              <w:rPr>
                <w:lang w:val="uk-UA"/>
              </w:rPr>
              <w:lastRenderedPageBreak/>
              <w:t>порядку утворення та функціонування сучасної комбінованої моделі отримання особами, які навчаються, практичних навичок на усіх рівнях освіти в університеті, на основі набутого досвіду використання потенціалу знов створених та вже діючих університетських лікарень (клінік) та клінічних баз кафедр за різними спеціальностями.</w:t>
            </w:r>
          </w:p>
        </w:tc>
        <w:tc>
          <w:tcPr>
            <w:tcW w:w="2999" w:type="dxa"/>
          </w:tcPr>
          <w:p w:rsidR="00EC68CE" w:rsidRPr="00886982" w:rsidRDefault="00EC68CE" w:rsidP="00EC68CE">
            <w:pPr>
              <w:pStyle w:val="docdata"/>
              <w:spacing w:before="0" w:beforeAutospacing="0" w:after="0" w:afterAutospacing="0"/>
              <w:rPr>
                <w:lang w:val="uk-UA"/>
              </w:rPr>
            </w:pPr>
            <w:r w:rsidRPr="00886982">
              <w:rPr>
                <w:color w:val="000000"/>
                <w:sz w:val="28"/>
                <w:szCs w:val="28"/>
                <w:lang w:val="uk-UA"/>
              </w:rPr>
              <w:lastRenderedPageBreak/>
              <w:t xml:space="preserve">Проректор з науково-педагогічної та </w:t>
            </w:r>
            <w:r w:rsidRPr="00886982">
              <w:rPr>
                <w:color w:val="000000"/>
                <w:sz w:val="28"/>
                <w:szCs w:val="28"/>
                <w:lang w:val="uk-UA"/>
              </w:rPr>
              <w:lastRenderedPageBreak/>
              <w:t>лікувальної роботи</w:t>
            </w:r>
          </w:p>
          <w:p w:rsidR="00EC68CE" w:rsidRPr="00886982" w:rsidRDefault="00EC68CE" w:rsidP="00EC68CE">
            <w:pPr>
              <w:pStyle w:val="ad"/>
              <w:spacing w:before="0" w:beforeAutospacing="0" w:after="0" w:afterAutospacing="0"/>
              <w:rPr>
                <w:lang w:val="uk-UA"/>
              </w:rPr>
            </w:pPr>
            <w:r w:rsidRPr="00886982">
              <w:rPr>
                <w:color w:val="000000"/>
                <w:sz w:val="28"/>
                <w:szCs w:val="28"/>
                <w:lang w:val="uk-UA"/>
              </w:rPr>
              <w:t>Відділ з лікувальної роботи та взаємодії з клінічними базами</w:t>
            </w:r>
          </w:p>
          <w:p w:rsidR="00EC68CE" w:rsidRPr="00886982" w:rsidRDefault="00EC68CE" w:rsidP="00EC68CE">
            <w:pPr>
              <w:pStyle w:val="ad"/>
              <w:spacing w:before="0" w:beforeAutospacing="0" w:after="0" w:afterAutospacing="0"/>
              <w:rPr>
                <w:lang w:val="uk-UA"/>
              </w:rPr>
            </w:pPr>
            <w:r w:rsidRPr="00886982">
              <w:rPr>
                <w:color w:val="000000"/>
                <w:sz w:val="28"/>
                <w:szCs w:val="28"/>
                <w:lang w:val="uk-UA"/>
              </w:rPr>
              <w:t>Навчально-методичний центр</w:t>
            </w:r>
          </w:p>
          <w:p w:rsidR="00EC68CE" w:rsidRPr="00886982" w:rsidRDefault="00EC68CE" w:rsidP="00EC68CE">
            <w:pPr>
              <w:pStyle w:val="ad"/>
              <w:spacing w:before="0" w:beforeAutospacing="0" w:after="0" w:afterAutospacing="0"/>
              <w:rPr>
                <w:lang w:val="uk-UA"/>
              </w:rPr>
            </w:pPr>
            <w:r w:rsidRPr="00886982">
              <w:rPr>
                <w:color w:val="000000"/>
                <w:sz w:val="28"/>
                <w:szCs w:val="28"/>
                <w:lang w:val="uk-UA"/>
              </w:rPr>
              <w:t>Юридичний відділ</w:t>
            </w:r>
          </w:p>
        </w:tc>
        <w:tc>
          <w:tcPr>
            <w:tcW w:w="1623" w:type="dxa"/>
          </w:tcPr>
          <w:p w:rsidR="00EC68CE" w:rsidRPr="00886982" w:rsidRDefault="00EC68CE" w:rsidP="00EC68CE">
            <w:pPr>
              <w:rPr>
                <w:lang w:val="uk-UA"/>
              </w:rPr>
            </w:pPr>
            <w:r w:rsidRPr="00886982">
              <w:rPr>
                <w:lang w:val="uk-UA"/>
              </w:rPr>
              <w:lastRenderedPageBreak/>
              <w:t>2026</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lastRenderedPageBreak/>
              <w:t>4.</w:t>
            </w:r>
          </w:p>
        </w:tc>
        <w:tc>
          <w:tcPr>
            <w:tcW w:w="4440" w:type="dxa"/>
          </w:tcPr>
          <w:p w:rsidR="00EC68CE" w:rsidRPr="00886982" w:rsidRDefault="00EC68CE" w:rsidP="00EC68CE">
            <w:pPr>
              <w:rPr>
                <w:lang w:val="uk-UA"/>
              </w:rPr>
            </w:pPr>
            <w:r w:rsidRPr="00886982">
              <w:rPr>
                <w:lang w:val="uk-UA"/>
              </w:rPr>
              <w:t>Розробка стратегії утворення Університетської клініки НУОЗ України імені П.Л.Шупика на базі  КП «Криворізька міська клінічна лікарня № 2» КМР, як навчально-лікувального комплексу нового типу, шляхом реалізації Меморандуму про співробітництво та взаємодію між Міністерством охорони здоров’я України, Національним університетом охорони здоров’я України ім. П. Л. Шупика, Криворізькою міською радою та Комунальним підприємством «Криворізька міська клінічна лікарня № 2» Криворізької міської ради та Створення на її базі Університетської клініки НУОЗ України імені П. Л. Шупика (далі Меморандум)</w:t>
            </w:r>
          </w:p>
        </w:tc>
        <w:tc>
          <w:tcPr>
            <w:tcW w:w="2999" w:type="dxa"/>
          </w:tcPr>
          <w:p w:rsidR="00EC68CE" w:rsidRPr="00886982" w:rsidRDefault="00EC68CE" w:rsidP="00EC68CE">
            <w:pPr>
              <w:rPr>
                <w:lang w:val="uk-UA"/>
              </w:rPr>
            </w:pPr>
            <w:r w:rsidRPr="00886982">
              <w:rPr>
                <w:lang w:val="uk-UA"/>
              </w:rPr>
              <w:t xml:space="preserve">Проректор </w:t>
            </w:r>
            <w:r w:rsidRPr="00886982">
              <w:rPr>
                <w:color w:val="000000"/>
                <w:lang w:val="uk-UA"/>
              </w:rPr>
              <w:t xml:space="preserve">з науково-педагогічної та </w:t>
            </w:r>
            <w:r w:rsidRPr="00886982">
              <w:rPr>
                <w:lang w:val="uk-UA"/>
              </w:rPr>
              <w:t>лікувальної роботи</w:t>
            </w:r>
          </w:p>
          <w:p w:rsidR="00EC68CE" w:rsidRPr="00886982" w:rsidRDefault="00EC68CE" w:rsidP="00EC68CE">
            <w:pPr>
              <w:rPr>
                <w:lang w:val="uk-UA"/>
              </w:rPr>
            </w:pPr>
            <w:r w:rsidRPr="00886982">
              <w:rPr>
                <w:lang w:val="uk-UA"/>
              </w:rPr>
              <w:t>Відділ з лікувальної роботи та взаємодії з клінічними базами</w:t>
            </w:r>
          </w:p>
          <w:p w:rsidR="00EC68CE" w:rsidRPr="00886982" w:rsidRDefault="00EC68CE" w:rsidP="00EC68CE">
            <w:pPr>
              <w:rPr>
                <w:lang w:val="uk-UA"/>
              </w:rPr>
            </w:pPr>
            <w:r w:rsidRPr="00886982">
              <w:rPr>
                <w:lang w:val="uk-UA"/>
              </w:rPr>
              <w:t>Навчально-методичний центр</w:t>
            </w:r>
          </w:p>
          <w:p w:rsidR="00EC68CE" w:rsidRPr="00886982" w:rsidRDefault="00EC68CE" w:rsidP="00EC68CE">
            <w:pPr>
              <w:rPr>
                <w:lang w:val="uk-UA"/>
              </w:rPr>
            </w:pPr>
            <w:r w:rsidRPr="00886982">
              <w:rPr>
                <w:lang w:val="uk-UA"/>
              </w:rPr>
              <w:t>Юридичний відділ</w:t>
            </w:r>
          </w:p>
          <w:p w:rsidR="00EC68CE" w:rsidRPr="00886982" w:rsidRDefault="00EC68CE" w:rsidP="00EC68CE">
            <w:pPr>
              <w:rPr>
                <w:lang w:val="uk-UA"/>
              </w:rPr>
            </w:pPr>
            <w:r w:rsidRPr="00886982">
              <w:rPr>
                <w:lang w:val="uk-UA"/>
              </w:rPr>
              <w:t>Деканати факультетів/</w:t>
            </w:r>
          </w:p>
          <w:p w:rsidR="00EC68CE" w:rsidRPr="00886982" w:rsidRDefault="00EC68CE" w:rsidP="00EC68CE">
            <w:pPr>
              <w:rPr>
                <w:lang w:val="uk-UA"/>
              </w:rPr>
            </w:pPr>
            <w:r w:rsidRPr="00886982">
              <w:rPr>
                <w:lang w:val="uk-UA"/>
              </w:rPr>
              <w:t>дирекція Інституту післядипломної освіти</w:t>
            </w:r>
          </w:p>
          <w:p w:rsidR="00EC68CE" w:rsidRPr="00886982" w:rsidRDefault="00EC68CE" w:rsidP="00EC68CE">
            <w:pPr>
              <w:rPr>
                <w:lang w:val="uk-UA"/>
              </w:rPr>
            </w:pPr>
          </w:p>
        </w:tc>
        <w:tc>
          <w:tcPr>
            <w:tcW w:w="1623" w:type="dxa"/>
          </w:tcPr>
          <w:p w:rsidR="00EC68CE" w:rsidRPr="00886982" w:rsidRDefault="00EC68CE" w:rsidP="00EC68CE">
            <w:pPr>
              <w:rPr>
                <w:lang w:val="uk-UA"/>
              </w:rPr>
            </w:pPr>
            <w:r w:rsidRPr="00886982">
              <w:rPr>
                <w:lang w:val="uk-UA"/>
              </w:rPr>
              <w:t>2023-2024</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t>5.</w:t>
            </w:r>
          </w:p>
        </w:tc>
        <w:tc>
          <w:tcPr>
            <w:tcW w:w="4440" w:type="dxa"/>
          </w:tcPr>
          <w:p w:rsidR="00EC68CE" w:rsidRPr="00886982" w:rsidRDefault="00EC68CE" w:rsidP="00EC68CE">
            <w:pPr>
              <w:rPr>
                <w:lang w:val="uk-UA"/>
              </w:rPr>
            </w:pPr>
            <w:r w:rsidRPr="00886982">
              <w:rPr>
                <w:lang w:val="uk-UA"/>
              </w:rPr>
              <w:t>Розробка та затвердження нової Стратегії розвитку університетських лікарень (клінік) та клінічних баз кафедр НУОЗ України імені П.Л.Шупика на основі реалізації Меморандуму</w:t>
            </w:r>
          </w:p>
        </w:tc>
        <w:tc>
          <w:tcPr>
            <w:tcW w:w="2999" w:type="dxa"/>
          </w:tcPr>
          <w:p w:rsidR="00EC68CE" w:rsidRPr="00886982" w:rsidRDefault="00EC68CE" w:rsidP="00EC68CE">
            <w:pPr>
              <w:rPr>
                <w:lang w:val="uk-UA"/>
              </w:rPr>
            </w:pPr>
            <w:r w:rsidRPr="00886982">
              <w:rPr>
                <w:lang w:val="uk-UA"/>
              </w:rPr>
              <w:t xml:space="preserve">Проректор </w:t>
            </w:r>
            <w:r w:rsidRPr="00886982">
              <w:rPr>
                <w:color w:val="000000"/>
                <w:lang w:val="uk-UA"/>
              </w:rPr>
              <w:t>з науково-педагогічної та</w:t>
            </w:r>
            <w:r w:rsidRPr="00886982">
              <w:rPr>
                <w:lang w:val="uk-UA"/>
              </w:rPr>
              <w:t xml:space="preserve"> лікувальної роботи</w:t>
            </w:r>
          </w:p>
          <w:p w:rsidR="00EC68CE" w:rsidRPr="00886982" w:rsidRDefault="00EC68CE" w:rsidP="00EC68CE">
            <w:pPr>
              <w:rPr>
                <w:lang w:val="uk-UA"/>
              </w:rPr>
            </w:pPr>
            <w:r w:rsidRPr="00886982">
              <w:rPr>
                <w:lang w:val="uk-UA"/>
              </w:rPr>
              <w:t>Заступник ректора з алміністративно-господарської роботи</w:t>
            </w:r>
          </w:p>
          <w:p w:rsidR="00EC68CE" w:rsidRPr="00886982" w:rsidRDefault="00EC68CE" w:rsidP="00EC68CE">
            <w:pPr>
              <w:rPr>
                <w:lang w:val="uk-UA"/>
              </w:rPr>
            </w:pPr>
            <w:r w:rsidRPr="00886982">
              <w:rPr>
                <w:lang w:val="uk-UA"/>
              </w:rPr>
              <w:t>Відділ з лікувальної роботи та взаємодії з клінічними базами</w:t>
            </w:r>
          </w:p>
          <w:p w:rsidR="00EC68CE" w:rsidRPr="00886982" w:rsidRDefault="00EC68CE" w:rsidP="00EC68CE">
            <w:pPr>
              <w:rPr>
                <w:lang w:val="uk-UA"/>
              </w:rPr>
            </w:pPr>
            <w:r w:rsidRPr="00886982">
              <w:rPr>
                <w:lang w:val="uk-UA"/>
              </w:rPr>
              <w:t>Навчально-методичний центр</w:t>
            </w:r>
          </w:p>
          <w:p w:rsidR="00EC68CE" w:rsidRPr="00886982" w:rsidRDefault="00EC68CE" w:rsidP="00EC68CE">
            <w:pPr>
              <w:rPr>
                <w:lang w:val="uk-UA"/>
              </w:rPr>
            </w:pPr>
            <w:r w:rsidRPr="00886982">
              <w:rPr>
                <w:lang w:val="uk-UA"/>
              </w:rPr>
              <w:t>Юридичний відділ</w:t>
            </w:r>
          </w:p>
          <w:p w:rsidR="00EC68CE" w:rsidRPr="00886982" w:rsidRDefault="00EC68CE" w:rsidP="00EC68CE">
            <w:pPr>
              <w:rPr>
                <w:lang w:val="uk-UA"/>
              </w:rPr>
            </w:pPr>
            <w:r w:rsidRPr="00886982">
              <w:rPr>
                <w:lang w:val="uk-UA"/>
              </w:rPr>
              <w:lastRenderedPageBreak/>
              <w:t>Деканати факультетів/</w:t>
            </w:r>
          </w:p>
          <w:p w:rsidR="00EC68CE" w:rsidRPr="00886982" w:rsidRDefault="00EC68CE" w:rsidP="00EC68CE">
            <w:pPr>
              <w:rPr>
                <w:lang w:val="uk-UA"/>
              </w:rPr>
            </w:pPr>
            <w:r w:rsidRPr="00886982">
              <w:rPr>
                <w:lang w:val="uk-UA"/>
              </w:rPr>
              <w:t>дирекція Інституту післядипломної освіти</w:t>
            </w:r>
          </w:p>
        </w:tc>
        <w:tc>
          <w:tcPr>
            <w:tcW w:w="1623" w:type="dxa"/>
          </w:tcPr>
          <w:p w:rsidR="00EC68CE" w:rsidRPr="00886982" w:rsidRDefault="00EC68CE" w:rsidP="00EC68CE">
            <w:pPr>
              <w:rPr>
                <w:lang w:val="uk-UA"/>
              </w:rPr>
            </w:pPr>
            <w:r w:rsidRPr="00886982">
              <w:rPr>
                <w:lang w:val="uk-UA"/>
              </w:rPr>
              <w:lastRenderedPageBreak/>
              <w:t>2024-2025</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lastRenderedPageBreak/>
              <w:t>6.</w:t>
            </w:r>
          </w:p>
        </w:tc>
        <w:tc>
          <w:tcPr>
            <w:tcW w:w="4440" w:type="dxa"/>
          </w:tcPr>
          <w:p w:rsidR="00EC68CE" w:rsidRPr="00886982" w:rsidRDefault="00EC68CE" w:rsidP="00EC68CE">
            <w:pPr>
              <w:rPr>
                <w:lang w:val="uk-UA"/>
              </w:rPr>
            </w:pPr>
            <w:r w:rsidRPr="00886982">
              <w:rPr>
                <w:lang w:val="uk-UA"/>
              </w:rPr>
              <w:t>Розробка пакету документів для отримання та реалізації інвестиційного проекту будівництва  відповідно до Рамкової угоди між Урядом України та Урядом Республіки Австрія про економічне співробітництво у розвитку проектів» у частині «Будівництво та оснащення сучасної університетської клініки в м. Києві або Львові» для НУОЗ України імені П. Л. Шупика.</w:t>
            </w:r>
          </w:p>
        </w:tc>
        <w:tc>
          <w:tcPr>
            <w:tcW w:w="2999" w:type="dxa"/>
          </w:tcPr>
          <w:p w:rsidR="00EC68CE" w:rsidRPr="00886982" w:rsidRDefault="00EC68CE" w:rsidP="00EC68CE">
            <w:pPr>
              <w:rPr>
                <w:lang w:val="uk-UA"/>
              </w:rPr>
            </w:pPr>
            <w:r w:rsidRPr="00886982">
              <w:rPr>
                <w:lang w:val="uk-UA"/>
              </w:rPr>
              <w:t xml:space="preserve">Проректор </w:t>
            </w:r>
            <w:r w:rsidRPr="00886982">
              <w:rPr>
                <w:color w:val="000000"/>
                <w:lang w:val="uk-UA"/>
              </w:rPr>
              <w:t>з науково-педагогічної та</w:t>
            </w:r>
            <w:r w:rsidRPr="00886982">
              <w:rPr>
                <w:lang w:val="uk-UA"/>
              </w:rPr>
              <w:t xml:space="preserve"> лікувальної роботи</w:t>
            </w:r>
          </w:p>
          <w:p w:rsidR="00EC68CE" w:rsidRPr="00886982" w:rsidRDefault="00EC68CE" w:rsidP="00EC68CE">
            <w:pPr>
              <w:rPr>
                <w:lang w:val="uk-UA"/>
              </w:rPr>
            </w:pPr>
            <w:r w:rsidRPr="00886982">
              <w:rPr>
                <w:lang w:val="uk-UA"/>
              </w:rPr>
              <w:t>Заступник ректора з алміністративно-господарської роботи</w:t>
            </w:r>
          </w:p>
          <w:p w:rsidR="00EC68CE" w:rsidRPr="00886982" w:rsidRDefault="00EC68CE" w:rsidP="00EC68CE">
            <w:pPr>
              <w:rPr>
                <w:lang w:val="uk-UA"/>
              </w:rPr>
            </w:pPr>
            <w:r w:rsidRPr="00886982">
              <w:rPr>
                <w:lang w:val="uk-UA"/>
              </w:rPr>
              <w:t>Відділ з лікувальної роботи та взаємодії з клінічними базами</w:t>
            </w:r>
          </w:p>
          <w:p w:rsidR="00EC68CE" w:rsidRPr="00886982" w:rsidRDefault="00EC68CE" w:rsidP="00EC68CE">
            <w:pPr>
              <w:rPr>
                <w:lang w:val="uk-UA"/>
              </w:rPr>
            </w:pPr>
            <w:r w:rsidRPr="00886982">
              <w:rPr>
                <w:lang w:val="uk-UA"/>
              </w:rPr>
              <w:t>Навчально-методичний центр</w:t>
            </w:r>
          </w:p>
          <w:p w:rsidR="00EC68CE" w:rsidRPr="00886982" w:rsidRDefault="00EC68CE" w:rsidP="00EC68CE">
            <w:pPr>
              <w:rPr>
                <w:lang w:val="uk-UA"/>
              </w:rPr>
            </w:pPr>
            <w:r w:rsidRPr="00886982">
              <w:rPr>
                <w:lang w:val="uk-UA"/>
              </w:rPr>
              <w:t>Юридичний відділ</w:t>
            </w:r>
          </w:p>
          <w:p w:rsidR="00EC68CE" w:rsidRPr="00886982" w:rsidRDefault="00EC68CE" w:rsidP="00EC68CE">
            <w:pPr>
              <w:rPr>
                <w:lang w:val="uk-UA"/>
              </w:rPr>
            </w:pPr>
            <w:r w:rsidRPr="00886982">
              <w:rPr>
                <w:lang w:val="uk-UA"/>
              </w:rPr>
              <w:t>Деканати факультетів/</w:t>
            </w:r>
          </w:p>
          <w:p w:rsidR="00EC68CE" w:rsidRPr="00886982" w:rsidRDefault="00EC68CE" w:rsidP="00EC68CE">
            <w:pPr>
              <w:rPr>
                <w:lang w:val="uk-UA"/>
              </w:rPr>
            </w:pPr>
            <w:r w:rsidRPr="00886982">
              <w:rPr>
                <w:lang w:val="uk-UA"/>
              </w:rPr>
              <w:t>дирекція Інституту післядипломної освіти</w:t>
            </w:r>
          </w:p>
        </w:tc>
        <w:tc>
          <w:tcPr>
            <w:tcW w:w="1623" w:type="dxa"/>
          </w:tcPr>
          <w:p w:rsidR="00EC68CE" w:rsidRPr="00886982" w:rsidRDefault="00EC68CE" w:rsidP="00EC68CE">
            <w:pPr>
              <w:rPr>
                <w:lang w:val="uk-UA"/>
              </w:rPr>
            </w:pPr>
            <w:r w:rsidRPr="00886982">
              <w:rPr>
                <w:lang w:val="uk-UA"/>
              </w:rPr>
              <w:t>2023-2024</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t>7.</w:t>
            </w:r>
          </w:p>
        </w:tc>
        <w:tc>
          <w:tcPr>
            <w:tcW w:w="4440" w:type="dxa"/>
          </w:tcPr>
          <w:p w:rsidR="00EC68CE" w:rsidRPr="00886982" w:rsidRDefault="00EC68CE" w:rsidP="00EC68CE">
            <w:pPr>
              <w:rPr>
                <w:lang w:val="uk-UA"/>
              </w:rPr>
            </w:pPr>
            <w:r w:rsidRPr="00886982">
              <w:rPr>
                <w:lang w:val="uk-UA"/>
              </w:rPr>
              <w:t>Розробка пропозицій до медичного завдання для будівництва та оснащення сучасної університетської клініки НУОЗ України імені П. Л. Шупика у м. Києві</w:t>
            </w:r>
          </w:p>
        </w:tc>
        <w:tc>
          <w:tcPr>
            <w:tcW w:w="2999" w:type="dxa"/>
          </w:tcPr>
          <w:p w:rsidR="00EC68CE" w:rsidRPr="00886982" w:rsidRDefault="00EC68CE" w:rsidP="00EC68CE">
            <w:pPr>
              <w:rPr>
                <w:lang w:val="uk-UA"/>
              </w:rPr>
            </w:pPr>
            <w:r w:rsidRPr="00886982">
              <w:rPr>
                <w:lang w:val="uk-UA"/>
              </w:rPr>
              <w:t xml:space="preserve">Проректор </w:t>
            </w:r>
            <w:r w:rsidRPr="00886982">
              <w:rPr>
                <w:color w:val="000000"/>
                <w:lang w:val="uk-UA"/>
              </w:rPr>
              <w:t>з науково-педагогічної та</w:t>
            </w:r>
            <w:r w:rsidRPr="00886982">
              <w:rPr>
                <w:lang w:val="uk-UA"/>
              </w:rPr>
              <w:t xml:space="preserve"> лікувальної роботи</w:t>
            </w:r>
          </w:p>
          <w:p w:rsidR="00EC68CE" w:rsidRPr="00886982" w:rsidRDefault="00EC68CE" w:rsidP="00EC68CE">
            <w:pPr>
              <w:rPr>
                <w:lang w:val="uk-UA"/>
              </w:rPr>
            </w:pPr>
            <w:r w:rsidRPr="00886982">
              <w:rPr>
                <w:lang w:val="uk-UA"/>
              </w:rPr>
              <w:t>Заступник ректора з алміністративно-господарської роботи</w:t>
            </w:r>
          </w:p>
          <w:p w:rsidR="00EC68CE" w:rsidRPr="00886982" w:rsidRDefault="00EC68CE" w:rsidP="00EC68CE">
            <w:pPr>
              <w:rPr>
                <w:lang w:val="uk-UA"/>
              </w:rPr>
            </w:pPr>
            <w:r w:rsidRPr="00886982">
              <w:rPr>
                <w:lang w:val="uk-UA"/>
              </w:rPr>
              <w:t>Відділ з лікувальної роботи та взаємодії з клінічними базами</w:t>
            </w:r>
          </w:p>
          <w:p w:rsidR="00EC68CE" w:rsidRPr="00886982" w:rsidRDefault="00EC68CE" w:rsidP="00EC68CE">
            <w:pPr>
              <w:rPr>
                <w:lang w:val="uk-UA"/>
              </w:rPr>
            </w:pPr>
            <w:r w:rsidRPr="00886982">
              <w:rPr>
                <w:lang w:val="uk-UA"/>
              </w:rPr>
              <w:t>Навчально-методичний центр</w:t>
            </w:r>
          </w:p>
          <w:p w:rsidR="00EC68CE" w:rsidRPr="00886982" w:rsidRDefault="00EC68CE" w:rsidP="00EC68CE">
            <w:pPr>
              <w:rPr>
                <w:lang w:val="uk-UA"/>
              </w:rPr>
            </w:pPr>
            <w:r w:rsidRPr="00886982">
              <w:rPr>
                <w:lang w:val="uk-UA"/>
              </w:rPr>
              <w:t>Деканати факультетів/</w:t>
            </w:r>
          </w:p>
          <w:p w:rsidR="00EC68CE" w:rsidRPr="00886982" w:rsidRDefault="00EC68CE" w:rsidP="00EC68CE">
            <w:pPr>
              <w:rPr>
                <w:lang w:val="uk-UA"/>
              </w:rPr>
            </w:pPr>
            <w:r w:rsidRPr="00886982">
              <w:rPr>
                <w:lang w:val="uk-UA"/>
              </w:rPr>
              <w:t>дирекція Інституту післядипломної освіти</w:t>
            </w:r>
          </w:p>
        </w:tc>
        <w:tc>
          <w:tcPr>
            <w:tcW w:w="1623" w:type="dxa"/>
          </w:tcPr>
          <w:p w:rsidR="00EC68CE" w:rsidRPr="00886982" w:rsidRDefault="00EC68CE" w:rsidP="00EC68CE">
            <w:pPr>
              <w:rPr>
                <w:lang w:val="uk-UA"/>
              </w:rPr>
            </w:pPr>
            <w:r w:rsidRPr="00886982">
              <w:rPr>
                <w:lang w:val="uk-UA"/>
              </w:rPr>
              <w:t>2023-2024</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t>8.</w:t>
            </w:r>
          </w:p>
        </w:tc>
        <w:tc>
          <w:tcPr>
            <w:tcW w:w="4440" w:type="dxa"/>
          </w:tcPr>
          <w:p w:rsidR="00EC68CE" w:rsidRPr="00886982" w:rsidRDefault="00EC68CE" w:rsidP="00EC68CE">
            <w:pPr>
              <w:rPr>
                <w:lang w:val="uk-UA"/>
              </w:rPr>
            </w:pPr>
            <w:r w:rsidRPr="00886982">
              <w:rPr>
                <w:lang w:val="uk-UA"/>
              </w:rPr>
              <w:t>Створення умов для посилення співпраці з медичними професійними асоціаціями та громадськими організаціями шляхом утворення самостійного структурного підрозділу, з метою посилення  трансферу технологій в практику охорони здоров’я та у пакети медичних послуг НСЗУ, зокрема клінічних настанов, медичних стандартів та клінічних протоколів</w:t>
            </w:r>
          </w:p>
        </w:tc>
        <w:tc>
          <w:tcPr>
            <w:tcW w:w="2999" w:type="dxa"/>
          </w:tcPr>
          <w:p w:rsidR="00EC68CE" w:rsidRPr="00886982" w:rsidRDefault="00EC68CE" w:rsidP="00EC68CE">
            <w:pPr>
              <w:rPr>
                <w:lang w:val="uk-UA"/>
              </w:rPr>
            </w:pPr>
            <w:r w:rsidRPr="00886982">
              <w:rPr>
                <w:lang w:val="uk-UA"/>
              </w:rPr>
              <w:t>Проректор з науково-педагогічної та лікувальної роботи</w:t>
            </w:r>
          </w:p>
          <w:p w:rsidR="00EC68CE" w:rsidRPr="00886982" w:rsidRDefault="00EC68CE" w:rsidP="00EC68CE">
            <w:pPr>
              <w:rPr>
                <w:lang w:val="uk-UA"/>
              </w:rPr>
            </w:pPr>
            <w:r w:rsidRPr="00886982">
              <w:rPr>
                <w:lang w:val="uk-UA"/>
              </w:rPr>
              <w:t>Відділ з лікувальної роботи та взаємодії з клінічними базами</w:t>
            </w:r>
          </w:p>
          <w:p w:rsidR="00EC68CE" w:rsidRPr="00886982" w:rsidRDefault="00EC68CE" w:rsidP="00EC68CE">
            <w:pPr>
              <w:rPr>
                <w:lang w:val="uk-UA"/>
              </w:rPr>
            </w:pPr>
            <w:r w:rsidRPr="00886982">
              <w:rPr>
                <w:lang w:val="uk-UA"/>
              </w:rPr>
              <w:t>Планово-фінансовий відділ</w:t>
            </w:r>
          </w:p>
          <w:p w:rsidR="00EC68CE" w:rsidRPr="00886982" w:rsidRDefault="00EC68CE" w:rsidP="00EC68CE">
            <w:pPr>
              <w:rPr>
                <w:lang w:val="uk-UA"/>
              </w:rPr>
            </w:pPr>
            <w:r w:rsidRPr="00886982">
              <w:rPr>
                <w:lang w:val="uk-UA"/>
              </w:rPr>
              <w:t>Юридичний відділ</w:t>
            </w:r>
          </w:p>
        </w:tc>
        <w:tc>
          <w:tcPr>
            <w:tcW w:w="1623" w:type="dxa"/>
          </w:tcPr>
          <w:p w:rsidR="00EC68CE" w:rsidRPr="00886982" w:rsidRDefault="00EC68CE" w:rsidP="00EC68CE">
            <w:pPr>
              <w:rPr>
                <w:lang w:val="uk-UA"/>
              </w:rPr>
            </w:pPr>
            <w:r w:rsidRPr="00886982">
              <w:rPr>
                <w:lang w:val="uk-UA"/>
              </w:rPr>
              <w:t>Починаючи з 2024</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lastRenderedPageBreak/>
              <w:t>9.</w:t>
            </w:r>
          </w:p>
        </w:tc>
        <w:tc>
          <w:tcPr>
            <w:tcW w:w="4440" w:type="dxa"/>
          </w:tcPr>
          <w:p w:rsidR="00EC68CE" w:rsidRPr="00886982" w:rsidRDefault="00EC68CE" w:rsidP="00EC68CE">
            <w:pPr>
              <w:rPr>
                <w:lang w:val="uk-UA"/>
              </w:rPr>
            </w:pPr>
            <w:r w:rsidRPr="00886982">
              <w:rPr>
                <w:lang w:val="uk-UA"/>
              </w:rPr>
              <w:t>Запровадження системної взаємодії закладів охорони здоров’я, що є структурними підрозділами університету, з Національною службою здоров’я України (заключення контрактів) для забезпечення діяльності університетських лікарень (клінік).</w:t>
            </w:r>
          </w:p>
        </w:tc>
        <w:tc>
          <w:tcPr>
            <w:tcW w:w="2999" w:type="dxa"/>
          </w:tcPr>
          <w:p w:rsidR="00EC68CE" w:rsidRPr="00886982" w:rsidRDefault="00EC68CE" w:rsidP="00EC68CE">
            <w:pPr>
              <w:rPr>
                <w:lang w:val="uk-UA"/>
              </w:rPr>
            </w:pPr>
            <w:r w:rsidRPr="00886982">
              <w:rPr>
                <w:lang w:val="uk-UA"/>
              </w:rPr>
              <w:t>Проректор з науково-педагогічної та  лікувальної роботи</w:t>
            </w:r>
          </w:p>
          <w:p w:rsidR="00EC68CE" w:rsidRPr="00886982" w:rsidRDefault="00EC68CE" w:rsidP="00EC68CE">
            <w:pPr>
              <w:rPr>
                <w:lang w:val="uk-UA"/>
              </w:rPr>
            </w:pPr>
            <w:r w:rsidRPr="00886982">
              <w:rPr>
                <w:lang w:val="uk-UA"/>
              </w:rPr>
              <w:t>Університетські лікарні (клініки) СПНМЦ, КРТ інш.</w:t>
            </w:r>
          </w:p>
          <w:p w:rsidR="00EC68CE" w:rsidRPr="00886982" w:rsidRDefault="00EC68CE" w:rsidP="00EC68CE">
            <w:pPr>
              <w:rPr>
                <w:lang w:val="uk-UA"/>
              </w:rPr>
            </w:pPr>
            <w:r w:rsidRPr="00886982">
              <w:rPr>
                <w:lang w:val="uk-UA"/>
              </w:rPr>
              <w:t>Відділ з лікувальної роботи та взаємодії з клінічними базами</w:t>
            </w:r>
          </w:p>
          <w:p w:rsidR="00EC68CE" w:rsidRPr="00886982" w:rsidRDefault="00EC68CE" w:rsidP="00EC68CE">
            <w:pPr>
              <w:rPr>
                <w:lang w:val="uk-UA"/>
              </w:rPr>
            </w:pPr>
            <w:r w:rsidRPr="00886982">
              <w:rPr>
                <w:lang w:val="uk-UA"/>
              </w:rPr>
              <w:t>Планово-фінансовий відділ</w:t>
            </w:r>
          </w:p>
        </w:tc>
        <w:tc>
          <w:tcPr>
            <w:tcW w:w="1623" w:type="dxa"/>
          </w:tcPr>
          <w:p w:rsidR="00EC68CE" w:rsidRPr="00886982" w:rsidRDefault="00EC68CE" w:rsidP="00EC68CE">
            <w:pPr>
              <w:rPr>
                <w:lang w:val="uk-UA"/>
              </w:rPr>
            </w:pPr>
            <w:r w:rsidRPr="00886982">
              <w:rPr>
                <w:lang w:val="uk-UA"/>
              </w:rPr>
              <w:t>Починаючи з 2024</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t>10.</w:t>
            </w:r>
          </w:p>
        </w:tc>
        <w:tc>
          <w:tcPr>
            <w:tcW w:w="4440" w:type="dxa"/>
          </w:tcPr>
          <w:p w:rsidR="00EC68CE" w:rsidRPr="00886982" w:rsidRDefault="00EC68CE" w:rsidP="00EC68CE">
            <w:pPr>
              <w:rPr>
                <w:lang w:val="uk-UA"/>
              </w:rPr>
            </w:pPr>
            <w:r w:rsidRPr="00886982">
              <w:rPr>
                <w:lang w:val="uk-UA"/>
              </w:rPr>
              <w:t>Забезпечення дієвої роботи керівників закладів охорони здоров’я, що є структурними підрозділами університету, для розширення пакетів медичних послуг при укладанні договорів  з Національною службою здоров’я України, з метою забезпечення економічно ефективної діяльності університетських лікарень (клінік).</w:t>
            </w:r>
          </w:p>
        </w:tc>
        <w:tc>
          <w:tcPr>
            <w:tcW w:w="2999" w:type="dxa"/>
          </w:tcPr>
          <w:p w:rsidR="00EC68CE" w:rsidRPr="00886982" w:rsidRDefault="00EC68CE" w:rsidP="00EC68CE">
            <w:pPr>
              <w:rPr>
                <w:lang w:val="uk-UA"/>
              </w:rPr>
            </w:pPr>
            <w:r w:rsidRPr="00886982">
              <w:rPr>
                <w:lang w:val="uk-UA"/>
              </w:rPr>
              <w:t>Проректор з науково-педагогічної та лікувальної роботи</w:t>
            </w:r>
          </w:p>
          <w:p w:rsidR="00EC68CE" w:rsidRPr="00886982" w:rsidRDefault="00EC68CE" w:rsidP="00EC68CE">
            <w:pPr>
              <w:rPr>
                <w:lang w:val="uk-UA"/>
              </w:rPr>
            </w:pPr>
            <w:r w:rsidRPr="00886982">
              <w:rPr>
                <w:lang w:val="uk-UA"/>
              </w:rPr>
              <w:t>Університетські лікарні (клініки) СПНМЦ, КРТ інш.</w:t>
            </w:r>
          </w:p>
          <w:p w:rsidR="00EC68CE" w:rsidRPr="00886982" w:rsidRDefault="00EC68CE" w:rsidP="00EC68CE">
            <w:pPr>
              <w:rPr>
                <w:lang w:val="uk-UA"/>
              </w:rPr>
            </w:pPr>
            <w:r w:rsidRPr="00886982">
              <w:rPr>
                <w:lang w:val="uk-UA"/>
              </w:rPr>
              <w:t>Відділ з лікувальної роботи та взаємодії з клінічними базами</w:t>
            </w:r>
          </w:p>
          <w:p w:rsidR="00EC68CE" w:rsidRPr="00886982" w:rsidRDefault="00EC68CE" w:rsidP="00EC68CE">
            <w:pPr>
              <w:rPr>
                <w:lang w:val="uk-UA"/>
              </w:rPr>
            </w:pPr>
            <w:r w:rsidRPr="00886982">
              <w:rPr>
                <w:lang w:val="uk-UA"/>
              </w:rPr>
              <w:t>Планово-фінансовий відділ</w:t>
            </w:r>
          </w:p>
        </w:tc>
        <w:tc>
          <w:tcPr>
            <w:tcW w:w="1623" w:type="dxa"/>
          </w:tcPr>
          <w:p w:rsidR="00EC68CE" w:rsidRPr="00886982" w:rsidRDefault="00EC68CE" w:rsidP="00EC68CE">
            <w:pPr>
              <w:rPr>
                <w:lang w:val="uk-UA"/>
              </w:rPr>
            </w:pPr>
            <w:r w:rsidRPr="00886982">
              <w:rPr>
                <w:lang w:val="uk-UA"/>
              </w:rPr>
              <w:t>Починаючи з 2024</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t>11.</w:t>
            </w:r>
          </w:p>
        </w:tc>
        <w:tc>
          <w:tcPr>
            <w:tcW w:w="4440" w:type="dxa"/>
          </w:tcPr>
          <w:p w:rsidR="00EC68CE" w:rsidRPr="00886982" w:rsidRDefault="00EC68CE" w:rsidP="00EC68CE">
            <w:pPr>
              <w:rPr>
                <w:lang w:val="uk-UA"/>
              </w:rPr>
            </w:pPr>
            <w:r w:rsidRPr="00886982">
              <w:rPr>
                <w:lang w:val="uk-UA"/>
              </w:rPr>
              <w:t>Забезпечення навчання персоналу, отримання необхідних документів, систем та навичок для системної взаємодії закладів охорони здоров’я, що є структурними підрозділами університету, з ЕСОЗ для забезпечення діяльності університетських лікарень (клінік).</w:t>
            </w:r>
          </w:p>
        </w:tc>
        <w:tc>
          <w:tcPr>
            <w:tcW w:w="2999" w:type="dxa"/>
          </w:tcPr>
          <w:p w:rsidR="00EC68CE" w:rsidRPr="00886982" w:rsidRDefault="00EC68CE" w:rsidP="00EC68CE">
            <w:pPr>
              <w:rPr>
                <w:lang w:val="uk-UA"/>
              </w:rPr>
            </w:pPr>
            <w:r w:rsidRPr="00886982">
              <w:rPr>
                <w:lang w:val="uk-UA"/>
              </w:rPr>
              <w:t>Проректор з науково-педагогічної та лікувальної роботи</w:t>
            </w:r>
          </w:p>
          <w:p w:rsidR="00EC68CE" w:rsidRPr="00886982" w:rsidRDefault="00EC68CE" w:rsidP="00EC68CE">
            <w:pPr>
              <w:rPr>
                <w:lang w:val="uk-UA"/>
              </w:rPr>
            </w:pPr>
            <w:r w:rsidRPr="00886982">
              <w:rPr>
                <w:lang w:val="uk-UA"/>
              </w:rPr>
              <w:t>Університетські лікарні (клініки) СПНМЦ, КРТ інш.</w:t>
            </w:r>
          </w:p>
          <w:p w:rsidR="00EC68CE" w:rsidRPr="00886982" w:rsidRDefault="00EC68CE" w:rsidP="00EC68CE">
            <w:pPr>
              <w:rPr>
                <w:lang w:val="uk-UA"/>
              </w:rPr>
            </w:pPr>
            <w:r w:rsidRPr="00886982">
              <w:rPr>
                <w:lang w:val="uk-UA"/>
              </w:rPr>
              <w:t>Відділ з лікувальної роботи та взаємодії з клінічними базами</w:t>
            </w:r>
          </w:p>
          <w:p w:rsidR="00EC68CE" w:rsidRPr="00886982" w:rsidRDefault="00EC68CE" w:rsidP="00EC68CE">
            <w:pPr>
              <w:rPr>
                <w:lang w:val="uk-UA"/>
              </w:rPr>
            </w:pPr>
            <w:r w:rsidRPr="00886982">
              <w:rPr>
                <w:lang w:val="uk-UA"/>
              </w:rPr>
              <w:t>Планово-фінансовий відділ</w:t>
            </w:r>
          </w:p>
          <w:p w:rsidR="00EC68CE" w:rsidRPr="00886982" w:rsidRDefault="00EC68CE" w:rsidP="00EC68CE">
            <w:pPr>
              <w:rPr>
                <w:lang w:val="uk-UA"/>
              </w:rPr>
            </w:pPr>
            <w:r w:rsidRPr="00886982">
              <w:rPr>
                <w:lang w:val="uk-UA"/>
              </w:rPr>
              <w:t>Юридичний відділ</w:t>
            </w:r>
          </w:p>
        </w:tc>
        <w:tc>
          <w:tcPr>
            <w:tcW w:w="1623" w:type="dxa"/>
          </w:tcPr>
          <w:p w:rsidR="00EC68CE" w:rsidRPr="00886982" w:rsidRDefault="00EC68CE" w:rsidP="00EC68CE">
            <w:pPr>
              <w:rPr>
                <w:lang w:val="uk-UA"/>
              </w:rPr>
            </w:pPr>
            <w:r w:rsidRPr="00886982">
              <w:rPr>
                <w:lang w:val="uk-UA"/>
              </w:rPr>
              <w:t>Починаючи з 2023</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t>12.</w:t>
            </w:r>
          </w:p>
        </w:tc>
        <w:tc>
          <w:tcPr>
            <w:tcW w:w="4440" w:type="dxa"/>
          </w:tcPr>
          <w:p w:rsidR="00EC68CE" w:rsidRPr="00886982" w:rsidRDefault="00EC68CE" w:rsidP="00EC68CE">
            <w:pPr>
              <w:rPr>
                <w:lang w:val="uk-UA"/>
              </w:rPr>
            </w:pPr>
            <w:r w:rsidRPr="00886982">
              <w:rPr>
                <w:lang w:val="uk-UA"/>
              </w:rPr>
              <w:t>Приведення у відповідність нормативно-правової форми організації діяльності Стоматологічного практично-навчального медичного центру, Клініки репродуктивних технологій, університетської лікарні (клініки), клінічних кафедр університету до внутрішніх та зовнішніх умов сьогодення.</w:t>
            </w:r>
          </w:p>
        </w:tc>
        <w:tc>
          <w:tcPr>
            <w:tcW w:w="2999" w:type="dxa"/>
          </w:tcPr>
          <w:p w:rsidR="00EC68CE" w:rsidRPr="00886982" w:rsidRDefault="00EC68CE" w:rsidP="00EC68CE">
            <w:pPr>
              <w:rPr>
                <w:lang w:val="uk-UA"/>
              </w:rPr>
            </w:pPr>
            <w:r w:rsidRPr="00886982">
              <w:rPr>
                <w:lang w:val="uk-UA"/>
              </w:rPr>
              <w:t>Проректор з науково-педагогічної та лікувальної роботи</w:t>
            </w:r>
          </w:p>
          <w:p w:rsidR="00EC68CE" w:rsidRPr="00886982" w:rsidRDefault="00EC68CE" w:rsidP="00EC68CE">
            <w:pPr>
              <w:rPr>
                <w:lang w:val="uk-UA"/>
              </w:rPr>
            </w:pPr>
            <w:r w:rsidRPr="00886982">
              <w:rPr>
                <w:lang w:val="uk-UA"/>
              </w:rPr>
              <w:t>Університетські лікарні (клініки) СПНМЦ, КРТ інш.</w:t>
            </w:r>
          </w:p>
          <w:p w:rsidR="00EC68CE" w:rsidRPr="00886982" w:rsidRDefault="00EC68CE" w:rsidP="00EC68CE">
            <w:pPr>
              <w:rPr>
                <w:lang w:val="uk-UA"/>
              </w:rPr>
            </w:pPr>
            <w:r w:rsidRPr="00886982">
              <w:rPr>
                <w:lang w:val="uk-UA"/>
              </w:rPr>
              <w:t>Відділ з лікувальної роботи та взаємодії з клінічними базами</w:t>
            </w:r>
          </w:p>
          <w:p w:rsidR="00EC68CE" w:rsidRPr="00886982" w:rsidRDefault="00EC68CE" w:rsidP="00EC68CE">
            <w:pPr>
              <w:rPr>
                <w:lang w:val="uk-UA"/>
              </w:rPr>
            </w:pPr>
            <w:r w:rsidRPr="00886982">
              <w:rPr>
                <w:lang w:val="uk-UA"/>
              </w:rPr>
              <w:t xml:space="preserve">Планово-фінансовий </w:t>
            </w:r>
            <w:r w:rsidRPr="00886982">
              <w:rPr>
                <w:lang w:val="uk-UA"/>
              </w:rPr>
              <w:lastRenderedPageBreak/>
              <w:t>відділ</w:t>
            </w:r>
          </w:p>
          <w:p w:rsidR="00EC68CE" w:rsidRPr="00886982" w:rsidRDefault="00EC68CE" w:rsidP="00EC68CE">
            <w:pPr>
              <w:rPr>
                <w:lang w:val="uk-UA"/>
              </w:rPr>
            </w:pPr>
            <w:r w:rsidRPr="00886982">
              <w:rPr>
                <w:lang w:val="uk-UA"/>
              </w:rPr>
              <w:t>Юридичний відділ</w:t>
            </w:r>
          </w:p>
        </w:tc>
        <w:tc>
          <w:tcPr>
            <w:tcW w:w="1623" w:type="dxa"/>
          </w:tcPr>
          <w:p w:rsidR="00EC68CE" w:rsidRPr="00886982" w:rsidRDefault="00EC68CE" w:rsidP="00EC68CE">
            <w:pPr>
              <w:rPr>
                <w:lang w:val="uk-UA"/>
              </w:rPr>
            </w:pPr>
            <w:r w:rsidRPr="00886982">
              <w:rPr>
                <w:lang w:val="uk-UA"/>
              </w:rPr>
              <w:lastRenderedPageBreak/>
              <w:t>2024-2025</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lastRenderedPageBreak/>
              <w:t>13.</w:t>
            </w:r>
          </w:p>
        </w:tc>
        <w:tc>
          <w:tcPr>
            <w:tcW w:w="4440" w:type="dxa"/>
          </w:tcPr>
          <w:p w:rsidR="00EC68CE" w:rsidRPr="00886982" w:rsidRDefault="00EC68CE" w:rsidP="00EC68CE">
            <w:pPr>
              <w:rPr>
                <w:lang w:val="uk-UA"/>
              </w:rPr>
            </w:pPr>
            <w:r w:rsidRPr="00886982">
              <w:rPr>
                <w:lang w:val="uk-UA"/>
              </w:rPr>
              <w:t>Підвищення якості надання лікувально-діагностичної допомоги населенню та освітніх послуг особам, які навчаються, шляхом у створення багатопрофільної Університетської лікарні (клініки) НУОЗ України імені П. Л. Шупика та впорядкування роботи СПНМЦ та КРТ</w:t>
            </w:r>
          </w:p>
        </w:tc>
        <w:tc>
          <w:tcPr>
            <w:tcW w:w="2999" w:type="dxa"/>
          </w:tcPr>
          <w:p w:rsidR="00EC68CE" w:rsidRPr="00886982" w:rsidRDefault="00EC68CE" w:rsidP="00EC68CE">
            <w:pPr>
              <w:rPr>
                <w:lang w:val="uk-UA"/>
              </w:rPr>
            </w:pPr>
            <w:r w:rsidRPr="00886982">
              <w:rPr>
                <w:lang w:val="uk-UA"/>
              </w:rPr>
              <w:t>Проректор з науково-педагогічної та лікувальної роботи</w:t>
            </w:r>
          </w:p>
          <w:p w:rsidR="00EC68CE" w:rsidRPr="00886982" w:rsidRDefault="00EC68CE" w:rsidP="00EC68CE">
            <w:pPr>
              <w:rPr>
                <w:lang w:val="uk-UA"/>
              </w:rPr>
            </w:pPr>
            <w:r w:rsidRPr="00886982">
              <w:rPr>
                <w:lang w:val="uk-UA"/>
              </w:rPr>
              <w:t>Університетські лікарні (клініки) СПНМЦ, КРТ інш.</w:t>
            </w:r>
          </w:p>
          <w:p w:rsidR="00EC68CE" w:rsidRPr="00886982" w:rsidRDefault="00EC68CE" w:rsidP="00EC68CE">
            <w:pPr>
              <w:rPr>
                <w:lang w:val="uk-UA"/>
              </w:rPr>
            </w:pPr>
            <w:r w:rsidRPr="00886982">
              <w:rPr>
                <w:lang w:val="uk-UA"/>
              </w:rPr>
              <w:t>Відділ з лікувальної роботи та взаємодії з клінічними базами</w:t>
            </w:r>
          </w:p>
        </w:tc>
        <w:tc>
          <w:tcPr>
            <w:tcW w:w="1623" w:type="dxa"/>
          </w:tcPr>
          <w:p w:rsidR="00EC68CE" w:rsidRPr="00886982" w:rsidRDefault="00EC68CE" w:rsidP="00EC68CE">
            <w:pPr>
              <w:rPr>
                <w:lang w:val="uk-UA"/>
              </w:rPr>
            </w:pPr>
            <w:r w:rsidRPr="00886982">
              <w:rPr>
                <w:lang w:val="uk-UA"/>
              </w:rPr>
              <w:t>2024-2028</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t>14.</w:t>
            </w:r>
          </w:p>
        </w:tc>
        <w:tc>
          <w:tcPr>
            <w:tcW w:w="4440" w:type="dxa"/>
          </w:tcPr>
          <w:p w:rsidR="00EC68CE" w:rsidRPr="00886982" w:rsidRDefault="00EC68CE" w:rsidP="00EC68CE">
            <w:pPr>
              <w:rPr>
                <w:lang w:val="uk-UA"/>
              </w:rPr>
            </w:pPr>
            <w:r w:rsidRPr="00886982">
              <w:rPr>
                <w:lang w:val="uk-UA"/>
              </w:rPr>
              <w:t>Забезпечити проведення ліцензування та акредитації закладів охорони здоров’я, що є структурними підрозділами університету, згідно чинного законодавства</w:t>
            </w:r>
          </w:p>
        </w:tc>
        <w:tc>
          <w:tcPr>
            <w:tcW w:w="2999" w:type="dxa"/>
          </w:tcPr>
          <w:p w:rsidR="00EC68CE" w:rsidRPr="00886982" w:rsidRDefault="00EC68CE" w:rsidP="00EC68CE">
            <w:pPr>
              <w:rPr>
                <w:lang w:val="uk-UA"/>
              </w:rPr>
            </w:pPr>
            <w:r w:rsidRPr="00886982">
              <w:rPr>
                <w:lang w:val="uk-UA"/>
              </w:rPr>
              <w:t>Проректор з науково-педагогічної та лікувальної роботи</w:t>
            </w:r>
          </w:p>
          <w:p w:rsidR="00EC68CE" w:rsidRPr="00886982" w:rsidRDefault="00EC68CE" w:rsidP="00EC68CE">
            <w:pPr>
              <w:rPr>
                <w:lang w:val="uk-UA"/>
              </w:rPr>
            </w:pPr>
            <w:r w:rsidRPr="00886982">
              <w:rPr>
                <w:lang w:val="uk-UA"/>
              </w:rPr>
              <w:t>Університетські лікарні (клініки) СПНМЦ, КРТ інш.</w:t>
            </w:r>
          </w:p>
          <w:p w:rsidR="00EC68CE" w:rsidRPr="00886982" w:rsidRDefault="00EC68CE" w:rsidP="00EC68CE">
            <w:pPr>
              <w:rPr>
                <w:lang w:val="uk-UA"/>
              </w:rPr>
            </w:pPr>
            <w:r w:rsidRPr="00886982">
              <w:rPr>
                <w:lang w:val="uk-UA"/>
              </w:rPr>
              <w:t>Відділ з лікувальної роботи та взаємодії з клінічними базами</w:t>
            </w:r>
          </w:p>
        </w:tc>
        <w:tc>
          <w:tcPr>
            <w:tcW w:w="1623" w:type="dxa"/>
          </w:tcPr>
          <w:p w:rsidR="00EC68CE" w:rsidRPr="00886982" w:rsidRDefault="00EC68CE" w:rsidP="00EC68CE">
            <w:pPr>
              <w:rPr>
                <w:lang w:val="uk-UA"/>
              </w:rPr>
            </w:pPr>
            <w:r w:rsidRPr="00886982">
              <w:rPr>
                <w:lang w:val="uk-UA"/>
              </w:rPr>
              <w:t>Починаючи з 2023 року</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t>15.</w:t>
            </w:r>
          </w:p>
        </w:tc>
        <w:tc>
          <w:tcPr>
            <w:tcW w:w="4440" w:type="dxa"/>
          </w:tcPr>
          <w:p w:rsidR="00EC68CE" w:rsidRPr="00886982" w:rsidRDefault="00EC68CE" w:rsidP="00EC68CE">
            <w:pPr>
              <w:rPr>
                <w:lang w:val="uk-UA"/>
              </w:rPr>
            </w:pPr>
            <w:r w:rsidRPr="00886982">
              <w:rPr>
                <w:lang w:val="uk-UA"/>
              </w:rPr>
              <w:t>Здійснити заходи по можливому врахуванню при плануванні проектів будівництва та створення університетських лікарень (клінік) розширення видів надання медичної допомоги за спеціальностями до обсягу, за якими здійснюються освітні послуги в університеті.</w:t>
            </w:r>
          </w:p>
        </w:tc>
        <w:tc>
          <w:tcPr>
            <w:tcW w:w="2999" w:type="dxa"/>
          </w:tcPr>
          <w:p w:rsidR="00EC68CE" w:rsidRPr="00886982" w:rsidRDefault="00EC68CE" w:rsidP="00EC68CE">
            <w:pPr>
              <w:rPr>
                <w:lang w:val="uk-UA"/>
              </w:rPr>
            </w:pPr>
            <w:r w:rsidRPr="00886982">
              <w:rPr>
                <w:lang w:val="uk-UA"/>
              </w:rPr>
              <w:t>Проректор з науково-педагогічної та лікувальної роботи</w:t>
            </w:r>
          </w:p>
          <w:p w:rsidR="00EC68CE" w:rsidRPr="00886982" w:rsidRDefault="00EC68CE" w:rsidP="00EC68CE">
            <w:pPr>
              <w:rPr>
                <w:lang w:val="uk-UA"/>
              </w:rPr>
            </w:pPr>
            <w:r w:rsidRPr="00886982">
              <w:rPr>
                <w:lang w:val="uk-UA"/>
              </w:rPr>
              <w:t>Відділ з лікувальної роботи та взаємодії з клінічними базами</w:t>
            </w:r>
          </w:p>
          <w:p w:rsidR="00EC68CE" w:rsidRPr="00886982" w:rsidRDefault="00EC68CE" w:rsidP="00EC68CE">
            <w:pPr>
              <w:rPr>
                <w:lang w:val="uk-UA"/>
              </w:rPr>
            </w:pPr>
            <w:r w:rsidRPr="00886982">
              <w:rPr>
                <w:lang w:val="uk-UA"/>
              </w:rPr>
              <w:t>Навчально-методичний центр</w:t>
            </w:r>
          </w:p>
        </w:tc>
        <w:tc>
          <w:tcPr>
            <w:tcW w:w="1623" w:type="dxa"/>
          </w:tcPr>
          <w:p w:rsidR="00EC68CE" w:rsidRPr="00886982" w:rsidRDefault="00EC68CE" w:rsidP="00EC68CE">
            <w:pPr>
              <w:rPr>
                <w:lang w:val="uk-UA"/>
              </w:rPr>
            </w:pPr>
            <w:r w:rsidRPr="00886982">
              <w:rPr>
                <w:lang w:val="uk-UA"/>
              </w:rPr>
              <w:t>2023-2025</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t>16.</w:t>
            </w:r>
          </w:p>
        </w:tc>
        <w:tc>
          <w:tcPr>
            <w:tcW w:w="4440" w:type="dxa"/>
          </w:tcPr>
          <w:p w:rsidR="00EC68CE" w:rsidRPr="00886982" w:rsidRDefault="00EC68CE" w:rsidP="00EC68CE">
            <w:pPr>
              <w:rPr>
                <w:lang w:val="uk-UA"/>
              </w:rPr>
            </w:pPr>
            <w:r w:rsidRPr="00886982">
              <w:rPr>
                <w:lang w:val="uk-UA"/>
              </w:rPr>
              <w:t>Підготовка та затвердження у встановленому порядку тарифів медичних послуг з метою розширення платних медичних послуг в Університетських лікарнях (клініках) для запровадження можливості самофінансування та підготовки до функціонування в умовах державного солідарного медичного страхування.</w:t>
            </w:r>
          </w:p>
        </w:tc>
        <w:tc>
          <w:tcPr>
            <w:tcW w:w="2999" w:type="dxa"/>
          </w:tcPr>
          <w:p w:rsidR="00EC68CE" w:rsidRPr="00886982" w:rsidRDefault="00EC68CE" w:rsidP="00EC68CE">
            <w:pPr>
              <w:rPr>
                <w:lang w:val="uk-UA"/>
              </w:rPr>
            </w:pPr>
            <w:r w:rsidRPr="00886982">
              <w:rPr>
                <w:lang w:val="uk-UA"/>
              </w:rPr>
              <w:t>Планово-фінансовий відділ</w:t>
            </w:r>
          </w:p>
          <w:p w:rsidR="00EC68CE" w:rsidRPr="00886982" w:rsidRDefault="00EC68CE" w:rsidP="00EC68CE">
            <w:pPr>
              <w:rPr>
                <w:lang w:val="uk-UA"/>
              </w:rPr>
            </w:pPr>
            <w:r w:rsidRPr="00886982">
              <w:rPr>
                <w:lang w:val="uk-UA"/>
              </w:rPr>
              <w:t>Відділ з лікувальної роботи та взаємодії з клінічними базами</w:t>
            </w:r>
          </w:p>
          <w:p w:rsidR="00EC68CE" w:rsidRPr="00886982" w:rsidRDefault="00EC68CE" w:rsidP="00EC68CE">
            <w:pPr>
              <w:rPr>
                <w:lang w:val="uk-UA"/>
              </w:rPr>
            </w:pPr>
            <w:r w:rsidRPr="00886982">
              <w:rPr>
                <w:lang w:val="uk-UA"/>
              </w:rPr>
              <w:t>Університетські лікарні (клініки) СПНМЦ, КРТ інш.</w:t>
            </w:r>
          </w:p>
          <w:p w:rsidR="00EC68CE" w:rsidRPr="00886982" w:rsidRDefault="00EC68CE" w:rsidP="00EC68CE">
            <w:pPr>
              <w:rPr>
                <w:lang w:val="uk-UA"/>
              </w:rPr>
            </w:pPr>
            <w:r w:rsidRPr="00886982">
              <w:rPr>
                <w:lang w:val="uk-UA"/>
              </w:rPr>
              <w:t>Юридичний відділ</w:t>
            </w:r>
          </w:p>
        </w:tc>
        <w:tc>
          <w:tcPr>
            <w:tcW w:w="1623" w:type="dxa"/>
          </w:tcPr>
          <w:p w:rsidR="00EC68CE" w:rsidRPr="00886982" w:rsidRDefault="00EC68CE" w:rsidP="00EC68CE">
            <w:pPr>
              <w:rPr>
                <w:lang w:val="uk-UA"/>
              </w:rPr>
            </w:pPr>
            <w:r w:rsidRPr="00886982">
              <w:rPr>
                <w:lang w:val="uk-UA"/>
              </w:rPr>
              <w:t>Починаючи з 2023</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t>17.</w:t>
            </w:r>
          </w:p>
        </w:tc>
        <w:tc>
          <w:tcPr>
            <w:tcW w:w="4440" w:type="dxa"/>
          </w:tcPr>
          <w:p w:rsidR="00EC68CE" w:rsidRPr="00886982" w:rsidRDefault="00EC68CE" w:rsidP="00EC68CE">
            <w:pPr>
              <w:rPr>
                <w:lang w:val="uk-UA"/>
              </w:rPr>
            </w:pPr>
            <w:r w:rsidRPr="00886982">
              <w:rPr>
                <w:lang w:val="uk-UA"/>
              </w:rPr>
              <w:t xml:space="preserve">Опрацювання пропозицій для створення на багатопрофільних клінічних базах державної та </w:t>
            </w:r>
            <w:r w:rsidRPr="00886982">
              <w:rPr>
                <w:lang w:val="uk-UA"/>
              </w:rPr>
              <w:lastRenderedPageBreak/>
              <w:t>комунальної форм власності корпоративної моделі університетської клініки, що об'єднує лікувально-діагностичний, освітній та науковий процеси і відповідає спільним інтересам НУОЗ України імені П. Л. Шупика і закладів охорони здоров’я.</w:t>
            </w:r>
          </w:p>
        </w:tc>
        <w:tc>
          <w:tcPr>
            <w:tcW w:w="2999" w:type="dxa"/>
          </w:tcPr>
          <w:p w:rsidR="00EC68CE" w:rsidRPr="00886982" w:rsidRDefault="00EC68CE" w:rsidP="00EC68CE">
            <w:pPr>
              <w:rPr>
                <w:lang w:val="uk-UA"/>
              </w:rPr>
            </w:pPr>
            <w:r w:rsidRPr="00886982">
              <w:rPr>
                <w:lang w:val="uk-UA"/>
              </w:rPr>
              <w:lastRenderedPageBreak/>
              <w:t>Проректор з науково-педагогічної та лікувальної роботи</w:t>
            </w:r>
          </w:p>
          <w:p w:rsidR="00EC68CE" w:rsidRPr="00886982" w:rsidRDefault="00EC68CE" w:rsidP="00EC68CE">
            <w:pPr>
              <w:rPr>
                <w:lang w:val="uk-UA"/>
              </w:rPr>
            </w:pPr>
            <w:r w:rsidRPr="00886982">
              <w:rPr>
                <w:lang w:val="uk-UA"/>
              </w:rPr>
              <w:lastRenderedPageBreak/>
              <w:t>Відділ з лікувальної роботи та взаємодії з клінічними базами</w:t>
            </w:r>
          </w:p>
          <w:p w:rsidR="00EC68CE" w:rsidRPr="00886982" w:rsidRDefault="00EC68CE" w:rsidP="00EC68CE">
            <w:pPr>
              <w:rPr>
                <w:lang w:val="uk-UA"/>
              </w:rPr>
            </w:pPr>
            <w:r w:rsidRPr="00886982">
              <w:rPr>
                <w:lang w:val="uk-UA"/>
              </w:rPr>
              <w:t>Планово-фінансовий відділ</w:t>
            </w:r>
          </w:p>
          <w:p w:rsidR="00EC68CE" w:rsidRPr="00886982" w:rsidRDefault="00EC68CE" w:rsidP="00EC68CE">
            <w:pPr>
              <w:rPr>
                <w:lang w:val="uk-UA"/>
              </w:rPr>
            </w:pPr>
            <w:r w:rsidRPr="00886982">
              <w:rPr>
                <w:lang w:val="uk-UA"/>
              </w:rPr>
              <w:t>Юридичний відділ</w:t>
            </w:r>
          </w:p>
          <w:p w:rsidR="00EC68CE" w:rsidRPr="00886982" w:rsidRDefault="00EC68CE" w:rsidP="00EC68CE">
            <w:pPr>
              <w:rPr>
                <w:lang w:val="uk-UA"/>
              </w:rPr>
            </w:pPr>
            <w:r w:rsidRPr="00886982">
              <w:rPr>
                <w:lang w:val="uk-UA"/>
              </w:rPr>
              <w:t>Деканати факультетів/ дирекція Інституту післядипломної освіти</w:t>
            </w:r>
          </w:p>
        </w:tc>
        <w:tc>
          <w:tcPr>
            <w:tcW w:w="1623" w:type="dxa"/>
          </w:tcPr>
          <w:p w:rsidR="00EC68CE" w:rsidRPr="00886982" w:rsidRDefault="00EC68CE" w:rsidP="00EC68CE">
            <w:pPr>
              <w:rPr>
                <w:lang w:val="uk-UA"/>
              </w:rPr>
            </w:pPr>
            <w:r w:rsidRPr="00886982">
              <w:rPr>
                <w:lang w:val="uk-UA"/>
              </w:rPr>
              <w:lastRenderedPageBreak/>
              <w:t>2024-2025</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lastRenderedPageBreak/>
              <w:t>18.</w:t>
            </w:r>
          </w:p>
        </w:tc>
        <w:tc>
          <w:tcPr>
            <w:tcW w:w="4440" w:type="dxa"/>
          </w:tcPr>
          <w:p w:rsidR="00EC68CE" w:rsidRPr="00886982" w:rsidRDefault="00EC68CE" w:rsidP="00EC68CE">
            <w:pPr>
              <w:rPr>
                <w:lang w:val="uk-UA"/>
              </w:rPr>
            </w:pPr>
            <w:r w:rsidRPr="00886982">
              <w:rPr>
                <w:lang w:val="uk-UA"/>
              </w:rPr>
              <w:t>Опрацювання питання поетапного створення та функціонування відповідно до меморандуму про співпрацю між НАМН України та НУОЗ України імені П.Л.Шупика сучасних освітньо-наукових центрів на базі клінік наукових установ МОЗ та НАМН України для трансферу новітніх медичних технологій.</w:t>
            </w:r>
          </w:p>
        </w:tc>
        <w:tc>
          <w:tcPr>
            <w:tcW w:w="2999" w:type="dxa"/>
          </w:tcPr>
          <w:p w:rsidR="00EC68CE" w:rsidRPr="00886982" w:rsidRDefault="00EC68CE" w:rsidP="00EC68CE">
            <w:pPr>
              <w:rPr>
                <w:lang w:val="uk-UA"/>
              </w:rPr>
            </w:pPr>
            <w:r w:rsidRPr="00886982">
              <w:rPr>
                <w:lang w:val="uk-UA"/>
              </w:rPr>
              <w:t>Проректор з науково-педагогічної та лікувальної роботи</w:t>
            </w:r>
          </w:p>
          <w:p w:rsidR="00EC68CE" w:rsidRPr="00886982" w:rsidRDefault="00EC68CE" w:rsidP="00EC68CE">
            <w:pPr>
              <w:rPr>
                <w:lang w:val="uk-UA"/>
              </w:rPr>
            </w:pPr>
            <w:r w:rsidRPr="00886982">
              <w:rPr>
                <w:lang w:val="uk-UA"/>
              </w:rPr>
              <w:t>Відділ з лікувальної роботи та взаємодії з клінічними базами</w:t>
            </w:r>
          </w:p>
          <w:p w:rsidR="00EC68CE" w:rsidRPr="00886982" w:rsidRDefault="00EC68CE" w:rsidP="00EC68CE">
            <w:pPr>
              <w:rPr>
                <w:lang w:val="uk-UA"/>
              </w:rPr>
            </w:pPr>
            <w:r w:rsidRPr="00886982">
              <w:rPr>
                <w:lang w:val="uk-UA"/>
              </w:rPr>
              <w:t>Навчально-методичний центр</w:t>
            </w:r>
          </w:p>
          <w:p w:rsidR="00EC68CE" w:rsidRPr="00886982" w:rsidRDefault="00EC68CE" w:rsidP="00EC68CE">
            <w:pPr>
              <w:rPr>
                <w:lang w:val="uk-UA"/>
              </w:rPr>
            </w:pPr>
            <w:r w:rsidRPr="00886982">
              <w:rPr>
                <w:lang w:val="uk-UA"/>
              </w:rPr>
              <w:t>Відділ аспірантури та докторантури</w:t>
            </w:r>
          </w:p>
          <w:p w:rsidR="00EC68CE" w:rsidRPr="00886982" w:rsidRDefault="00EC68CE" w:rsidP="00EC68CE">
            <w:pPr>
              <w:rPr>
                <w:lang w:val="uk-UA"/>
              </w:rPr>
            </w:pPr>
            <w:r w:rsidRPr="00886982">
              <w:rPr>
                <w:lang w:val="uk-UA"/>
              </w:rPr>
              <w:t>Деканати факультетів/ дирекція Інституту післядипломної освіти</w:t>
            </w:r>
          </w:p>
        </w:tc>
        <w:tc>
          <w:tcPr>
            <w:tcW w:w="1623" w:type="dxa"/>
          </w:tcPr>
          <w:p w:rsidR="00EC68CE" w:rsidRPr="00886982" w:rsidRDefault="00EC68CE" w:rsidP="00EC68CE">
            <w:pPr>
              <w:rPr>
                <w:lang w:val="uk-UA"/>
              </w:rPr>
            </w:pPr>
            <w:r w:rsidRPr="00886982">
              <w:rPr>
                <w:lang w:val="uk-UA"/>
              </w:rPr>
              <w:t>2024-2027</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t>19.</w:t>
            </w:r>
          </w:p>
        </w:tc>
        <w:tc>
          <w:tcPr>
            <w:tcW w:w="4440" w:type="dxa"/>
          </w:tcPr>
          <w:p w:rsidR="00EC68CE" w:rsidRPr="00886982" w:rsidRDefault="00EC68CE" w:rsidP="00EC68CE">
            <w:pPr>
              <w:rPr>
                <w:lang w:val="uk-UA"/>
              </w:rPr>
            </w:pPr>
            <w:r w:rsidRPr="00886982">
              <w:rPr>
                <w:lang w:val="uk-UA"/>
              </w:rPr>
              <w:t>Запровадження телемедичних технологій в діяльність клінічних кафедр зі створенням віртуальної і комунікаційної інноваційної клініки для он-лайн консультування лікарів та пацієнтів у віддалених закладах охорони здоров’я.</w:t>
            </w:r>
          </w:p>
        </w:tc>
        <w:tc>
          <w:tcPr>
            <w:tcW w:w="2999" w:type="dxa"/>
          </w:tcPr>
          <w:p w:rsidR="00EC68CE" w:rsidRPr="00886982" w:rsidRDefault="00EC68CE" w:rsidP="00EC68CE">
            <w:pPr>
              <w:rPr>
                <w:lang w:val="uk-UA"/>
              </w:rPr>
            </w:pPr>
          </w:p>
        </w:tc>
        <w:tc>
          <w:tcPr>
            <w:tcW w:w="1623" w:type="dxa"/>
          </w:tcPr>
          <w:p w:rsidR="00EC68CE" w:rsidRPr="00886982" w:rsidRDefault="00EC68CE" w:rsidP="00EC68CE">
            <w:pPr>
              <w:rPr>
                <w:lang w:val="uk-UA"/>
              </w:rPr>
            </w:pPr>
            <w:r w:rsidRPr="00886982">
              <w:rPr>
                <w:lang w:val="uk-UA"/>
              </w:rPr>
              <w:t>2024</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t>20.</w:t>
            </w:r>
          </w:p>
        </w:tc>
        <w:tc>
          <w:tcPr>
            <w:tcW w:w="4440" w:type="dxa"/>
          </w:tcPr>
          <w:p w:rsidR="00EC68CE" w:rsidRPr="00886982" w:rsidRDefault="00EC68CE" w:rsidP="00EC68CE">
            <w:pPr>
              <w:rPr>
                <w:lang w:val="uk-UA"/>
              </w:rPr>
            </w:pPr>
            <w:r w:rsidRPr="00886982">
              <w:rPr>
                <w:lang w:val="uk-UA"/>
              </w:rPr>
              <w:t>Запровадження та розвиток телемедичних технологій в університетських лікарнях (клініках)</w:t>
            </w:r>
          </w:p>
        </w:tc>
        <w:tc>
          <w:tcPr>
            <w:tcW w:w="2999" w:type="dxa"/>
          </w:tcPr>
          <w:p w:rsidR="00EC68CE" w:rsidRPr="00886982" w:rsidRDefault="00EC68CE" w:rsidP="00EC68CE">
            <w:pPr>
              <w:rPr>
                <w:lang w:val="uk-UA"/>
              </w:rPr>
            </w:pPr>
            <w:r w:rsidRPr="00886982">
              <w:rPr>
                <w:lang w:val="uk-UA"/>
              </w:rPr>
              <w:t>Проректор з науково-педагогічої та лікувальної роботи</w:t>
            </w:r>
          </w:p>
          <w:p w:rsidR="00EC68CE" w:rsidRPr="00886982" w:rsidRDefault="00EC68CE" w:rsidP="00EC68CE">
            <w:pPr>
              <w:rPr>
                <w:lang w:val="uk-UA"/>
              </w:rPr>
            </w:pPr>
            <w:r w:rsidRPr="00886982">
              <w:rPr>
                <w:lang w:val="uk-UA"/>
              </w:rPr>
              <w:t>Університетські лікарні (клініки) СПНМЦ, КРТ інш.</w:t>
            </w:r>
          </w:p>
          <w:p w:rsidR="00EC68CE" w:rsidRPr="00886982" w:rsidRDefault="00EC68CE" w:rsidP="00EC68CE">
            <w:pPr>
              <w:rPr>
                <w:lang w:val="uk-UA"/>
              </w:rPr>
            </w:pPr>
            <w:r w:rsidRPr="00886982">
              <w:rPr>
                <w:lang w:val="uk-UA"/>
              </w:rPr>
              <w:t xml:space="preserve">Кафедра  фундаментальних дисциплін та інформатики </w:t>
            </w:r>
          </w:p>
          <w:p w:rsidR="00EC68CE" w:rsidRPr="00886982" w:rsidRDefault="00EC68CE" w:rsidP="00EC68CE">
            <w:pPr>
              <w:rPr>
                <w:lang w:val="uk-UA"/>
              </w:rPr>
            </w:pPr>
            <w:r w:rsidRPr="00886982">
              <w:rPr>
                <w:lang w:val="uk-UA"/>
              </w:rPr>
              <w:t>Відділ з лікувальної роботи та взаємодії з клінічними базами</w:t>
            </w:r>
          </w:p>
          <w:p w:rsidR="00EC68CE" w:rsidRPr="00886982" w:rsidRDefault="00EC68CE" w:rsidP="00EC68CE">
            <w:pPr>
              <w:rPr>
                <w:lang w:val="uk-UA"/>
              </w:rPr>
            </w:pPr>
            <w:r w:rsidRPr="00781954">
              <w:rPr>
                <w:lang w:val="uk-UA"/>
              </w:rPr>
              <w:t xml:space="preserve">Відділ інформаційних </w:t>
            </w:r>
            <w:r w:rsidRPr="00781954">
              <w:rPr>
                <w:lang w:val="uk-UA"/>
              </w:rPr>
              <w:lastRenderedPageBreak/>
              <w:t>та цифрових технологій</w:t>
            </w:r>
          </w:p>
          <w:p w:rsidR="00EC68CE" w:rsidRPr="00886982" w:rsidRDefault="00EC68CE" w:rsidP="00EC68CE">
            <w:pPr>
              <w:rPr>
                <w:lang w:val="uk-UA"/>
              </w:rPr>
            </w:pPr>
            <w:r w:rsidRPr="00886982">
              <w:rPr>
                <w:lang w:val="uk-UA"/>
              </w:rPr>
              <w:t>Деканати факультетів/ дирекція Інституту післядипломної освіти</w:t>
            </w:r>
          </w:p>
        </w:tc>
        <w:tc>
          <w:tcPr>
            <w:tcW w:w="1623" w:type="dxa"/>
          </w:tcPr>
          <w:p w:rsidR="00EC68CE" w:rsidRPr="00886982" w:rsidRDefault="00EC68CE" w:rsidP="00EC68CE">
            <w:pPr>
              <w:rPr>
                <w:lang w:val="uk-UA"/>
              </w:rPr>
            </w:pPr>
            <w:r w:rsidRPr="00886982">
              <w:rPr>
                <w:lang w:val="uk-UA"/>
              </w:rPr>
              <w:lastRenderedPageBreak/>
              <w:t>Починаючи з 2024</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lastRenderedPageBreak/>
              <w:t>21.</w:t>
            </w:r>
          </w:p>
        </w:tc>
        <w:tc>
          <w:tcPr>
            <w:tcW w:w="4440" w:type="dxa"/>
          </w:tcPr>
          <w:p w:rsidR="00EC68CE" w:rsidRPr="00886982" w:rsidRDefault="00EC68CE" w:rsidP="00EC68CE">
            <w:pPr>
              <w:rPr>
                <w:lang w:val="uk-UA"/>
              </w:rPr>
            </w:pPr>
            <w:r w:rsidRPr="00886982">
              <w:rPr>
                <w:lang w:val="uk-UA"/>
              </w:rPr>
              <w:t>Сприяння організації проведення клінічних випробувань лікарських засобів та виробів медичного призначення науково-педагогічними працівниками в університетських лікарнях (клініках) та на клінічних базах НУОЗ України імені П. Л. Шупика.</w:t>
            </w:r>
          </w:p>
        </w:tc>
        <w:tc>
          <w:tcPr>
            <w:tcW w:w="2999" w:type="dxa"/>
          </w:tcPr>
          <w:p w:rsidR="00EC68CE" w:rsidRPr="00886982" w:rsidRDefault="00EC68CE" w:rsidP="00EC68CE">
            <w:pPr>
              <w:rPr>
                <w:lang w:val="uk-UA"/>
              </w:rPr>
            </w:pPr>
            <w:r w:rsidRPr="00886982">
              <w:rPr>
                <w:lang w:val="uk-UA"/>
              </w:rPr>
              <w:t>Проректор з науково-педагогічної та лікувальної роботи</w:t>
            </w:r>
          </w:p>
          <w:p w:rsidR="00EC68CE" w:rsidRPr="00886982" w:rsidRDefault="00EC68CE" w:rsidP="00EC68CE">
            <w:pPr>
              <w:rPr>
                <w:lang w:val="uk-UA"/>
              </w:rPr>
            </w:pPr>
            <w:r w:rsidRPr="00886982">
              <w:rPr>
                <w:lang w:val="uk-UA"/>
              </w:rPr>
              <w:t>Проректор з наукової роботи</w:t>
            </w:r>
          </w:p>
          <w:p w:rsidR="00EC68CE" w:rsidRPr="00886982" w:rsidRDefault="00EC68CE" w:rsidP="00EC68CE">
            <w:pPr>
              <w:rPr>
                <w:lang w:val="uk-UA"/>
              </w:rPr>
            </w:pPr>
            <w:r w:rsidRPr="00886982">
              <w:rPr>
                <w:lang w:val="uk-UA"/>
              </w:rPr>
              <w:t>Університетські лікарні (клініки) СПНМЦ, КРТ інш.</w:t>
            </w:r>
          </w:p>
          <w:p w:rsidR="00EC68CE" w:rsidRPr="00886982" w:rsidRDefault="00EC68CE" w:rsidP="00EC68CE">
            <w:pPr>
              <w:rPr>
                <w:lang w:val="uk-UA"/>
              </w:rPr>
            </w:pPr>
            <w:r w:rsidRPr="00886982">
              <w:rPr>
                <w:lang w:val="uk-UA"/>
              </w:rPr>
              <w:t>Планово-фінансовий відділ</w:t>
            </w:r>
          </w:p>
          <w:p w:rsidR="00EC68CE" w:rsidRPr="00886982" w:rsidRDefault="00EC68CE" w:rsidP="00EC68CE">
            <w:pPr>
              <w:rPr>
                <w:lang w:val="uk-UA"/>
              </w:rPr>
            </w:pPr>
            <w:r w:rsidRPr="00886982">
              <w:rPr>
                <w:lang w:val="uk-UA"/>
              </w:rPr>
              <w:t>Відділ з лікувальної роботи та взаємодії з клінічними базами</w:t>
            </w:r>
          </w:p>
          <w:p w:rsidR="00EC68CE" w:rsidRPr="00886982" w:rsidRDefault="00EC68CE" w:rsidP="00EC68CE">
            <w:pPr>
              <w:rPr>
                <w:lang w:val="uk-UA"/>
              </w:rPr>
            </w:pPr>
            <w:r w:rsidRPr="00886982">
              <w:rPr>
                <w:lang w:val="uk-UA"/>
              </w:rPr>
              <w:t>Деканати факультетів/ дирекція Інституту післядипломної освіти</w:t>
            </w:r>
          </w:p>
        </w:tc>
        <w:tc>
          <w:tcPr>
            <w:tcW w:w="1623" w:type="dxa"/>
          </w:tcPr>
          <w:p w:rsidR="00EC68CE" w:rsidRPr="00886982" w:rsidRDefault="00EC68CE" w:rsidP="00EC68CE">
            <w:pPr>
              <w:rPr>
                <w:lang w:val="uk-UA"/>
              </w:rPr>
            </w:pPr>
            <w:r w:rsidRPr="00886982">
              <w:rPr>
                <w:lang w:val="uk-UA"/>
              </w:rPr>
              <w:t>Постійно</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t>22.</w:t>
            </w:r>
          </w:p>
        </w:tc>
        <w:tc>
          <w:tcPr>
            <w:tcW w:w="4440" w:type="dxa"/>
          </w:tcPr>
          <w:p w:rsidR="00EC68CE" w:rsidRPr="00886982" w:rsidRDefault="00EC68CE" w:rsidP="00EC68CE">
            <w:pPr>
              <w:rPr>
                <w:lang w:val="uk-UA"/>
              </w:rPr>
            </w:pPr>
            <w:r w:rsidRPr="00886982">
              <w:rPr>
                <w:lang w:val="uk-UA"/>
              </w:rPr>
              <w:t>Удосконалення системи моніторингу обсягу, складності, аналізу та оцінки різних видів лікувально-діагностичних послуг НПП та лікарями закладів охорони здоров’я університету, внесення змін до чинних нормативно-правових актів.</w:t>
            </w:r>
          </w:p>
        </w:tc>
        <w:tc>
          <w:tcPr>
            <w:tcW w:w="2999" w:type="dxa"/>
          </w:tcPr>
          <w:p w:rsidR="00EC68CE" w:rsidRPr="00886982" w:rsidRDefault="00EC68CE" w:rsidP="00EC68CE">
            <w:pPr>
              <w:rPr>
                <w:lang w:val="uk-UA"/>
              </w:rPr>
            </w:pPr>
            <w:r w:rsidRPr="00886982">
              <w:rPr>
                <w:lang w:val="uk-UA"/>
              </w:rPr>
              <w:t>Проректор з науково-педагогічної та лікувальної роботи</w:t>
            </w:r>
          </w:p>
          <w:p w:rsidR="00EC68CE" w:rsidRPr="00886982" w:rsidRDefault="00EC68CE" w:rsidP="00EC68CE">
            <w:pPr>
              <w:rPr>
                <w:lang w:val="uk-UA"/>
              </w:rPr>
            </w:pPr>
            <w:r w:rsidRPr="00886982">
              <w:rPr>
                <w:lang w:val="uk-UA"/>
              </w:rPr>
              <w:t>Університетські лікарні (клініки) СПНМЦ, КРТ інш.</w:t>
            </w:r>
          </w:p>
          <w:p w:rsidR="00EC68CE" w:rsidRPr="00886982" w:rsidRDefault="00EC68CE" w:rsidP="00EC68CE">
            <w:pPr>
              <w:rPr>
                <w:lang w:val="uk-UA"/>
              </w:rPr>
            </w:pPr>
            <w:r w:rsidRPr="00886982">
              <w:rPr>
                <w:lang w:val="uk-UA"/>
              </w:rPr>
              <w:t>Планово-фінансовий відділ</w:t>
            </w:r>
          </w:p>
          <w:p w:rsidR="00EC68CE" w:rsidRPr="00886982" w:rsidRDefault="00EC68CE" w:rsidP="00EC68CE">
            <w:pPr>
              <w:rPr>
                <w:lang w:val="uk-UA"/>
              </w:rPr>
            </w:pPr>
            <w:r w:rsidRPr="00886982">
              <w:rPr>
                <w:lang w:val="uk-UA"/>
              </w:rPr>
              <w:t>Відділ з лікувальної роботи та взаємодії з клінічними базами</w:t>
            </w:r>
          </w:p>
          <w:p w:rsidR="00EC68CE" w:rsidRPr="00886982" w:rsidRDefault="00EC68CE" w:rsidP="00EC68CE">
            <w:pPr>
              <w:rPr>
                <w:lang w:val="uk-UA"/>
              </w:rPr>
            </w:pPr>
            <w:r w:rsidRPr="00886982">
              <w:rPr>
                <w:lang w:val="uk-UA"/>
              </w:rPr>
              <w:t>Деканати факультетів/ дирекція Інституту післядипломної освіти</w:t>
            </w:r>
          </w:p>
        </w:tc>
        <w:tc>
          <w:tcPr>
            <w:tcW w:w="1623" w:type="dxa"/>
          </w:tcPr>
          <w:p w:rsidR="00EC68CE" w:rsidRPr="00886982" w:rsidRDefault="00EC68CE" w:rsidP="00EC68CE">
            <w:pPr>
              <w:rPr>
                <w:lang w:val="uk-UA"/>
              </w:rPr>
            </w:pPr>
            <w:r w:rsidRPr="00886982">
              <w:rPr>
                <w:lang w:val="uk-UA"/>
              </w:rPr>
              <w:t>2024-2025</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t>23.</w:t>
            </w:r>
          </w:p>
        </w:tc>
        <w:tc>
          <w:tcPr>
            <w:tcW w:w="4440" w:type="dxa"/>
          </w:tcPr>
          <w:p w:rsidR="00EC68CE" w:rsidRPr="00886982" w:rsidRDefault="00EC68CE" w:rsidP="00EC68CE">
            <w:pPr>
              <w:rPr>
                <w:lang w:val="uk-UA"/>
              </w:rPr>
            </w:pPr>
            <w:r w:rsidRPr="00886982">
              <w:rPr>
                <w:lang w:val="uk-UA"/>
              </w:rPr>
              <w:t>Розробка пропозицій та запровадження мотиваційних моральних і матеріальних стимулів до покращання клінічної діяльності науково-педагогічними працівниками та лікарями закладів охорони здоров’я університету.</w:t>
            </w:r>
          </w:p>
        </w:tc>
        <w:tc>
          <w:tcPr>
            <w:tcW w:w="2999" w:type="dxa"/>
          </w:tcPr>
          <w:p w:rsidR="00EC68CE" w:rsidRPr="00886982" w:rsidRDefault="00EC68CE" w:rsidP="00EC68CE">
            <w:pPr>
              <w:rPr>
                <w:lang w:val="uk-UA"/>
              </w:rPr>
            </w:pPr>
            <w:r w:rsidRPr="00886982">
              <w:rPr>
                <w:lang w:val="uk-UA"/>
              </w:rPr>
              <w:t>Проректор з науково-педагогічної та лікувальної роботи</w:t>
            </w:r>
          </w:p>
          <w:p w:rsidR="00EC68CE" w:rsidRPr="00886982" w:rsidRDefault="00EC68CE" w:rsidP="00EC68CE">
            <w:pPr>
              <w:rPr>
                <w:lang w:val="uk-UA"/>
              </w:rPr>
            </w:pPr>
            <w:r w:rsidRPr="00886982">
              <w:rPr>
                <w:lang w:val="uk-UA"/>
              </w:rPr>
              <w:t>Університетські лікарні (клініки) СПНМЦ, КРТ інш.</w:t>
            </w:r>
          </w:p>
          <w:p w:rsidR="00EC68CE" w:rsidRPr="00886982" w:rsidRDefault="00EC68CE" w:rsidP="00EC68CE">
            <w:pPr>
              <w:rPr>
                <w:lang w:val="uk-UA"/>
              </w:rPr>
            </w:pPr>
            <w:r w:rsidRPr="00886982">
              <w:rPr>
                <w:lang w:val="uk-UA"/>
              </w:rPr>
              <w:t>Планово-фінансовий відділ</w:t>
            </w:r>
          </w:p>
          <w:p w:rsidR="00EC68CE" w:rsidRPr="00886982" w:rsidRDefault="00EC68CE" w:rsidP="00EC68CE">
            <w:pPr>
              <w:rPr>
                <w:lang w:val="uk-UA"/>
              </w:rPr>
            </w:pPr>
            <w:r w:rsidRPr="00886982">
              <w:rPr>
                <w:lang w:val="uk-UA"/>
              </w:rPr>
              <w:t xml:space="preserve">Відділ з лікувальної </w:t>
            </w:r>
            <w:r w:rsidRPr="00886982">
              <w:rPr>
                <w:lang w:val="uk-UA"/>
              </w:rPr>
              <w:lastRenderedPageBreak/>
              <w:t>роботи та взаємодії з клінічними базами</w:t>
            </w:r>
          </w:p>
          <w:p w:rsidR="00EC68CE" w:rsidRPr="00886982" w:rsidRDefault="00EC68CE" w:rsidP="00EC68CE">
            <w:pPr>
              <w:rPr>
                <w:lang w:val="uk-UA"/>
              </w:rPr>
            </w:pPr>
            <w:r w:rsidRPr="00886982">
              <w:rPr>
                <w:lang w:val="uk-UA"/>
              </w:rPr>
              <w:t>Деканати факультетів/ дирекція Інституту післядипломної освіти</w:t>
            </w:r>
          </w:p>
        </w:tc>
        <w:tc>
          <w:tcPr>
            <w:tcW w:w="1623" w:type="dxa"/>
          </w:tcPr>
          <w:p w:rsidR="00EC68CE" w:rsidRPr="00886982" w:rsidRDefault="00EC68CE" w:rsidP="00EC68CE">
            <w:pPr>
              <w:rPr>
                <w:lang w:val="uk-UA"/>
              </w:rPr>
            </w:pPr>
            <w:r w:rsidRPr="00886982">
              <w:rPr>
                <w:lang w:val="uk-UA"/>
              </w:rPr>
              <w:lastRenderedPageBreak/>
              <w:t>2024-2026</w:t>
            </w:r>
          </w:p>
        </w:tc>
      </w:tr>
      <w:tr w:rsidR="00EC68CE" w:rsidRPr="00886982" w:rsidTr="00886982">
        <w:tc>
          <w:tcPr>
            <w:tcW w:w="9628" w:type="dxa"/>
            <w:gridSpan w:val="4"/>
          </w:tcPr>
          <w:p w:rsidR="00EC68CE" w:rsidRPr="00886982" w:rsidRDefault="00EC68CE" w:rsidP="006242A5">
            <w:pPr>
              <w:jc w:val="center"/>
              <w:rPr>
                <w:highlight w:val="green"/>
                <w:lang w:val="uk-UA"/>
              </w:rPr>
            </w:pPr>
            <w:r w:rsidRPr="006242A5">
              <w:rPr>
                <w:b/>
                <w:lang w:val="uk-UA"/>
              </w:rPr>
              <w:lastRenderedPageBreak/>
              <w:t xml:space="preserve">У сфері управління, кадрової роботи та фінансово господарської діяльності </w:t>
            </w:r>
          </w:p>
        </w:tc>
      </w:tr>
      <w:tr w:rsidR="00EC68CE" w:rsidRPr="00886982" w:rsidTr="00886982">
        <w:tc>
          <w:tcPr>
            <w:tcW w:w="9628" w:type="dxa"/>
            <w:gridSpan w:val="4"/>
          </w:tcPr>
          <w:p w:rsidR="00EC68CE" w:rsidRPr="00886982" w:rsidRDefault="00EC68CE" w:rsidP="00EC68CE">
            <w:pPr>
              <w:rPr>
                <w:i/>
                <w:lang w:val="uk-UA"/>
              </w:rPr>
            </w:pPr>
            <w:r w:rsidRPr="00886982">
              <w:rPr>
                <w:b/>
                <w:i/>
                <w:lang w:val="uk-UA"/>
              </w:rPr>
              <w:t>Підготовка науково-педагогічних кадрів</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t>1.</w:t>
            </w:r>
          </w:p>
        </w:tc>
        <w:tc>
          <w:tcPr>
            <w:tcW w:w="4440" w:type="dxa"/>
          </w:tcPr>
          <w:p w:rsidR="00EC68CE" w:rsidRPr="00886982" w:rsidRDefault="00EC68CE" w:rsidP="00EC68CE">
            <w:pPr>
              <w:rPr>
                <w:lang w:val="uk-UA"/>
              </w:rPr>
            </w:pPr>
            <w:r w:rsidRPr="00886982">
              <w:rPr>
                <w:lang w:val="uk-UA"/>
              </w:rPr>
              <w:t>Створити та забезпечити ефективну діяльність системи підготовки науково-педагогічних кадрів в аспірантурі, докторантурі та шляхом самостійної підготовки дисертаційних досліджень</w:t>
            </w:r>
          </w:p>
        </w:tc>
        <w:tc>
          <w:tcPr>
            <w:tcW w:w="2999" w:type="dxa"/>
          </w:tcPr>
          <w:p w:rsidR="00EC68CE" w:rsidRPr="00886982" w:rsidRDefault="00EC68CE" w:rsidP="00EC68CE">
            <w:pPr>
              <w:rPr>
                <w:lang w:val="uk-UA"/>
              </w:rPr>
            </w:pPr>
            <w:r w:rsidRPr="00886982">
              <w:rPr>
                <w:lang w:val="uk-UA"/>
              </w:rPr>
              <w:t>Проректор з наукової роботи</w:t>
            </w:r>
          </w:p>
          <w:p w:rsidR="00EC68CE" w:rsidRPr="00886982" w:rsidRDefault="00EC68CE" w:rsidP="00EC68CE">
            <w:pPr>
              <w:rPr>
                <w:lang w:val="uk-UA"/>
              </w:rPr>
            </w:pPr>
            <w:r w:rsidRPr="00886982">
              <w:rPr>
                <w:lang w:val="uk-UA"/>
              </w:rPr>
              <w:t>відділ аспірантури та докторантури</w:t>
            </w:r>
          </w:p>
        </w:tc>
        <w:tc>
          <w:tcPr>
            <w:tcW w:w="1623" w:type="dxa"/>
          </w:tcPr>
          <w:p w:rsidR="00EC68CE" w:rsidRPr="00886982" w:rsidRDefault="00EC68CE" w:rsidP="00EC68CE">
            <w:pPr>
              <w:rPr>
                <w:lang w:val="uk-UA"/>
              </w:rPr>
            </w:pPr>
            <w:r w:rsidRPr="00886982">
              <w:rPr>
                <w:lang w:val="uk-UA"/>
              </w:rPr>
              <w:t>2023-2024, щорічний моніторинг</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t>2.</w:t>
            </w:r>
          </w:p>
        </w:tc>
        <w:tc>
          <w:tcPr>
            <w:tcW w:w="4440" w:type="dxa"/>
          </w:tcPr>
          <w:p w:rsidR="00EC68CE" w:rsidRPr="00886982" w:rsidRDefault="00EC68CE" w:rsidP="00EC68CE">
            <w:pPr>
              <w:rPr>
                <w:lang w:val="uk-UA"/>
              </w:rPr>
            </w:pPr>
            <w:r w:rsidRPr="00886982">
              <w:rPr>
                <w:lang w:val="uk-UA"/>
              </w:rPr>
              <w:t>Забезпечити впровадження ефективної системи оцінки якості освіти на третьому освітньо-науковому рівні, організації попередньої експертизи, формування разових спеціалізованих вчених рад та процедури захисту дисертації</w:t>
            </w:r>
          </w:p>
        </w:tc>
        <w:tc>
          <w:tcPr>
            <w:tcW w:w="2999" w:type="dxa"/>
          </w:tcPr>
          <w:p w:rsidR="00EC68CE" w:rsidRPr="00886982" w:rsidRDefault="00EC68CE" w:rsidP="00EC68CE">
            <w:pPr>
              <w:rPr>
                <w:lang w:val="uk-UA"/>
              </w:rPr>
            </w:pPr>
            <w:r w:rsidRPr="00886982">
              <w:rPr>
                <w:lang w:val="uk-UA"/>
              </w:rPr>
              <w:t>Проректор з наукової роботи</w:t>
            </w:r>
          </w:p>
          <w:p w:rsidR="00EC68CE" w:rsidRPr="00886982" w:rsidRDefault="00EC68CE" w:rsidP="00EC68CE">
            <w:pPr>
              <w:rPr>
                <w:lang w:val="uk-UA"/>
              </w:rPr>
            </w:pPr>
            <w:r w:rsidRPr="00886982">
              <w:rPr>
                <w:lang w:val="uk-UA"/>
              </w:rPr>
              <w:t>відділ аспірантури та докторантури</w:t>
            </w:r>
          </w:p>
        </w:tc>
        <w:tc>
          <w:tcPr>
            <w:tcW w:w="1623" w:type="dxa"/>
          </w:tcPr>
          <w:p w:rsidR="00EC68CE" w:rsidRPr="00886982" w:rsidRDefault="00EC68CE" w:rsidP="00EC68CE">
            <w:pPr>
              <w:rPr>
                <w:lang w:val="uk-UA"/>
              </w:rPr>
            </w:pPr>
            <w:r w:rsidRPr="00886982">
              <w:rPr>
                <w:lang w:val="uk-UA"/>
              </w:rPr>
              <w:t>2023-2024, щорічний моніторинг</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t>3.</w:t>
            </w:r>
          </w:p>
        </w:tc>
        <w:tc>
          <w:tcPr>
            <w:tcW w:w="4440" w:type="dxa"/>
          </w:tcPr>
          <w:p w:rsidR="00EC68CE" w:rsidRPr="00886982" w:rsidRDefault="00EC68CE" w:rsidP="00EC68CE">
            <w:pPr>
              <w:rPr>
                <w:lang w:val="uk-UA"/>
              </w:rPr>
            </w:pPr>
            <w:r w:rsidRPr="00886982">
              <w:rPr>
                <w:lang w:val="uk-UA"/>
              </w:rPr>
              <w:t>Створити та впровадити систему сприяння підготовці науково-педагогічними працівниками, аспірантами, докторантами наукових публікацій та їх подання до фахових наукових журналів, що цитуються провідними науко метричними базами</w:t>
            </w:r>
          </w:p>
        </w:tc>
        <w:tc>
          <w:tcPr>
            <w:tcW w:w="2999" w:type="dxa"/>
          </w:tcPr>
          <w:p w:rsidR="00EC68CE" w:rsidRPr="00886982" w:rsidRDefault="00EC68CE" w:rsidP="00EC68CE">
            <w:pPr>
              <w:rPr>
                <w:lang w:val="uk-UA"/>
              </w:rPr>
            </w:pPr>
            <w:r w:rsidRPr="00886982">
              <w:rPr>
                <w:lang w:val="uk-UA"/>
              </w:rPr>
              <w:t>Проректор з наукової роботи</w:t>
            </w:r>
          </w:p>
          <w:p w:rsidR="00EC68CE" w:rsidRPr="00886982" w:rsidRDefault="00EC68CE" w:rsidP="00EC68CE">
            <w:pPr>
              <w:rPr>
                <w:lang w:val="uk-UA"/>
              </w:rPr>
            </w:pPr>
            <w:r w:rsidRPr="00886982">
              <w:rPr>
                <w:lang w:val="uk-UA"/>
              </w:rPr>
              <w:t xml:space="preserve">відділ аспірантури та докторантури, </w:t>
            </w:r>
            <w:r>
              <w:rPr>
                <w:lang w:val="uk-UA"/>
              </w:rPr>
              <w:t xml:space="preserve">наукова </w:t>
            </w:r>
            <w:r w:rsidRPr="00886982">
              <w:rPr>
                <w:lang w:val="uk-UA"/>
              </w:rPr>
              <w:t>бібліотека</w:t>
            </w:r>
          </w:p>
        </w:tc>
        <w:tc>
          <w:tcPr>
            <w:tcW w:w="1623" w:type="dxa"/>
          </w:tcPr>
          <w:p w:rsidR="00EC68CE" w:rsidRPr="00886982" w:rsidRDefault="00EC68CE" w:rsidP="00EC68CE">
            <w:pPr>
              <w:rPr>
                <w:lang w:val="uk-UA"/>
              </w:rPr>
            </w:pPr>
            <w:r w:rsidRPr="00886982">
              <w:rPr>
                <w:lang w:val="uk-UA"/>
              </w:rPr>
              <w:t>2024, щорічний моніторинг</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t>4.</w:t>
            </w:r>
          </w:p>
        </w:tc>
        <w:tc>
          <w:tcPr>
            <w:tcW w:w="4440" w:type="dxa"/>
          </w:tcPr>
          <w:p w:rsidR="00EC68CE" w:rsidRPr="00886982" w:rsidRDefault="00EC68CE" w:rsidP="00EC68CE">
            <w:pPr>
              <w:rPr>
                <w:lang w:val="uk-UA"/>
              </w:rPr>
            </w:pPr>
            <w:r w:rsidRPr="00886982">
              <w:rPr>
                <w:lang w:val="uk-UA"/>
              </w:rPr>
              <w:t xml:space="preserve">Розробити ефективну модель підтримки молодих вчених Університету на основі застосування критерію ідентифікації за етапами розвитку наукової (академічної) кар‘єри. Залучення Ради молодих вчених для визначення потреб та впровадження нових підходів для сприяння професійному зростання молодих вчених . </w:t>
            </w:r>
          </w:p>
        </w:tc>
        <w:tc>
          <w:tcPr>
            <w:tcW w:w="2999" w:type="dxa"/>
          </w:tcPr>
          <w:p w:rsidR="00EC68CE" w:rsidRPr="00886982" w:rsidRDefault="00EC68CE" w:rsidP="00EC68CE">
            <w:pPr>
              <w:rPr>
                <w:lang w:val="uk-UA"/>
              </w:rPr>
            </w:pPr>
            <w:r w:rsidRPr="00886982">
              <w:rPr>
                <w:lang w:val="uk-UA"/>
              </w:rPr>
              <w:t>Проректор з наукової роботи</w:t>
            </w:r>
          </w:p>
          <w:p w:rsidR="00EC68CE" w:rsidRPr="00886982" w:rsidRDefault="00EC68CE" w:rsidP="00EC68CE">
            <w:pPr>
              <w:rPr>
                <w:lang w:val="uk-UA"/>
              </w:rPr>
            </w:pPr>
            <w:r w:rsidRPr="00886982">
              <w:rPr>
                <w:lang w:val="uk-UA"/>
              </w:rPr>
              <w:t>відділ аспірантури та докторантури</w:t>
            </w:r>
          </w:p>
          <w:p w:rsidR="00EC68CE" w:rsidRPr="00886982" w:rsidRDefault="00EC68CE" w:rsidP="00EC68CE">
            <w:pPr>
              <w:rPr>
                <w:lang w:val="uk-UA"/>
              </w:rPr>
            </w:pPr>
            <w:r w:rsidRPr="00886982">
              <w:rPr>
                <w:lang w:val="uk-UA"/>
              </w:rPr>
              <w:t>Рада молодих вчених</w:t>
            </w:r>
          </w:p>
        </w:tc>
        <w:tc>
          <w:tcPr>
            <w:tcW w:w="1623" w:type="dxa"/>
          </w:tcPr>
          <w:p w:rsidR="00EC68CE" w:rsidRPr="00886982" w:rsidRDefault="00EC68CE" w:rsidP="00EC68CE">
            <w:pPr>
              <w:rPr>
                <w:lang w:val="uk-UA"/>
              </w:rPr>
            </w:pPr>
            <w:r w:rsidRPr="00886982">
              <w:rPr>
                <w:lang w:val="uk-UA"/>
              </w:rPr>
              <w:t>2024, щорічний моніторинг</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t>5.</w:t>
            </w:r>
          </w:p>
        </w:tc>
        <w:tc>
          <w:tcPr>
            <w:tcW w:w="4440" w:type="dxa"/>
          </w:tcPr>
          <w:p w:rsidR="00EC68CE" w:rsidRPr="00886982" w:rsidRDefault="00EC68CE" w:rsidP="00EC68CE">
            <w:pPr>
              <w:shd w:val="clear" w:color="auto" w:fill="FFFFFF"/>
              <w:jc w:val="both"/>
              <w:textAlignment w:val="baseline"/>
              <w:rPr>
                <w:lang w:val="uk-UA"/>
              </w:rPr>
            </w:pPr>
            <w:r w:rsidRPr="00886982">
              <w:rPr>
                <w:lang w:val="uk-UA"/>
              </w:rPr>
              <w:t xml:space="preserve">Визначити критерії оцінювання діяльності науково-педагогічних працівників з урахування вимог </w:t>
            </w:r>
            <w:r w:rsidRPr="00886982">
              <w:rPr>
                <w:lang w:val="uk-UA"/>
              </w:rPr>
              <w:lastRenderedPageBreak/>
              <w:t>Закону України про вищу освіту та Ліцензійних умов провадження освітньої діяльності.</w:t>
            </w:r>
          </w:p>
        </w:tc>
        <w:tc>
          <w:tcPr>
            <w:tcW w:w="2999" w:type="dxa"/>
          </w:tcPr>
          <w:p w:rsidR="00EC68CE" w:rsidRPr="00886982" w:rsidRDefault="00EC68CE" w:rsidP="00EC68CE">
            <w:pPr>
              <w:rPr>
                <w:lang w:val="uk-UA"/>
              </w:rPr>
            </w:pPr>
            <w:r w:rsidRPr="00886982">
              <w:rPr>
                <w:lang w:val="uk-UA"/>
              </w:rPr>
              <w:lastRenderedPageBreak/>
              <w:t xml:space="preserve">Перший проректор, проректор з науково-педагогічної роботи, </w:t>
            </w:r>
            <w:r w:rsidRPr="00886982">
              <w:rPr>
                <w:lang w:val="uk-UA"/>
              </w:rPr>
              <w:lastRenderedPageBreak/>
              <w:t>проректор з наукової роботи</w:t>
            </w:r>
          </w:p>
        </w:tc>
        <w:tc>
          <w:tcPr>
            <w:tcW w:w="1623" w:type="dxa"/>
          </w:tcPr>
          <w:p w:rsidR="00EC68CE" w:rsidRPr="00886982" w:rsidRDefault="00EC68CE" w:rsidP="00EC68CE">
            <w:pPr>
              <w:rPr>
                <w:lang w:val="uk-UA"/>
              </w:rPr>
            </w:pPr>
            <w:r w:rsidRPr="00886982">
              <w:rPr>
                <w:lang w:val="uk-UA"/>
              </w:rPr>
              <w:lastRenderedPageBreak/>
              <w:t>2024, щорічний моніторинг</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lastRenderedPageBreak/>
              <w:t>6.</w:t>
            </w:r>
          </w:p>
        </w:tc>
        <w:tc>
          <w:tcPr>
            <w:tcW w:w="4440" w:type="dxa"/>
          </w:tcPr>
          <w:p w:rsidR="00EC68CE" w:rsidRPr="007D6FEE" w:rsidRDefault="00EC68CE" w:rsidP="00EC68CE">
            <w:pPr>
              <w:rPr>
                <w:color w:val="FF0000"/>
                <w:lang w:val="uk-UA"/>
              </w:rPr>
            </w:pPr>
            <w:r w:rsidRPr="006242A5">
              <w:rPr>
                <w:lang w:val="uk-UA"/>
              </w:rPr>
              <w:t>Збільшити до 20% питому вагу штатних науково-педагогічних працівників, які мають не менше 5 публікацій у  наукових виданнях категорії «А», наукових виданням цитованих у провідних наукометричних базах</w:t>
            </w:r>
          </w:p>
        </w:tc>
        <w:tc>
          <w:tcPr>
            <w:tcW w:w="2999" w:type="dxa"/>
          </w:tcPr>
          <w:p w:rsidR="00EC68CE" w:rsidRPr="00886982" w:rsidRDefault="00EC68CE" w:rsidP="00EC68CE">
            <w:pPr>
              <w:rPr>
                <w:lang w:val="uk-UA"/>
              </w:rPr>
            </w:pPr>
            <w:r w:rsidRPr="00886982">
              <w:rPr>
                <w:lang w:val="uk-UA"/>
              </w:rPr>
              <w:t>Перший проректор, проректор з науково-педагогічної роботи, проректор з наукової роботи,</w:t>
            </w:r>
            <w:r>
              <w:rPr>
                <w:lang w:val="uk-UA"/>
              </w:rPr>
              <w:t xml:space="preserve"> наукова </w:t>
            </w:r>
            <w:r w:rsidRPr="00886982">
              <w:rPr>
                <w:lang w:val="uk-UA"/>
              </w:rPr>
              <w:t xml:space="preserve"> бібліотека, директор інституту, декани факультетів</w:t>
            </w:r>
          </w:p>
        </w:tc>
        <w:tc>
          <w:tcPr>
            <w:tcW w:w="1623" w:type="dxa"/>
          </w:tcPr>
          <w:p w:rsidR="00EC68CE" w:rsidRPr="00886982" w:rsidRDefault="00EC68CE" w:rsidP="00EC68CE">
            <w:pPr>
              <w:rPr>
                <w:lang w:val="uk-UA"/>
              </w:rPr>
            </w:pPr>
            <w:r w:rsidRPr="00886982">
              <w:rPr>
                <w:lang w:val="uk-UA"/>
              </w:rPr>
              <w:t>2028, щорічний моніторинг</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t>7.</w:t>
            </w:r>
          </w:p>
        </w:tc>
        <w:tc>
          <w:tcPr>
            <w:tcW w:w="4440" w:type="dxa"/>
          </w:tcPr>
          <w:p w:rsidR="00EC68CE" w:rsidRPr="00886982" w:rsidRDefault="00EC68CE" w:rsidP="00EC68CE">
            <w:pPr>
              <w:rPr>
                <w:lang w:val="uk-UA"/>
              </w:rPr>
            </w:pPr>
            <w:r w:rsidRPr="00886982">
              <w:rPr>
                <w:lang w:val="uk-UA"/>
              </w:rPr>
              <w:t xml:space="preserve">Розробити та запровадити ефективну систему підвищення кваліфікації науково-педагогічних працівників, що ґрунтується на принципах індивідуальних потреб,  завчасного планування освітньої траєкторії та контролю виконання цієї траєкторії. </w:t>
            </w:r>
          </w:p>
          <w:p w:rsidR="00EC68CE" w:rsidRPr="00886982" w:rsidRDefault="00EC68CE" w:rsidP="00EC68CE">
            <w:pPr>
              <w:rPr>
                <w:lang w:val="uk-UA"/>
              </w:rPr>
            </w:pPr>
            <w:r w:rsidRPr="00886982">
              <w:rPr>
                <w:lang w:val="uk-UA"/>
              </w:rPr>
              <w:t>Забезпечити ефективну діяльність системи підвищення кваліфікації всіх категорій співробітників із цільовою її спрямованістю на компетентнісний підхід, передусім у частині універсальних компетенцій (мовленнєва, інформаційна, комунікативна, проєктна та інші), професійних компетенцій (педагогічна, дослідницька, суто фахова тощо) та компетенцій у частині академічного менеджменту (стратегічне управління, управління проєктами, ефективне лідерство, командна, організаційно-методична діяльність, підприємництво, ведення перемовин тощо)</w:t>
            </w:r>
          </w:p>
        </w:tc>
        <w:tc>
          <w:tcPr>
            <w:tcW w:w="2999" w:type="dxa"/>
          </w:tcPr>
          <w:p w:rsidR="00EC68CE" w:rsidRPr="00886982" w:rsidRDefault="00EC68CE" w:rsidP="00EC68CE">
            <w:pPr>
              <w:rPr>
                <w:lang w:val="uk-UA"/>
              </w:rPr>
            </w:pPr>
            <w:r w:rsidRPr="00886982">
              <w:rPr>
                <w:lang w:val="uk-UA"/>
              </w:rPr>
              <w:t>Перший проректор, проректор з науково-педагогічної роботи, проректор з наукової роботи, профільний підрозділ</w:t>
            </w:r>
          </w:p>
        </w:tc>
        <w:tc>
          <w:tcPr>
            <w:tcW w:w="1623" w:type="dxa"/>
          </w:tcPr>
          <w:p w:rsidR="00EC68CE" w:rsidRPr="00886982" w:rsidRDefault="00EC68CE" w:rsidP="00EC68CE">
            <w:pPr>
              <w:rPr>
                <w:lang w:val="uk-UA"/>
              </w:rPr>
            </w:pPr>
            <w:r w:rsidRPr="00886982">
              <w:rPr>
                <w:lang w:val="uk-UA"/>
              </w:rPr>
              <w:t>2024, щорічний моніторинг</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t>8.</w:t>
            </w:r>
          </w:p>
        </w:tc>
        <w:tc>
          <w:tcPr>
            <w:tcW w:w="4440" w:type="dxa"/>
          </w:tcPr>
          <w:p w:rsidR="00EC68CE" w:rsidRPr="00886982" w:rsidRDefault="00EC68CE" w:rsidP="00EC68CE">
            <w:pPr>
              <w:rPr>
                <w:lang w:val="uk-UA"/>
              </w:rPr>
            </w:pPr>
            <w:r w:rsidRPr="00886982">
              <w:rPr>
                <w:lang w:val="uk-UA"/>
              </w:rPr>
              <w:t xml:space="preserve">Продовження роботи, спрямованої на покращання мовної підготовки професорсько-викладацького складу шляхом визначення науково-педагогічних працівників, які потребують удосконалення </w:t>
            </w:r>
            <w:r w:rsidRPr="00886982">
              <w:rPr>
                <w:lang w:val="uk-UA"/>
              </w:rPr>
              <w:lastRenderedPageBreak/>
              <w:t xml:space="preserve">навичок володіння державною та іноземною мовами, розроблення заходів з отримання сертифікатів, що підтверджують рівень володіння державною та англійською мовою згідно з загальноєвропейськими рекомендаціями з мовної освіти. </w:t>
            </w:r>
          </w:p>
        </w:tc>
        <w:tc>
          <w:tcPr>
            <w:tcW w:w="2999" w:type="dxa"/>
          </w:tcPr>
          <w:p w:rsidR="00EC68CE" w:rsidRPr="00886982" w:rsidRDefault="00EC68CE" w:rsidP="00EC68CE">
            <w:pPr>
              <w:rPr>
                <w:lang w:val="uk-UA"/>
              </w:rPr>
            </w:pPr>
            <w:r w:rsidRPr="00886982">
              <w:rPr>
                <w:lang w:val="uk-UA"/>
              </w:rPr>
              <w:lastRenderedPageBreak/>
              <w:t xml:space="preserve">проректор з науково-педагогічної роботи, проректор з наукової роботи, проректор </w:t>
            </w:r>
            <w:r w:rsidRPr="007D6FEE">
              <w:rPr>
                <w:lang w:val="uk-UA"/>
              </w:rPr>
              <w:t xml:space="preserve">з науково-педагогічної роботи та </w:t>
            </w:r>
            <w:r w:rsidRPr="007D6FEE">
              <w:rPr>
                <w:lang w:val="uk-UA"/>
              </w:rPr>
              <w:lastRenderedPageBreak/>
              <w:t>міжнародного співробітництва</w:t>
            </w:r>
            <w:r w:rsidRPr="00886982">
              <w:rPr>
                <w:lang w:val="uk-UA"/>
              </w:rPr>
              <w:t>, кафедра іноземних мов</w:t>
            </w:r>
          </w:p>
        </w:tc>
        <w:tc>
          <w:tcPr>
            <w:tcW w:w="1623" w:type="dxa"/>
          </w:tcPr>
          <w:p w:rsidR="00EC68CE" w:rsidRPr="00886982" w:rsidRDefault="00EC68CE" w:rsidP="00EC68CE">
            <w:pPr>
              <w:rPr>
                <w:lang w:val="uk-UA"/>
              </w:rPr>
            </w:pPr>
            <w:r w:rsidRPr="00886982">
              <w:rPr>
                <w:lang w:val="uk-UA"/>
              </w:rPr>
              <w:lastRenderedPageBreak/>
              <w:t>2024, щорічний моніторинг</w:t>
            </w:r>
          </w:p>
        </w:tc>
      </w:tr>
      <w:tr w:rsidR="00EC68CE" w:rsidRPr="00886982" w:rsidTr="002F41C2">
        <w:tc>
          <w:tcPr>
            <w:tcW w:w="9628" w:type="dxa"/>
            <w:gridSpan w:val="4"/>
          </w:tcPr>
          <w:p w:rsidR="00EC68CE" w:rsidRPr="00886982" w:rsidRDefault="00EC68CE" w:rsidP="00EC68CE">
            <w:pPr>
              <w:jc w:val="center"/>
              <w:rPr>
                <w:lang w:val="uk-UA"/>
              </w:rPr>
            </w:pPr>
            <w:r w:rsidRPr="00886982">
              <w:rPr>
                <w:b/>
                <w:lang w:val="uk-UA"/>
              </w:rPr>
              <w:lastRenderedPageBreak/>
              <w:t>У сфері цифровізації</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t>1.</w:t>
            </w:r>
          </w:p>
        </w:tc>
        <w:tc>
          <w:tcPr>
            <w:tcW w:w="4440" w:type="dxa"/>
          </w:tcPr>
          <w:p w:rsidR="00EC68CE" w:rsidRPr="00886982" w:rsidRDefault="00EC68CE" w:rsidP="00EC68CE">
            <w:pPr>
              <w:rPr>
                <w:lang w:val="uk-UA"/>
              </w:rPr>
            </w:pPr>
            <w:r>
              <w:rPr>
                <w:lang w:val="uk-UA"/>
              </w:rPr>
              <w:t>П</w:t>
            </w:r>
            <w:r w:rsidRPr="00886982">
              <w:rPr>
                <w:lang w:val="uk-UA"/>
              </w:rPr>
              <w:t>осилення матеріально-технічної бази за рахунок залучення міжнародної технічної та гуманітарної допомоги</w:t>
            </w:r>
          </w:p>
        </w:tc>
        <w:tc>
          <w:tcPr>
            <w:tcW w:w="2999" w:type="dxa"/>
          </w:tcPr>
          <w:p w:rsidR="00EC68CE" w:rsidRPr="00886982" w:rsidRDefault="00EC68CE" w:rsidP="00EC68CE">
            <w:pPr>
              <w:rPr>
                <w:lang w:val="uk-UA"/>
              </w:rPr>
            </w:pPr>
            <w:r w:rsidRPr="00886982">
              <w:rPr>
                <w:lang w:val="uk-UA"/>
              </w:rPr>
              <w:t>проректор з науково-педагогічної роботи та міжнародного співробітництва, центр інтернаціоналізації та інформаційної діяльності</w:t>
            </w:r>
          </w:p>
        </w:tc>
        <w:tc>
          <w:tcPr>
            <w:tcW w:w="1623" w:type="dxa"/>
          </w:tcPr>
          <w:p w:rsidR="00EC68CE" w:rsidRPr="00886982" w:rsidRDefault="00EC68CE" w:rsidP="00EC68CE">
            <w:pPr>
              <w:rPr>
                <w:lang w:val="uk-UA"/>
              </w:rPr>
            </w:pPr>
            <w:r w:rsidRPr="00886982">
              <w:rPr>
                <w:lang w:val="uk-UA"/>
              </w:rPr>
              <w:t>2024-2028</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t>2.</w:t>
            </w:r>
          </w:p>
        </w:tc>
        <w:tc>
          <w:tcPr>
            <w:tcW w:w="4440" w:type="dxa"/>
          </w:tcPr>
          <w:p w:rsidR="00EC68CE" w:rsidRPr="00886982" w:rsidRDefault="00EC68CE" w:rsidP="00EC68CE">
            <w:pPr>
              <w:rPr>
                <w:lang w:val="uk-UA"/>
              </w:rPr>
            </w:pPr>
            <w:r w:rsidRPr="00886982">
              <w:rPr>
                <w:lang w:val="uk-UA"/>
              </w:rPr>
              <w:t>Інтенсифікація використання безкоштовних сервісів Google Workspace for Education для забезпечення цифрової взаємодії між співробітниками та здобувачами освіти</w:t>
            </w:r>
          </w:p>
        </w:tc>
        <w:tc>
          <w:tcPr>
            <w:tcW w:w="2999" w:type="dxa"/>
          </w:tcPr>
          <w:p w:rsidR="00EC68CE" w:rsidRPr="00886982" w:rsidRDefault="00EC68CE" w:rsidP="00EC68CE">
            <w:pPr>
              <w:rPr>
                <w:lang w:val="uk-UA"/>
              </w:rPr>
            </w:pPr>
            <w:r w:rsidRPr="00886982">
              <w:rPr>
                <w:lang w:val="uk-UA"/>
              </w:rPr>
              <w:t>проректор з науково-педагогічної роботи та міжнародного співробітництва, центр інтернаціоналізації та інформаційної діяльності</w:t>
            </w:r>
          </w:p>
        </w:tc>
        <w:tc>
          <w:tcPr>
            <w:tcW w:w="1623" w:type="dxa"/>
          </w:tcPr>
          <w:p w:rsidR="00EC68CE" w:rsidRPr="00886982" w:rsidRDefault="00EC68CE" w:rsidP="00EC68CE">
            <w:pPr>
              <w:rPr>
                <w:lang w:val="uk-UA"/>
              </w:rPr>
            </w:pPr>
            <w:r w:rsidRPr="00886982">
              <w:rPr>
                <w:lang w:val="uk-UA"/>
              </w:rPr>
              <w:t>2024-2028</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t>3.</w:t>
            </w:r>
          </w:p>
        </w:tc>
        <w:tc>
          <w:tcPr>
            <w:tcW w:w="4440" w:type="dxa"/>
          </w:tcPr>
          <w:p w:rsidR="00EC68CE" w:rsidRPr="00886982" w:rsidRDefault="00EC68CE" w:rsidP="00EC68CE">
            <w:pPr>
              <w:rPr>
                <w:lang w:val="uk-UA"/>
              </w:rPr>
            </w:pPr>
            <w:r w:rsidRPr="00886982">
              <w:rPr>
                <w:lang w:val="uk-UA"/>
              </w:rPr>
              <w:t xml:space="preserve">Розвиток освітніх сервісів та навчальних електронних ресурсів для здобувачів освіти </w:t>
            </w:r>
          </w:p>
        </w:tc>
        <w:tc>
          <w:tcPr>
            <w:tcW w:w="2999" w:type="dxa"/>
          </w:tcPr>
          <w:p w:rsidR="00EC68CE" w:rsidRPr="00886982" w:rsidRDefault="00EC68CE" w:rsidP="00EC68CE">
            <w:pPr>
              <w:rPr>
                <w:lang w:val="uk-UA"/>
              </w:rPr>
            </w:pPr>
            <w:r w:rsidRPr="00886982">
              <w:rPr>
                <w:lang w:val="uk-UA"/>
              </w:rPr>
              <w:t>перший проректор, навчально-методичний центр, відділ інформаційних технологій та адміністрування комп'ютерних систем</w:t>
            </w:r>
          </w:p>
        </w:tc>
        <w:tc>
          <w:tcPr>
            <w:tcW w:w="1623" w:type="dxa"/>
          </w:tcPr>
          <w:p w:rsidR="00EC68CE" w:rsidRPr="00886982" w:rsidRDefault="00EC68CE" w:rsidP="00EC68CE">
            <w:pPr>
              <w:ind w:hanging="1"/>
              <w:rPr>
                <w:lang w:val="uk-UA"/>
              </w:rPr>
            </w:pPr>
            <w:r w:rsidRPr="00886982">
              <w:rPr>
                <w:lang w:val="uk-UA"/>
              </w:rPr>
              <w:t>2024-2028</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t>4.</w:t>
            </w:r>
          </w:p>
        </w:tc>
        <w:tc>
          <w:tcPr>
            <w:tcW w:w="4440" w:type="dxa"/>
          </w:tcPr>
          <w:p w:rsidR="00EC68CE" w:rsidRPr="00886982" w:rsidRDefault="00EC68CE" w:rsidP="00EC68CE">
            <w:pPr>
              <w:rPr>
                <w:lang w:val="uk-UA"/>
              </w:rPr>
            </w:pPr>
            <w:r w:rsidRPr="00886982">
              <w:rPr>
                <w:lang w:val="uk-UA"/>
              </w:rPr>
              <w:t>Поетапне впровадження систем електронної реєстрації на навчання, електронного документообігу, автоматизованої системи управління Університетом (кадри, педагогічне навантаження, аудиторний фонд, електронний журнал, електронний розклад тощо)</w:t>
            </w:r>
          </w:p>
        </w:tc>
        <w:tc>
          <w:tcPr>
            <w:tcW w:w="2999" w:type="dxa"/>
          </w:tcPr>
          <w:p w:rsidR="00EC68CE" w:rsidRPr="00886982" w:rsidRDefault="00EC68CE" w:rsidP="00EC68CE">
            <w:pPr>
              <w:rPr>
                <w:lang w:val="uk-UA"/>
              </w:rPr>
            </w:pPr>
            <w:r w:rsidRPr="00886982">
              <w:rPr>
                <w:lang w:val="uk-UA"/>
              </w:rPr>
              <w:t>перший проректор, навчально-методичний центр, відділ інформаційних технологій та адміністрування комп'ютерних систем</w:t>
            </w:r>
          </w:p>
        </w:tc>
        <w:tc>
          <w:tcPr>
            <w:tcW w:w="1623" w:type="dxa"/>
          </w:tcPr>
          <w:p w:rsidR="00EC68CE" w:rsidRPr="00886982" w:rsidRDefault="00EC68CE" w:rsidP="00EC68CE">
            <w:pPr>
              <w:ind w:hanging="1"/>
              <w:rPr>
                <w:lang w:val="uk-UA"/>
              </w:rPr>
            </w:pPr>
            <w:r w:rsidRPr="00886982">
              <w:rPr>
                <w:lang w:val="uk-UA"/>
              </w:rPr>
              <w:t>2024-2028</w:t>
            </w:r>
          </w:p>
        </w:tc>
      </w:tr>
      <w:tr w:rsidR="00EC68CE" w:rsidRPr="00886982" w:rsidTr="00B55C57">
        <w:tc>
          <w:tcPr>
            <w:tcW w:w="566" w:type="dxa"/>
          </w:tcPr>
          <w:p w:rsidR="00EC68CE" w:rsidRPr="00886982" w:rsidRDefault="006242A5" w:rsidP="00EC68CE">
            <w:pPr>
              <w:pStyle w:val="a3"/>
              <w:ind w:left="0"/>
              <w:rPr>
                <w:lang w:val="uk-UA"/>
              </w:rPr>
            </w:pPr>
            <w:r>
              <w:rPr>
                <w:lang w:val="uk-UA"/>
              </w:rPr>
              <w:t>5.</w:t>
            </w:r>
          </w:p>
        </w:tc>
        <w:tc>
          <w:tcPr>
            <w:tcW w:w="4440" w:type="dxa"/>
          </w:tcPr>
          <w:p w:rsidR="00EC68CE" w:rsidRPr="00886982" w:rsidRDefault="00EC68CE" w:rsidP="00EC68CE">
            <w:pPr>
              <w:rPr>
                <w:bCs/>
                <w:lang w:val="uk-UA"/>
              </w:rPr>
            </w:pPr>
            <w:r w:rsidRPr="00886982">
              <w:rPr>
                <w:lang w:val="uk-UA"/>
              </w:rPr>
              <w:t>Створення об’єднаної системи  інфо</w:t>
            </w:r>
            <w:r>
              <w:rPr>
                <w:lang w:val="uk-UA"/>
              </w:rPr>
              <w:t>рмаційно-технологічного забезпе</w:t>
            </w:r>
            <w:r w:rsidRPr="00886982">
              <w:rPr>
                <w:lang w:val="uk-UA"/>
              </w:rPr>
              <w:t>ч</w:t>
            </w:r>
            <w:r>
              <w:rPr>
                <w:lang w:val="uk-UA"/>
              </w:rPr>
              <w:t>ення планово-фінансових, бухгал</w:t>
            </w:r>
            <w:r w:rsidRPr="00886982">
              <w:rPr>
                <w:lang w:val="uk-UA"/>
              </w:rPr>
              <w:t xml:space="preserve">терських та кадрових підрозділів НУОЗ України імені П. </w:t>
            </w:r>
            <w:r w:rsidRPr="00886982">
              <w:rPr>
                <w:lang w:val="uk-UA"/>
              </w:rPr>
              <w:lastRenderedPageBreak/>
              <w:t>Л. Шупика.</w:t>
            </w:r>
          </w:p>
        </w:tc>
        <w:tc>
          <w:tcPr>
            <w:tcW w:w="2999" w:type="dxa"/>
          </w:tcPr>
          <w:p w:rsidR="00EC68CE" w:rsidRDefault="00A35989" w:rsidP="00EC68CE">
            <w:pPr>
              <w:rPr>
                <w:lang w:val="uk-UA"/>
              </w:rPr>
            </w:pPr>
            <w:r>
              <w:rPr>
                <w:lang w:val="uk-UA"/>
              </w:rPr>
              <w:lastRenderedPageBreak/>
              <w:t>Заступник ректора з адміністративно-господарської роботи,</w:t>
            </w:r>
          </w:p>
          <w:p w:rsidR="00A35989" w:rsidRDefault="00A35989" w:rsidP="00EC68CE">
            <w:pPr>
              <w:rPr>
                <w:lang w:val="uk-UA"/>
              </w:rPr>
            </w:pPr>
            <w:r w:rsidRPr="00886982">
              <w:rPr>
                <w:lang w:val="uk-UA"/>
              </w:rPr>
              <w:t xml:space="preserve">відділ інформаційних технологій та </w:t>
            </w:r>
            <w:r w:rsidRPr="00886982">
              <w:rPr>
                <w:lang w:val="uk-UA"/>
              </w:rPr>
              <w:lastRenderedPageBreak/>
              <w:t>адміністрування комп'ютерних систем</w:t>
            </w:r>
            <w:r>
              <w:rPr>
                <w:lang w:val="uk-UA"/>
              </w:rPr>
              <w:t>,</w:t>
            </w:r>
          </w:p>
          <w:p w:rsidR="00A35989" w:rsidRDefault="00A35989" w:rsidP="00EC68CE">
            <w:pPr>
              <w:rPr>
                <w:lang w:val="uk-UA"/>
              </w:rPr>
            </w:pPr>
            <w:r>
              <w:rPr>
                <w:lang w:val="uk-UA"/>
              </w:rPr>
              <w:t>бухгалтерська служба,</w:t>
            </w:r>
          </w:p>
          <w:p w:rsidR="00A35989" w:rsidRPr="00886982" w:rsidRDefault="00A35989" w:rsidP="00EC68CE">
            <w:pPr>
              <w:rPr>
                <w:lang w:val="uk-UA"/>
              </w:rPr>
            </w:pPr>
            <w:r>
              <w:rPr>
                <w:lang w:val="uk-UA"/>
              </w:rPr>
              <w:t>планово-фінансовий відділ, відділ кадрів</w:t>
            </w:r>
          </w:p>
        </w:tc>
        <w:tc>
          <w:tcPr>
            <w:tcW w:w="1623" w:type="dxa"/>
          </w:tcPr>
          <w:p w:rsidR="00EC68CE" w:rsidRPr="00886982" w:rsidRDefault="00A35989" w:rsidP="00EC68CE">
            <w:pPr>
              <w:rPr>
                <w:lang w:val="uk-UA"/>
              </w:rPr>
            </w:pPr>
            <w:r>
              <w:rPr>
                <w:lang w:val="uk-UA"/>
              </w:rPr>
              <w:lastRenderedPageBreak/>
              <w:t>2024-2028</w:t>
            </w:r>
          </w:p>
        </w:tc>
      </w:tr>
      <w:tr w:rsidR="00EC68CE" w:rsidRPr="00886982" w:rsidTr="00B55C57">
        <w:tc>
          <w:tcPr>
            <w:tcW w:w="566" w:type="dxa"/>
          </w:tcPr>
          <w:p w:rsidR="00EC68CE" w:rsidRPr="00886982" w:rsidRDefault="006242A5" w:rsidP="00EC68CE">
            <w:pPr>
              <w:pStyle w:val="a3"/>
              <w:ind w:left="0"/>
              <w:rPr>
                <w:lang w:val="uk-UA"/>
              </w:rPr>
            </w:pPr>
            <w:r>
              <w:rPr>
                <w:lang w:val="uk-UA"/>
              </w:rPr>
              <w:lastRenderedPageBreak/>
              <w:t>6.</w:t>
            </w:r>
          </w:p>
        </w:tc>
        <w:tc>
          <w:tcPr>
            <w:tcW w:w="4440" w:type="dxa"/>
          </w:tcPr>
          <w:p w:rsidR="00EC68CE" w:rsidRPr="00886982" w:rsidRDefault="00EC68CE" w:rsidP="00EC68CE">
            <w:pPr>
              <w:pStyle w:val="Default"/>
              <w:rPr>
                <w:color w:val="auto"/>
                <w:sz w:val="28"/>
                <w:szCs w:val="28"/>
                <w:lang w:val="uk-UA"/>
              </w:rPr>
            </w:pPr>
            <w:r w:rsidRPr="00886982">
              <w:rPr>
                <w:color w:val="auto"/>
                <w:sz w:val="28"/>
                <w:szCs w:val="28"/>
                <w:lang w:val="uk-UA"/>
              </w:rPr>
              <w:t xml:space="preserve">Придбання нового обладнання та створення на його основі єдиного електронного навчально-наукового середовища НУОЗ України імені П. Л. Шупика, зокрема навчально-інформаційного порталу, інституційного репозиторію, відеопорталу, електронної бібліотеки, електронних наукових журналів, бібліотечного фонду й забезпечення широкого застосування </w:t>
            </w:r>
            <w:r>
              <w:rPr>
                <w:color w:val="auto"/>
                <w:sz w:val="28"/>
                <w:szCs w:val="28"/>
                <w:lang w:val="uk-UA"/>
              </w:rPr>
              <w:t>нових інформаційних та телекому</w:t>
            </w:r>
            <w:r w:rsidRPr="00886982">
              <w:rPr>
                <w:color w:val="auto"/>
                <w:sz w:val="28"/>
                <w:szCs w:val="28"/>
                <w:lang w:val="uk-UA"/>
              </w:rPr>
              <w:t xml:space="preserve">нікаційних технологій доступу до світової мережі знань. </w:t>
            </w:r>
          </w:p>
        </w:tc>
        <w:tc>
          <w:tcPr>
            <w:tcW w:w="2999" w:type="dxa"/>
          </w:tcPr>
          <w:p w:rsidR="00A35989" w:rsidRDefault="00A35989" w:rsidP="00A35989">
            <w:pPr>
              <w:rPr>
                <w:lang w:val="uk-UA"/>
              </w:rPr>
            </w:pPr>
            <w:r>
              <w:rPr>
                <w:lang w:val="uk-UA"/>
              </w:rPr>
              <w:t>Проректори за напрямами діяльності, заступник ректора з адміністративно-господарської роботи,</w:t>
            </w:r>
          </w:p>
          <w:p w:rsidR="00EC68CE" w:rsidRPr="00886982" w:rsidRDefault="00A35989" w:rsidP="00A35989">
            <w:pPr>
              <w:rPr>
                <w:lang w:val="uk-UA"/>
              </w:rPr>
            </w:pPr>
            <w:r w:rsidRPr="00886982">
              <w:rPr>
                <w:lang w:val="uk-UA"/>
              </w:rPr>
              <w:t>відділ інформаційних технологій та адміністрування комп'ютерних систем</w:t>
            </w:r>
            <w:r>
              <w:rPr>
                <w:lang w:val="uk-UA"/>
              </w:rPr>
              <w:t>, декани факультетів, директор інституту, завідувач наукової бібліотеки</w:t>
            </w:r>
          </w:p>
        </w:tc>
        <w:tc>
          <w:tcPr>
            <w:tcW w:w="1623" w:type="dxa"/>
          </w:tcPr>
          <w:p w:rsidR="00EC68CE" w:rsidRPr="00886982" w:rsidRDefault="00A35989" w:rsidP="00EC68CE">
            <w:pPr>
              <w:rPr>
                <w:lang w:val="uk-UA"/>
              </w:rPr>
            </w:pPr>
            <w:r>
              <w:rPr>
                <w:lang w:val="uk-UA"/>
              </w:rPr>
              <w:t>2024-2028</w:t>
            </w:r>
          </w:p>
        </w:tc>
      </w:tr>
      <w:tr w:rsidR="00EC68CE" w:rsidRPr="00886982" w:rsidTr="00B55C57">
        <w:tc>
          <w:tcPr>
            <w:tcW w:w="566" w:type="dxa"/>
          </w:tcPr>
          <w:p w:rsidR="00EC68CE" w:rsidRPr="00886982" w:rsidRDefault="006242A5" w:rsidP="00EC68CE">
            <w:pPr>
              <w:pStyle w:val="a3"/>
              <w:ind w:left="0"/>
              <w:rPr>
                <w:lang w:val="uk-UA"/>
              </w:rPr>
            </w:pPr>
            <w:r>
              <w:rPr>
                <w:lang w:val="uk-UA"/>
              </w:rPr>
              <w:t>7.</w:t>
            </w:r>
          </w:p>
        </w:tc>
        <w:tc>
          <w:tcPr>
            <w:tcW w:w="4440" w:type="dxa"/>
          </w:tcPr>
          <w:p w:rsidR="00EC68CE" w:rsidRPr="00886982" w:rsidRDefault="00EC68CE" w:rsidP="00EC68CE">
            <w:pPr>
              <w:rPr>
                <w:lang w:val="uk-UA"/>
              </w:rPr>
            </w:pPr>
            <w:r w:rsidRPr="00886982">
              <w:rPr>
                <w:bCs/>
                <w:lang w:val="uk-UA"/>
              </w:rPr>
              <w:t>Впровадження цифрової платформи для обробки та обігу документів.</w:t>
            </w:r>
          </w:p>
        </w:tc>
        <w:tc>
          <w:tcPr>
            <w:tcW w:w="2999" w:type="dxa"/>
          </w:tcPr>
          <w:p w:rsidR="00EC68CE" w:rsidRPr="00886982" w:rsidRDefault="00A35989" w:rsidP="00EC68CE">
            <w:pPr>
              <w:rPr>
                <w:lang w:val="uk-UA"/>
              </w:rPr>
            </w:pPr>
            <w:r>
              <w:rPr>
                <w:lang w:val="uk-UA"/>
              </w:rPr>
              <w:t>Проректор з науково-педагогічної роботи, канцелярія та архів,</w:t>
            </w:r>
            <w:r w:rsidRPr="00886982">
              <w:rPr>
                <w:lang w:val="uk-UA"/>
              </w:rPr>
              <w:t xml:space="preserve"> відділ інформаційних технологій та адміністрування комп'ютерних систем</w:t>
            </w:r>
          </w:p>
        </w:tc>
        <w:tc>
          <w:tcPr>
            <w:tcW w:w="1623" w:type="dxa"/>
          </w:tcPr>
          <w:p w:rsidR="00EC68CE" w:rsidRPr="00886982" w:rsidRDefault="00A35989" w:rsidP="00EC68CE">
            <w:pPr>
              <w:rPr>
                <w:lang w:val="uk-UA"/>
              </w:rPr>
            </w:pPr>
            <w:r>
              <w:rPr>
                <w:lang w:val="uk-UA"/>
              </w:rPr>
              <w:t>2024-2028</w:t>
            </w:r>
          </w:p>
        </w:tc>
      </w:tr>
      <w:tr w:rsidR="00EC68CE" w:rsidRPr="00886982" w:rsidTr="00B55C57">
        <w:tc>
          <w:tcPr>
            <w:tcW w:w="566" w:type="dxa"/>
          </w:tcPr>
          <w:p w:rsidR="00EC68CE" w:rsidRPr="00886982" w:rsidRDefault="006242A5" w:rsidP="00EC68CE">
            <w:pPr>
              <w:pStyle w:val="a3"/>
              <w:ind w:left="0"/>
              <w:rPr>
                <w:lang w:val="uk-UA"/>
              </w:rPr>
            </w:pPr>
            <w:r>
              <w:rPr>
                <w:lang w:val="uk-UA"/>
              </w:rPr>
              <w:t>8.</w:t>
            </w:r>
          </w:p>
        </w:tc>
        <w:tc>
          <w:tcPr>
            <w:tcW w:w="4440" w:type="dxa"/>
          </w:tcPr>
          <w:p w:rsidR="00EC68CE" w:rsidRPr="00886982" w:rsidRDefault="00EC68CE" w:rsidP="00EC68CE">
            <w:pPr>
              <w:rPr>
                <w:lang w:val="uk-UA"/>
              </w:rPr>
            </w:pPr>
            <w:r w:rsidRPr="00886982">
              <w:rPr>
                <w:bCs/>
                <w:lang w:val="uk-UA"/>
              </w:rPr>
              <w:t>Створення централізованої електронної бази даних для зберігання та каталогізації документів.</w:t>
            </w:r>
          </w:p>
        </w:tc>
        <w:tc>
          <w:tcPr>
            <w:tcW w:w="2999" w:type="dxa"/>
          </w:tcPr>
          <w:p w:rsidR="00EC68CE" w:rsidRPr="00886982" w:rsidRDefault="00A35989" w:rsidP="00EC68CE">
            <w:pPr>
              <w:rPr>
                <w:lang w:val="uk-UA"/>
              </w:rPr>
            </w:pPr>
            <w:r>
              <w:rPr>
                <w:lang w:val="uk-UA"/>
              </w:rPr>
              <w:t>Проректор з науково-педагогічної роботи, проректор з наукової роботи, наукова бібліотека, канцелярія та архів,</w:t>
            </w:r>
            <w:r w:rsidRPr="00886982">
              <w:rPr>
                <w:lang w:val="uk-UA"/>
              </w:rPr>
              <w:t xml:space="preserve"> відділ інформаційних технологій та адміністрування комп'ютерних систем</w:t>
            </w:r>
          </w:p>
        </w:tc>
        <w:tc>
          <w:tcPr>
            <w:tcW w:w="1623" w:type="dxa"/>
          </w:tcPr>
          <w:p w:rsidR="00EC68CE" w:rsidRPr="00886982" w:rsidRDefault="00A35989" w:rsidP="00EC68CE">
            <w:pPr>
              <w:rPr>
                <w:lang w:val="uk-UA"/>
              </w:rPr>
            </w:pPr>
            <w:r>
              <w:rPr>
                <w:lang w:val="uk-UA"/>
              </w:rPr>
              <w:t>2024-2028</w:t>
            </w:r>
          </w:p>
        </w:tc>
      </w:tr>
      <w:tr w:rsidR="00EC68CE" w:rsidRPr="00886982" w:rsidTr="00B55C57">
        <w:tc>
          <w:tcPr>
            <w:tcW w:w="566" w:type="dxa"/>
          </w:tcPr>
          <w:p w:rsidR="00EC68CE" w:rsidRPr="00886982" w:rsidRDefault="006242A5" w:rsidP="00EC68CE">
            <w:pPr>
              <w:pStyle w:val="a3"/>
              <w:ind w:left="0"/>
              <w:rPr>
                <w:lang w:val="uk-UA"/>
              </w:rPr>
            </w:pPr>
            <w:r>
              <w:rPr>
                <w:lang w:val="uk-UA"/>
              </w:rPr>
              <w:t>9.</w:t>
            </w:r>
          </w:p>
        </w:tc>
        <w:tc>
          <w:tcPr>
            <w:tcW w:w="4440" w:type="dxa"/>
          </w:tcPr>
          <w:p w:rsidR="00EC68CE" w:rsidRPr="00886982" w:rsidRDefault="00EC68CE" w:rsidP="00EC68CE">
            <w:pPr>
              <w:rPr>
                <w:bCs/>
                <w:lang w:val="uk-UA"/>
              </w:rPr>
            </w:pPr>
            <w:r w:rsidRPr="00886982">
              <w:rPr>
                <w:bCs/>
                <w:lang w:val="uk-UA"/>
              </w:rPr>
              <w:t>Впровадження автоматизованих робочих процесів для здійснення контролю та моніторингу документообігу.</w:t>
            </w:r>
          </w:p>
        </w:tc>
        <w:tc>
          <w:tcPr>
            <w:tcW w:w="2999" w:type="dxa"/>
          </w:tcPr>
          <w:p w:rsidR="00EC68CE" w:rsidRPr="00886982" w:rsidRDefault="00A35989" w:rsidP="00EC68CE">
            <w:pPr>
              <w:rPr>
                <w:lang w:val="uk-UA"/>
              </w:rPr>
            </w:pPr>
            <w:r>
              <w:rPr>
                <w:lang w:val="uk-UA"/>
              </w:rPr>
              <w:t xml:space="preserve">Проректор з науково-педагогічної роботи, канцелярія та архів, </w:t>
            </w:r>
            <w:r w:rsidRPr="00886982">
              <w:rPr>
                <w:lang w:val="uk-UA"/>
              </w:rPr>
              <w:t xml:space="preserve">відділ інформаційних технологій та адміністрування </w:t>
            </w:r>
            <w:r w:rsidRPr="00886982">
              <w:rPr>
                <w:lang w:val="uk-UA"/>
              </w:rPr>
              <w:lastRenderedPageBreak/>
              <w:t>комп'ютерних систем</w:t>
            </w:r>
          </w:p>
        </w:tc>
        <w:tc>
          <w:tcPr>
            <w:tcW w:w="1623" w:type="dxa"/>
          </w:tcPr>
          <w:p w:rsidR="00EC68CE" w:rsidRPr="00886982" w:rsidRDefault="00A35989" w:rsidP="00EC68CE">
            <w:pPr>
              <w:rPr>
                <w:lang w:val="uk-UA"/>
              </w:rPr>
            </w:pPr>
            <w:r>
              <w:rPr>
                <w:lang w:val="uk-UA"/>
              </w:rPr>
              <w:lastRenderedPageBreak/>
              <w:t>2024-2028</w:t>
            </w:r>
          </w:p>
        </w:tc>
      </w:tr>
      <w:tr w:rsidR="00EC68CE" w:rsidRPr="00886982" w:rsidTr="00B55C57">
        <w:tc>
          <w:tcPr>
            <w:tcW w:w="566" w:type="dxa"/>
          </w:tcPr>
          <w:p w:rsidR="00EC68CE" w:rsidRPr="00886982" w:rsidRDefault="006242A5" w:rsidP="00EC68CE">
            <w:pPr>
              <w:pStyle w:val="a3"/>
              <w:ind w:left="0"/>
              <w:rPr>
                <w:lang w:val="uk-UA"/>
              </w:rPr>
            </w:pPr>
            <w:r>
              <w:rPr>
                <w:lang w:val="uk-UA"/>
              </w:rPr>
              <w:lastRenderedPageBreak/>
              <w:t>10.</w:t>
            </w:r>
          </w:p>
        </w:tc>
        <w:tc>
          <w:tcPr>
            <w:tcW w:w="4440" w:type="dxa"/>
          </w:tcPr>
          <w:p w:rsidR="00EC68CE" w:rsidRPr="00886982" w:rsidRDefault="00EC68CE" w:rsidP="00EC68CE">
            <w:pPr>
              <w:pStyle w:val="Default"/>
              <w:rPr>
                <w:bCs/>
                <w:sz w:val="28"/>
                <w:szCs w:val="28"/>
                <w:lang w:val="uk-UA"/>
              </w:rPr>
            </w:pPr>
            <w:r w:rsidRPr="00886982">
              <w:rPr>
                <w:bCs/>
                <w:sz w:val="28"/>
                <w:szCs w:val="28"/>
                <w:lang w:val="uk-UA"/>
              </w:rPr>
              <w:t>Забезпечення інтеграції електронної системи документообігу з іншими внутрішніми системами.</w:t>
            </w:r>
          </w:p>
        </w:tc>
        <w:tc>
          <w:tcPr>
            <w:tcW w:w="2999" w:type="dxa"/>
          </w:tcPr>
          <w:p w:rsidR="00A35989" w:rsidRDefault="00A35989" w:rsidP="00A35989">
            <w:pPr>
              <w:rPr>
                <w:lang w:val="uk-UA"/>
              </w:rPr>
            </w:pPr>
            <w:r>
              <w:rPr>
                <w:lang w:val="uk-UA"/>
              </w:rPr>
              <w:t>Заступник ректора з адміністративно-господарської роботи,</w:t>
            </w:r>
          </w:p>
          <w:p w:rsidR="00EC68CE" w:rsidRPr="00886982" w:rsidRDefault="00A35989" w:rsidP="00A35989">
            <w:pPr>
              <w:rPr>
                <w:lang w:val="uk-UA"/>
              </w:rPr>
            </w:pPr>
            <w:r w:rsidRPr="00886982">
              <w:rPr>
                <w:lang w:val="uk-UA"/>
              </w:rPr>
              <w:t>відділ інформаційних технологій та адміністрування комп'ютерних систем</w:t>
            </w:r>
          </w:p>
        </w:tc>
        <w:tc>
          <w:tcPr>
            <w:tcW w:w="1623" w:type="dxa"/>
          </w:tcPr>
          <w:p w:rsidR="00EC68CE" w:rsidRPr="00886982" w:rsidRDefault="00A35989" w:rsidP="00EC68CE">
            <w:pPr>
              <w:rPr>
                <w:lang w:val="uk-UA"/>
              </w:rPr>
            </w:pPr>
            <w:r>
              <w:rPr>
                <w:lang w:val="uk-UA"/>
              </w:rPr>
              <w:t>2024-2028</w:t>
            </w:r>
          </w:p>
        </w:tc>
      </w:tr>
      <w:tr w:rsidR="00EC68CE" w:rsidRPr="00886982" w:rsidTr="00B55C57">
        <w:tc>
          <w:tcPr>
            <w:tcW w:w="566" w:type="dxa"/>
          </w:tcPr>
          <w:p w:rsidR="00EC68CE" w:rsidRPr="00886982" w:rsidRDefault="006242A5" w:rsidP="00EC68CE">
            <w:pPr>
              <w:pStyle w:val="a3"/>
              <w:ind w:left="0"/>
              <w:rPr>
                <w:lang w:val="uk-UA"/>
              </w:rPr>
            </w:pPr>
            <w:r>
              <w:rPr>
                <w:lang w:val="uk-UA"/>
              </w:rPr>
              <w:t>11.</w:t>
            </w:r>
          </w:p>
        </w:tc>
        <w:tc>
          <w:tcPr>
            <w:tcW w:w="4440" w:type="dxa"/>
          </w:tcPr>
          <w:p w:rsidR="00EC68CE" w:rsidRPr="00886982" w:rsidRDefault="00EC68CE" w:rsidP="00EC68CE">
            <w:pPr>
              <w:pStyle w:val="Default"/>
              <w:rPr>
                <w:bCs/>
                <w:sz w:val="28"/>
                <w:szCs w:val="28"/>
                <w:lang w:val="uk-UA"/>
              </w:rPr>
            </w:pPr>
            <w:r w:rsidRPr="00886982">
              <w:rPr>
                <w:bCs/>
                <w:sz w:val="28"/>
                <w:szCs w:val="28"/>
                <w:lang w:val="uk-UA"/>
              </w:rPr>
              <w:t>Розробка системи звітності, яка дозволить відстежувати показники продуктивності та ефективності процесів документообігу.</w:t>
            </w:r>
          </w:p>
        </w:tc>
        <w:tc>
          <w:tcPr>
            <w:tcW w:w="2999" w:type="dxa"/>
          </w:tcPr>
          <w:p w:rsidR="00EC68CE" w:rsidRPr="00886982" w:rsidRDefault="00A35989" w:rsidP="00EC68CE">
            <w:pPr>
              <w:rPr>
                <w:lang w:val="uk-UA"/>
              </w:rPr>
            </w:pPr>
            <w:r>
              <w:rPr>
                <w:lang w:val="uk-UA"/>
              </w:rPr>
              <w:t xml:space="preserve">Проректор з науково-педагогічної роботи, канцелярія та архів, </w:t>
            </w:r>
            <w:r w:rsidRPr="00886982">
              <w:rPr>
                <w:lang w:val="uk-UA"/>
              </w:rPr>
              <w:t>відділ інформаційних технологій та адміністрування комп'ютерних систем</w:t>
            </w:r>
          </w:p>
        </w:tc>
        <w:tc>
          <w:tcPr>
            <w:tcW w:w="1623" w:type="dxa"/>
          </w:tcPr>
          <w:p w:rsidR="00EC68CE" w:rsidRPr="00886982" w:rsidRDefault="00A35989" w:rsidP="00EC68CE">
            <w:pPr>
              <w:rPr>
                <w:lang w:val="uk-UA"/>
              </w:rPr>
            </w:pPr>
            <w:r>
              <w:rPr>
                <w:lang w:val="uk-UA"/>
              </w:rPr>
              <w:t>2024-2028</w:t>
            </w:r>
          </w:p>
        </w:tc>
      </w:tr>
      <w:tr w:rsidR="00EC68CE" w:rsidRPr="00886982" w:rsidTr="00B55C57">
        <w:tc>
          <w:tcPr>
            <w:tcW w:w="566" w:type="dxa"/>
          </w:tcPr>
          <w:p w:rsidR="00EC68CE" w:rsidRPr="00886982" w:rsidRDefault="006242A5" w:rsidP="00EC68CE">
            <w:pPr>
              <w:pStyle w:val="a3"/>
              <w:ind w:left="0"/>
              <w:rPr>
                <w:lang w:val="uk-UA"/>
              </w:rPr>
            </w:pPr>
            <w:r>
              <w:rPr>
                <w:lang w:val="uk-UA"/>
              </w:rPr>
              <w:t>12.</w:t>
            </w:r>
          </w:p>
        </w:tc>
        <w:tc>
          <w:tcPr>
            <w:tcW w:w="4440" w:type="dxa"/>
          </w:tcPr>
          <w:p w:rsidR="00EC68CE" w:rsidRPr="00886982" w:rsidRDefault="00EC68CE" w:rsidP="00EC68CE">
            <w:pPr>
              <w:pStyle w:val="Default"/>
              <w:rPr>
                <w:bCs/>
                <w:sz w:val="28"/>
                <w:szCs w:val="28"/>
                <w:lang w:val="uk-UA"/>
              </w:rPr>
            </w:pPr>
            <w:r w:rsidRPr="00886982">
              <w:rPr>
                <w:bCs/>
                <w:sz w:val="28"/>
                <w:szCs w:val="28"/>
                <w:lang w:val="uk-UA"/>
              </w:rPr>
              <w:t>Модернізація версії програмного забезпечення LMS MOODLE, оновлення та сертифікація електронних навчальних курсів серверу дистанційного навчання.</w:t>
            </w:r>
          </w:p>
        </w:tc>
        <w:tc>
          <w:tcPr>
            <w:tcW w:w="2999" w:type="dxa"/>
          </w:tcPr>
          <w:p w:rsidR="00EC68CE" w:rsidRPr="00886982" w:rsidRDefault="00A35989" w:rsidP="00A35989">
            <w:pPr>
              <w:rPr>
                <w:lang w:val="uk-UA"/>
              </w:rPr>
            </w:pPr>
            <w:r>
              <w:rPr>
                <w:lang w:val="uk-UA"/>
              </w:rPr>
              <w:t xml:space="preserve">Проректор з науково-педагогічної роботи, заступник ректора з адміністративно-господарської роботи, </w:t>
            </w:r>
            <w:r w:rsidRPr="00886982">
              <w:rPr>
                <w:lang w:val="uk-UA"/>
              </w:rPr>
              <w:t>відділ інформаційних технологій та адміністрування комп'ютерних систем</w:t>
            </w:r>
          </w:p>
        </w:tc>
        <w:tc>
          <w:tcPr>
            <w:tcW w:w="1623" w:type="dxa"/>
          </w:tcPr>
          <w:p w:rsidR="00EC68CE" w:rsidRPr="00886982" w:rsidRDefault="00A35989" w:rsidP="00EC68CE">
            <w:pPr>
              <w:rPr>
                <w:lang w:val="uk-UA"/>
              </w:rPr>
            </w:pPr>
            <w:r>
              <w:rPr>
                <w:lang w:val="uk-UA"/>
              </w:rPr>
              <w:t>2024-2028</w:t>
            </w:r>
          </w:p>
        </w:tc>
      </w:tr>
      <w:tr w:rsidR="00EC68CE" w:rsidRPr="00886982" w:rsidTr="00B55C57">
        <w:tc>
          <w:tcPr>
            <w:tcW w:w="566" w:type="dxa"/>
          </w:tcPr>
          <w:p w:rsidR="00EC68CE" w:rsidRPr="00886982" w:rsidRDefault="006242A5" w:rsidP="00EC68CE">
            <w:pPr>
              <w:pStyle w:val="a3"/>
              <w:ind w:left="0"/>
              <w:rPr>
                <w:lang w:val="uk-UA"/>
              </w:rPr>
            </w:pPr>
            <w:r>
              <w:rPr>
                <w:lang w:val="uk-UA"/>
              </w:rPr>
              <w:t>13.</w:t>
            </w:r>
          </w:p>
        </w:tc>
        <w:tc>
          <w:tcPr>
            <w:tcW w:w="4440" w:type="dxa"/>
          </w:tcPr>
          <w:p w:rsidR="00EC68CE" w:rsidRPr="00886982" w:rsidRDefault="00EC68CE" w:rsidP="00EC68CE">
            <w:pPr>
              <w:pStyle w:val="Default"/>
              <w:rPr>
                <w:bCs/>
                <w:sz w:val="28"/>
                <w:szCs w:val="28"/>
                <w:lang w:val="uk-UA"/>
              </w:rPr>
            </w:pPr>
            <w:r w:rsidRPr="00886982">
              <w:rPr>
                <w:sz w:val="28"/>
                <w:szCs w:val="28"/>
                <w:lang w:val="uk-UA"/>
              </w:rPr>
              <w:t>Розроблення індивідуальних модульних навчальних програм різних рівнів складності залежно від конкретних потреб, а також випуск електронних підручників.</w:t>
            </w:r>
          </w:p>
        </w:tc>
        <w:tc>
          <w:tcPr>
            <w:tcW w:w="2999" w:type="dxa"/>
          </w:tcPr>
          <w:p w:rsidR="00EC68CE" w:rsidRPr="00886982" w:rsidRDefault="00A35989" w:rsidP="00A35989">
            <w:pPr>
              <w:rPr>
                <w:lang w:val="uk-UA"/>
              </w:rPr>
            </w:pPr>
            <w:r>
              <w:rPr>
                <w:lang w:val="uk-UA"/>
              </w:rPr>
              <w:t xml:space="preserve">Перший проректор, проректор з науково-педагогічної роботи, декани факультетів, директор інституту, </w:t>
            </w:r>
            <w:r w:rsidRPr="00886982">
              <w:rPr>
                <w:lang w:val="uk-UA"/>
              </w:rPr>
              <w:t>відділ інформаційних технологій та адміністрування комп'ютерних систем</w:t>
            </w:r>
          </w:p>
        </w:tc>
        <w:tc>
          <w:tcPr>
            <w:tcW w:w="1623" w:type="dxa"/>
          </w:tcPr>
          <w:p w:rsidR="00EC68CE" w:rsidRPr="00886982" w:rsidRDefault="00A35989" w:rsidP="00EC68CE">
            <w:pPr>
              <w:rPr>
                <w:lang w:val="uk-UA"/>
              </w:rPr>
            </w:pPr>
            <w:r>
              <w:rPr>
                <w:lang w:val="uk-UA"/>
              </w:rPr>
              <w:t>2024-2028</w:t>
            </w:r>
          </w:p>
        </w:tc>
      </w:tr>
      <w:tr w:rsidR="00EC68CE" w:rsidRPr="00886982" w:rsidTr="00B55C57">
        <w:tc>
          <w:tcPr>
            <w:tcW w:w="566" w:type="dxa"/>
          </w:tcPr>
          <w:p w:rsidR="00EC68CE" w:rsidRPr="00886982" w:rsidRDefault="006242A5" w:rsidP="00EC68CE">
            <w:pPr>
              <w:pStyle w:val="a3"/>
              <w:ind w:left="0"/>
              <w:rPr>
                <w:lang w:val="uk-UA"/>
              </w:rPr>
            </w:pPr>
            <w:r>
              <w:rPr>
                <w:lang w:val="uk-UA"/>
              </w:rPr>
              <w:t>14.</w:t>
            </w:r>
          </w:p>
        </w:tc>
        <w:tc>
          <w:tcPr>
            <w:tcW w:w="4440" w:type="dxa"/>
          </w:tcPr>
          <w:p w:rsidR="00EC68CE" w:rsidRPr="00886982" w:rsidRDefault="00EC68CE" w:rsidP="00EC68CE">
            <w:pPr>
              <w:pStyle w:val="Default"/>
              <w:rPr>
                <w:color w:val="auto"/>
                <w:sz w:val="28"/>
                <w:szCs w:val="28"/>
                <w:lang w:val="uk-UA"/>
              </w:rPr>
            </w:pPr>
            <w:r w:rsidRPr="00886982">
              <w:rPr>
                <w:bCs/>
                <w:color w:val="auto"/>
                <w:sz w:val="28"/>
                <w:szCs w:val="28"/>
                <w:lang w:val="uk-UA"/>
              </w:rPr>
              <w:t>Створення класів доповненої реальності для отримання практичних навичок навчання в Університеті.</w:t>
            </w:r>
          </w:p>
        </w:tc>
        <w:tc>
          <w:tcPr>
            <w:tcW w:w="2999" w:type="dxa"/>
          </w:tcPr>
          <w:p w:rsidR="00EC68CE" w:rsidRPr="00886982" w:rsidRDefault="00A35989" w:rsidP="00EC68CE">
            <w:pPr>
              <w:rPr>
                <w:lang w:val="uk-UA"/>
              </w:rPr>
            </w:pPr>
            <w:r>
              <w:rPr>
                <w:lang w:val="uk-UA"/>
              </w:rPr>
              <w:t xml:space="preserve">Перший проректор, проректор з науково-педагогічної роботи, декани факультетів, директор інституту, </w:t>
            </w:r>
            <w:r w:rsidRPr="00886982">
              <w:rPr>
                <w:lang w:val="uk-UA"/>
              </w:rPr>
              <w:t>відділ інформаційних технологій та адміністрування комп'ютерних систем</w:t>
            </w:r>
          </w:p>
        </w:tc>
        <w:tc>
          <w:tcPr>
            <w:tcW w:w="1623" w:type="dxa"/>
          </w:tcPr>
          <w:p w:rsidR="00EC68CE" w:rsidRPr="00886982" w:rsidRDefault="00A35989" w:rsidP="00EC68CE">
            <w:pPr>
              <w:rPr>
                <w:lang w:val="uk-UA"/>
              </w:rPr>
            </w:pPr>
            <w:r>
              <w:rPr>
                <w:lang w:val="uk-UA"/>
              </w:rPr>
              <w:t>2024-2028</w:t>
            </w:r>
          </w:p>
        </w:tc>
      </w:tr>
      <w:tr w:rsidR="00EC68CE" w:rsidRPr="00886982" w:rsidTr="00B55C57">
        <w:tc>
          <w:tcPr>
            <w:tcW w:w="566" w:type="dxa"/>
          </w:tcPr>
          <w:p w:rsidR="00EC68CE" w:rsidRPr="00886982" w:rsidRDefault="006242A5" w:rsidP="00EC68CE">
            <w:pPr>
              <w:pStyle w:val="a3"/>
              <w:ind w:left="0"/>
              <w:rPr>
                <w:lang w:val="uk-UA"/>
              </w:rPr>
            </w:pPr>
            <w:r>
              <w:rPr>
                <w:lang w:val="uk-UA"/>
              </w:rPr>
              <w:t>15.</w:t>
            </w:r>
          </w:p>
        </w:tc>
        <w:tc>
          <w:tcPr>
            <w:tcW w:w="4440" w:type="dxa"/>
          </w:tcPr>
          <w:p w:rsidR="00EC68CE" w:rsidRPr="00886982" w:rsidRDefault="00EC68CE" w:rsidP="00EC68CE">
            <w:pPr>
              <w:pStyle w:val="Default"/>
              <w:rPr>
                <w:bCs/>
                <w:color w:val="auto"/>
                <w:sz w:val="28"/>
                <w:szCs w:val="28"/>
                <w:lang w:val="uk-UA"/>
              </w:rPr>
            </w:pPr>
            <w:r w:rsidRPr="00886982">
              <w:rPr>
                <w:bCs/>
                <w:color w:val="auto"/>
                <w:sz w:val="28"/>
                <w:szCs w:val="28"/>
                <w:lang w:val="uk-UA"/>
              </w:rPr>
              <w:t xml:space="preserve">Створення віртуальних лабораторій та симуляційних </w:t>
            </w:r>
            <w:r w:rsidRPr="00886982">
              <w:rPr>
                <w:bCs/>
                <w:color w:val="auto"/>
                <w:sz w:val="28"/>
                <w:szCs w:val="28"/>
                <w:lang w:val="uk-UA"/>
              </w:rPr>
              <w:lastRenderedPageBreak/>
              <w:t>середовищ для практичних занять та дослідницької роботи.</w:t>
            </w:r>
          </w:p>
        </w:tc>
        <w:tc>
          <w:tcPr>
            <w:tcW w:w="2999" w:type="dxa"/>
          </w:tcPr>
          <w:p w:rsidR="00EC68CE" w:rsidRPr="00886982" w:rsidRDefault="00A35989" w:rsidP="00EC68CE">
            <w:pPr>
              <w:rPr>
                <w:lang w:val="uk-UA"/>
              </w:rPr>
            </w:pPr>
            <w:r>
              <w:rPr>
                <w:lang w:val="uk-UA"/>
              </w:rPr>
              <w:lastRenderedPageBreak/>
              <w:t xml:space="preserve">Перший проректор, проректори за </w:t>
            </w:r>
            <w:r>
              <w:rPr>
                <w:lang w:val="uk-UA"/>
              </w:rPr>
              <w:lastRenderedPageBreak/>
              <w:t xml:space="preserve">напрямами роботи, декани факультетів, директор інституту, </w:t>
            </w:r>
            <w:r w:rsidRPr="00886982">
              <w:rPr>
                <w:lang w:val="uk-UA"/>
              </w:rPr>
              <w:t>відділ інформаційних технологій та адміністрування комп'ютерних систем</w:t>
            </w:r>
            <w:r>
              <w:rPr>
                <w:lang w:val="uk-UA"/>
              </w:rPr>
              <w:t xml:space="preserve">, центр симуляційних методів навчання </w:t>
            </w:r>
          </w:p>
        </w:tc>
        <w:tc>
          <w:tcPr>
            <w:tcW w:w="1623" w:type="dxa"/>
          </w:tcPr>
          <w:p w:rsidR="00EC68CE" w:rsidRPr="00886982" w:rsidRDefault="00A35989" w:rsidP="00EC68CE">
            <w:pPr>
              <w:rPr>
                <w:lang w:val="uk-UA"/>
              </w:rPr>
            </w:pPr>
            <w:r>
              <w:rPr>
                <w:lang w:val="uk-UA"/>
              </w:rPr>
              <w:lastRenderedPageBreak/>
              <w:t>2024-2028</w:t>
            </w:r>
          </w:p>
        </w:tc>
      </w:tr>
      <w:tr w:rsidR="00EC68CE" w:rsidRPr="00886982" w:rsidTr="00B55C57">
        <w:tc>
          <w:tcPr>
            <w:tcW w:w="566" w:type="dxa"/>
          </w:tcPr>
          <w:p w:rsidR="00EC68CE" w:rsidRPr="00886982" w:rsidRDefault="006242A5" w:rsidP="00EC68CE">
            <w:pPr>
              <w:pStyle w:val="a3"/>
              <w:ind w:left="0"/>
              <w:rPr>
                <w:lang w:val="uk-UA"/>
              </w:rPr>
            </w:pPr>
            <w:r>
              <w:rPr>
                <w:lang w:val="uk-UA"/>
              </w:rPr>
              <w:lastRenderedPageBreak/>
              <w:t>16.</w:t>
            </w:r>
          </w:p>
        </w:tc>
        <w:tc>
          <w:tcPr>
            <w:tcW w:w="4440" w:type="dxa"/>
          </w:tcPr>
          <w:p w:rsidR="00EC68CE" w:rsidRPr="00886982" w:rsidRDefault="00EC68CE" w:rsidP="00EC68CE">
            <w:pPr>
              <w:pStyle w:val="Default"/>
              <w:rPr>
                <w:bCs/>
                <w:color w:val="auto"/>
                <w:sz w:val="28"/>
                <w:szCs w:val="28"/>
                <w:lang w:val="uk-UA"/>
              </w:rPr>
            </w:pPr>
            <w:r w:rsidRPr="00886982">
              <w:rPr>
                <w:bCs/>
                <w:color w:val="auto"/>
                <w:sz w:val="28"/>
                <w:szCs w:val="28"/>
                <w:lang w:val="uk-UA"/>
              </w:rPr>
              <w:t>Створення комп’ютерних класів для навчання слухачів.</w:t>
            </w:r>
          </w:p>
        </w:tc>
        <w:tc>
          <w:tcPr>
            <w:tcW w:w="2999" w:type="dxa"/>
          </w:tcPr>
          <w:p w:rsidR="00A35989" w:rsidRDefault="00A35989" w:rsidP="00A35989">
            <w:pPr>
              <w:rPr>
                <w:lang w:val="uk-UA"/>
              </w:rPr>
            </w:pPr>
            <w:r>
              <w:rPr>
                <w:lang w:val="uk-UA"/>
              </w:rPr>
              <w:t>Проректори за напрямами роботи, заступник ректора з адміністративно-господарської роботи,</w:t>
            </w:r>
          </w:p>
          <w:p w:rsidR="00EC68CE" w:rsidRPr="00886982" w:rsidRDefault="00A35989" w:rsidP="00A35989">
            <w:pPr>
              <w:rPr>
                <w:lang w:val="uk-UA"/>
              </w:rPr>
            </w:pPr>
            <w:r w:rsidRPr="00886982">
              <w:rPr>
                <w:lang w:val="uk-UA"/>
              </w:rPr>
              <w:t>відділ інформаційних технологій та адміністрування комп'ютерних систем</w:t>
            </w:r>
          </w:p>
        </w:tc>
        <w:tc>
          <w:tcPr>
            <w:tcW w:w="1623" w:type="dxa"/>
          </w:tcPr>
          <w:p w:rsidR="00EC68CE" w:rsidRPr="00886982" w:rsidRDefault="00A35989" w:rsidP="00EC68CE">
            <w:pPr>
              <w:rPr>
                <w:lang w:val="uk-UA"/>
              </w:rPr>
            </w:pPr>
            <w:r>
              <w:rPr>
                <w:lang w:val="uk-UA"/>
              </w:rPr>
              <w:t>2024-2028</w:t>
            </w:r>
          </w:p>
        </w:tc>
      </w:tr>
      <w:tr w:rsidR="00EC68CE" w:rsidRPr="00886982" w:rsidTr="00B55C57">
        <w:tc>
          <w:tcPr>
            <w:tcW w:w="566" w:type="dxa"/>
          </w:tcPr>
          <w:p w:rsidR="00EC68CE" w:rsidRPr="00886982" w:rsidRDefault="006242A5" w:rsidP="00EC68CE">
            <w:pPr>
              <w:pStyle w:val="a3"/>
              <w:ind w:left="0"/>
              <w:rPr>
                <w:lang w:val="uk-UA"/>
              </w:rPr>
            </w:pPr>
            <w:r>
              <w:rPr>
                <w:lang w:val="uk-UA"/>
              </w:rPr>
              <w:t>17.</w:t>
            </w:r>
          </w:p>
        </w:tc>
        <w:tc>
          <w:tcPr>
            <w:tcW w:w="4440" w:type="dxa"/>
          </w:tcPr>
          <w:p w:rsidR="00EC68CE" w:rsidRPr="00886982" w:rsidRDefault="00EC68CE" w:rsidP="00EC68CE">
            <w:pPr>
              <w:pStyle w:val="Default"/>
              <w:rPr>
                <w:bCs/>
                <w:color w:val="auto"/>
                <w:sz w:val="28"/>
                <w:szCs w:val="28"/>
                <w:lang w:val="uk-UA"/>
              </w:rPr>
            </w:pPr>
            <w:r w:rsidRPr="00886982">
              <w:rPr>
                <w:bCs/>
                <w:color w:val="auto"/>
                <w:sz w:val="28"/>
                <w:szCs w:val="28"/>
                <w:lang w:val="uk-UA"/>
              </w:rPr>
              <w:t>Створення класів для проведення спеціалізованих вчених рад.</w:t>
            </w:r>
          </w:p>
        </w:tc>
        <w:tc>
          <w:tcPr>
            <w:tcW w:w="2999" w:type="dxa"/>
          </w:tcPr>
          <w:p w:rsidR="00A35989" w:rsidRDefault="00A35989" w:rsidP="00A35989">
            <w:pPr>
              <w:rPr>
                <w:lang w:val="uk-UA"/>
              </w:rPr>
            </w:pPr>
            <w:r>
              <w:rPr>
                <w:lang w:val="uk-UA"/>
              </w:rPr>
              <w:t>Проректори за напрямами роботи, заступник ректора з адміністративно-господарської роботи,</w:t>
            </w:r>
          </w:p>
          <w:p w:rsidR="00EC68CE" w:rsidRPr="00886982" w:rsidRDefault="00A35989" w:rsidP="00A35989">
            <w:pPr>
              <w:rPr>
                <w:lang w:val="uk-UA"/>
              </w:rPr>
            </w:pPr>
            <w:r w:rsidRPr="00886982">
              <w:rPr>
                <w:lang w:val="uk-UA"/>
              </w:rPr>
              <w:t>відділ інформаційних технологій та адміністрування комп'ютерних систем</w:t>
            </w:r>
          </w:p>
        </w:tc>
        <w:tc>
          <w:tcPr>
            <w:tcW w:w="1623" w:type="dxa"/>
          </w:tcPr>
          <w:p w:rsidR="00EC68CE" w:rsidRPr="00886982" w:rsidRDefault="00A35989" w:rsidP="00EC68CE">
            <w:pPr>
              <w:rPr>
                <w:lang w:val="uk-UA"/>
              </w:rPr>
            </w:pPr>
            <w:r>
              <w:rPr>
                <w:lang w:val="uk-UA"/>
              </w:rPr>
              <w:t>2024-2028</w:t>
            </w:r>
          </w:p>
        </w:tc>
      </w:tr>
      <w:tr w:rsidR="00EC68CE" w:rsidRPr="00886982" w:rsidTr="00B55C57">
        <w:tc>
          <w:tcPr>
            <w:tcW w:w="566" w:type="dxa"/>
          </w:tcPr>
          <w:p w:rsidR="00EC68CE" w:rsidRPr="00886982" w:rsidRDefault="006242A5" w:rsidP="00EC68CE">
            <w:pPr>
              <w:pStyle w:val="a3"/>
              <w:ind w:left="0"/>
              <w:rPr>
                <w:lang w:val="uk-UA"/>
              </w:rPr>
            </w:pPr>
            <w:r>
              <w:rPr>
                <w:lang w:val="uk-UA"/>
              </w:rPr>
              <w:t>18.</w:t>
            </w:r>
          </w:p>
        </w:tc>
        <w:tc>
          <w:tcPr>
            <w:tcW w:w="4440" w:type="dxa"/>
          </w:tcPr>
          <w:p w:rsidR="00EC68CE" w:rsidRPr="00886982" w:rsidRDefault="00EC68CE" w:rsidP="00EC68CE">
            <w:pPr>
              <w:pStyle w:val="Default"/>
              <w:rPr>
                <w:bCs/>
                <w:color w:val="auto"/>
                <w:sz w:val="28"/>
                <w:szCs w:val="28"/>
                <w:lang w:val="uk-UA"/>
              </w:rPr>
            </w:pPr>
            <w:r w:rsidRPr="00886982">
              <w:rPr>
                <w:bCs/>
                <w:color w:val="auto"/>
                <w:sz w:val="28"/>
                <w:szCs w:val="28"/>
                <w:lang w:val="uk-UA"/>
              </w:rPr>
              <w:t>Створення університетської відеостудії з метою виготовлення навчального відеоконтенту.</w:t>
            </w:r>
          </w:p>
        </w:tc>
        <w:tc>
          <w:tcPr>
            <w:tcW w:w="2999" w:type="dxa"/>
          </w:tcPr>
          <w:p w:rsidR="00A35989" w:rsidRDefault="00A35989" w:rsidP="00A35989">
            <w:pPr>
              <w:rPr>
                <w:lang w:val="uk-UA"/>
              </w:rPr>
            </w:pPr>
            <w:r>
              <w:rPr>
                <w:lang w:val="uk-UA"/>
              </w:rPr>
              <w:t>Проректор з науково-педагогічної роботи та міжнародного співробітництва, відділ комунікацій та маркетингу,</w:t>
            </w:r>
          </w:p>
          <w:p w:rsidR="00EC68CE" w:rsidRPr="00886982" w:rsidRDefault="00A35989" w:rsidP="00A35989">
            <w:pPr>
              <w:rPr>
                <w:lang w:val="uk-UA"/>
              </w:rPr>
            </w:pPr>
            <w:r w:rsidRPr="00886982">
              <w:rPr>
                <w:lang w:val="uk-UA"/>
              </w:rPr>
              <w:t>відділ інформаційних технологій та адміністрування комп'ютерних систем</w:t>
            </w:r>
          </w:p>
        </w:tc>
        <w:tc>
          <w:tcPr>
            <w:tcW w:w="1623" w:type="dxa"/>
          </w:tcPr>
          <w:p w:rsidR="00EC68CE" w:rsidRPr="00886982" w:rsidRDefault="00A35989" w:rsidP="00EC68CE">
            <w:pPr>
              <w:rPr>
                <w:lang w:val="uk-UA"/>
              </w:rPr>
            </w:pPr>
            <w:r>
              <w:rPr>
                <w:lang w:val="uk-UA"/>
              </w:rPr>
              <w:t>2024-2028</w:t>
            </w:r>
          </w:p>
        </w:tc>
      </w:tr>
      <w:tr w:rsidR="00EC68CE" w:rsidRPr="00886982" w:rsidTr="00B55C57">
        <w:tc>
          <w:tcPr>
            <w:tcW w:w="566" w:type="dxa"/>
          </w:tcPr>
          <w:p w:rsidR="00EC68CE" w:rsidRPr="00886982" w:rsidRDefault="006242A5" w:rsidP="00EC68CE">
            <w:pPr>
              <w:pStyle w:val="a3"/>
              <w:ind w:left="0"/>
              <w:rPr>
                <w:lang w:val="uk-UA"/>
              </w:rPr>
            </w:pPr>
            <w:r>
              <w:rPr>
                <w:lang w:val="uk-UA"/>
              </w:rPr>
              <w:t>19.</w:t>
            </w:r>
          </w:p>
        </w:tc>
        <w:tc>
          <w:tcPr>
            <w:tcW w:w="4440" w:type="dxa"/>
          </w:tcPr>
          <w:p w:rsidR="00EC68CE" w:rsidRPr="00886982" w:rsidRDefault="00EC68CE" w:rsidP="00EC68CE">
            <w:pPr>
              <w:rPr>
                <w:lang w:val="uk-UA"/>
              </w:rPr>
            </w:pPr>
            <w:r w:rsidRPr="00886982">
              <w:rPr>
                <w:bCs/>
                <w:lang w:val="uk-UA"/>
              </w:rPr>
              <w:t>Розробка та впровадження електронної системи для моніторингу академічних досягнень студентів – Електронного журналу академічної успішності.</w:t>
            </w:r>
          </w:p>
        </w:tc>
        <w:tc>
          <w:tcPr>
            <w:tcW w:w="2999" w:type="dxa"/>
          </w:tcPr>
          <w:p w:rsidR="00EC68CE" w:rsidRPr="00886982" w:rsidRDefault="00C91B3D" w:rsidP="00EC68CE">
            <w:pPr>
              <w:rPr>
                <w:lang w:val="uk-UA"/>
              </w:rPr>
            </w:pPr>
            <w:r>
              <w:rPr>
                <w:lang w:val="uk-UA"/>
              </w:rPr>
              <w:t>Проректори за напрямами роботи,</w:t>
            </w:r>
            <w:r>
              <w:rPr>
                <w:lang w:val="uk-UA"/>
              </w:rPr>
              <w:t xml:space="preserve"> декани факультетів, директор інституту, відділ аспірантури та докторантури, відділ інтернатури, </w:t>
            </w:r>
            <w:r>
              <w:rPr>
                <w:lang w:val="uk-UA"/>
              </w:rPr>
              <w:lastRenderedPageBreak/>
              <w:t xml:space="preserve">навчально-методичний центр, </w:t>
            </w:r>
            <w:r w:rsidRPr="00886982">
              <w:rPr>
                <w:lang w:val="uk-UA"/>
              </w:rPr>
              <w:t>відділ інформаційних технологій та адміністрування комп'ютерних систем</w:t>
            </w:r>
          </w:p>
        </w:tc>
        <w:tc>
          <w:tcPr>
            <w:tcW w:w="1623" w:type="dxa"/>
          </w:tcPr>
          <w:p w:rsidR="00EC68CE" w:rsidRPr="00886982" w:rsidRDefault="00A35989" w:rsidP="00EC68CE">
            <w:pPr>
              <w:rPr>
                <w:lang w:val="uk-UA"/>
              </w:rPr>
            </w:pPr>
            <w:r>
              <w:rPr>
                <w:lang w:val="uk-UA"/>
              </w:rPr>
              <w:lastRenderedPageBreak/>
              <w:t>2024-2028</w:t>
            </w:r>
          </w:p>
        </w:tc>
      </w:tr>
      <w:tr w:rsidR="00EC68CE" w:rsidRPr="00886982" w:rsidTr="00B55C57">
        <w:tc>
          <w:tcPr>
            <w:tcW w:w="566" w:type="dxa"/>
          </w:tcPr>
          <w:p w:rsidR="00EC68CE" w:rsidRPr="00886982" w:rsidRDefault="006242A5" w:rsidP="00EC68CE">
            <w:pPr>
              <w:pStyle w:val="a3"/>
              <w:ind w:left="0"/>
              <w:rPr>
                <w:lang w:val="uk-UA"/>
              </w:rPr>
            </w:pPr>
            <w:r>
              <w:rPr>
                <w:lang w:val="uk-UA"/>
              </w:rPr>
              <w:lastRenderedPageBreak/>
              <w:t>20.</w:t>
            </w:r>
          </w:p>
        </w:tc>
        <w:tc>
          <w:tcPr>
            <w:tcW w:w="4440" w:type="dxa"/>
          </w:tcPr>
          <w:p w:rsidR="00EC68CE" w:rsidRPr="00886982" w:rsidRDefault="00EC68CE" w:rsidP="00EC68CE">
            <w:pPr>
              <w:rPr>
                <w:lang w:val="uk-UA"/>
              </w:rPr>
            </w:pPr>
            <w:r w:rsidRPr="00886982">
              <w:rPr>
                <w:bCs/>
                <w:lang w:val="uk-UA"/>
              </w:rPr>
              <w:t>Розробка та впровадження мобільних додатків Електронного журналу академічної успішності та Серверу дистанційного навчання.</w:t>
            </w:r>
          </w:p>
        </w:tc>
        <w:tc>
          <w:tcPr>
            <w:tcW w:w="2999" w:type="dxa"/>
          </w:tcPr>
          <w:p w:rsidR="00EC68CE" w:rsidRPr="00886982" w:rsidRDefault="00C91B3D" w:rsidP="00EC68CE">
            <w:pPr>
              <w:rPr>
                <w:lang w:val="uk-UA"/>
              </w:rPr>
            </w:pPr>
            <w:r>
              <w:rPr>
                <w:lang w:val="uk-UA"/>
              </w:rPr>
              <w:t>Проректори за напрямами роботи, декани факультетів, директор інституту, відділ аспірантури та докторантури, відділ інтернатури, навчально-методичний центр</w:t>
            </w:r>
            <w:r>
              <w:rPr>
                <w:lang w:val="uk-UA"/>
              </w:rPr>
              <w:t xml:space="preserve">, </w:t>
            </w:r>
            <w:r w:rsidRPr="00886982">
              <w:rPr>
                <w:lang w:val="uk-UA"/>
              </w:rPr>
              <w:t>відділ інформаційних технологій та адміністрування комп'ютерних систем</w:t>
            </w:r>
          </w:p>
        </w:tc>
        <w:tc>
          <w:tcPr>
            <w:tcW w:w="1623" w:type="dxa"/>
          </w:tcPr>
          <w:p w:rsidR="00EC68CE" w:rsidRPr="00886982" w:rsidRDefault="00C91B3D" w:rsidP="00EC68CE">
            <w:pPr>
              <w:rPr>
                <w:lang w:val="uk-UA"/>
              </w:rPr>
            </w:pPr>
            <w:r>
              <w:rPr>
                <w:lang w:val="uk-UA"/>
              </w:rPr>
              <w:t>2024-2028</w:t>
            </w:r>
          </w:p>
        </w:tc>
      </w:tr>
      <w:tr w:rsidR="00EC68CE" w:rsidRPr="00886982" w:rsidTr="00B55C57">
        <w:tc>
          <w:tcPr>
            <w:tcW w:w="566" w:type="dxa"/>
          </w:tcPr>
          <w:p w:rsidR="00EC68CE" w:rsidRPr="00886982" w:rsidRDefault="006242A5" w:rsidP="00EC68CE">
            <w:pPr>
              <w:pStyle w:val="a3"/>
              <w:ind w:left="0"/>
              <w:rPr>
                <w:lang w:val="uk-UA"/>
              </w:rPr>
            </w:pPr>
            <w:r>
              <w:rPr>
                <w:lang w:val="uk-UA"/>
              </w:rPr>
              <w:t>21.</w:t>
            </w:r>
          </w:p>
        </w:tc>
        <w:tc>
          <w:tcPr>
            <w:tcW w:w="4440" w:type="dxa"/>
          </w:tcPr>
          <w:p w:rsidR="00EC68CE" w:rsidRPr="00886982" w:rsidRDefault="00EC68CE" w:rsidP="00EC68CE">
            <w:pPr>
              <w:rPr>
                <w:lang w:val="uk-UA"/>
              </w:rPr>
            </w:pPr>
            <w:r w:rsidRPr="00886982">
              <w:rPr>
                <w:bCs/>
                <w:lang w:val="uk-UA"/>
              </w:rPr>
              <w:t>Впровадження електроної систем для моніторингу та управління науковою діяльністю наукових співробітників університету.</w:t>
            </w:r>
          </w:p>
        </w:tc>
        <w:tc>
          <w:tcPr>
            <w:tcW w:w="2999" w:type="dxa"/>
          </w:tcPr>
          <w:p w:rsidR="00EC68CE" w:rsidRPr="00886982" w:rsidRDefault="00C91B3D" w:rsidP="00EC68CE">
            <w:pPr>
              <w:rPr>
                <w:lang w:val="uk-UA"/>
              </w:rPr>
            </w:pPr>
            <w:r>
              <w:rPr>
                <w:lang w:val="uk-UA"/>
              </w:rPr>
              <w:t xml:space="preserve">Проректор з наукової роботи, відділ наукової медичної інформації, відділ аспірантури та докторантури, </w:t>
            </w:r>
            <w:r w:rsidRPr="00886982">
              <w:rPr>
                <w:lang w:val="uk-UA"/>
              </w:rPr>
              <w:t>відділ інформаційних технологій та адміністрування комп'ютерних систем</w:t>
            </w:r>
          </w:p>
        </w:tc>
        <w:tc>
          <w:tcPr>
            <w:tcW w:w="1623" w:type="dxa"/>
          </w:tcPr>
          <w:p w:rsidR="00EC68CE" w:rsidRPr="00886982" w:rsidRDefault="00C91B3D" w:rsidP="00EC68CE">
            <w:pPr>
              <w:rPr>
                <w:lang w:val="uk-UA"/>
              </w:rPr>
            </w:pPr>
            <w:r>
              <w:rPr>
                <w:lang w:val="uk-UA"/>
              </w:rPr>
              <w:t>2024-2028</w:t>
            </w:r>
          </w:p>
        </w:tc>
      </w:tr>
      <w:tr w:rsidR="00EC68CE" w:rsidRPr="00886982" w:rsidTr="00B55C57">
        <w:tc>
          <w:tcPr>
            <w:tcW w:w="566" w:type="dxa"/>
          </w:tcPr>
          <w:p w:rsidR="00EC68CE" w:rsidRPr="00886982" w:rsidRDefault="006242A5" w:rsidP="00EC68CE">
            <w:pPr>
              <w:pStyle w:val="a3"/>
              <w:ind w:left="0"/>
              <w:rPr>
                <w:lang w:val="uk-UA"/>
              </w:rPr>
            </w:pPr>
            <w:r>
              <w:rPr>
                <w:lang w:val="uk-UA"/>
              </w:rPr>
              <w:t>22.</w:t>
            </w:r>
          </w:p>
        </w:tc>
        <w:tc>
          <w:tcPr>
            <w:tcW w:w="4440" w:type="dxa"/>
          </w:tcPr>
          <w:p w:rsidR="00EC68CE" w:rsidRPr="00886982" w:rsidRDefault="00EC68CE" w:rsidP="00C91B3D">
            <w:pPr>
              <w:rPr>
                <w:bCs/>
                <w:lang w:val="uk-UA"/>
              </w:rPr>
            </w:pPr>
            <w:r w:rsidRPr="00886982">
              <w:rPr>
                <w:bCs/>
                <w:lang w:val="uk-UA"/>
              </w:rPr>
              <w:t>Впровадження електронних систем для моніторингу та управління інноваційними про</w:t>
            </w:r>
            <w:r w:rsidR="00C91B3D">
              <w:rPr>
                <w:bCs/>
                <w:lang w:val="uk-UA"/>
              </w:rPr>
              <w:t>є</w:t>
            </w:r>
            <w:r w:rsidRPr="00886982">
              <w:rPr>
                <w:bCs/>
                <w:lang w:val="uk-UA"/>
              </w:rPr>
              <w:t>ктами та діяльністю.</w:t>
            </w:r>
          </w:p>
        </w:tc>
        <w:tc>
          <w:tcPr>
            <w:tcW w:w="2999" w:type="dxa"/>
          </w:tcPr>
          <w:p w:rsidR="00EC68CE" w:rsidRPr="00886982" w:rsidRDefault="00C91B3D" w:rsidP="00EC68CE">
            <w:pPr>
              <w:rPr>
                <w:lang w:val="uk-UA"/>
              </w:rPr>
            </w:pPr>
            <w:r>
              <w:rPr>
                <w:lang w:val="uk-UA"/>
              </w:rPr>
              <w:t xml:space="preserve">Проректор з наукової роботи, відділ наукової медичної інформації, відділ аспірантури та докторантури, </w:t>
            </w:r>
            <w:r w:rsidRPr="00886982">
              <w:rPr>
                <w:lang w:val="uk-UA"/>
              </w:rPr>
              <w:t>відділ інформаційних технологій та адміністрування комп'ютерних систем</w:t>
            </w:r>
          </w:p>
        </w:tc>
        <w:tc>
          <w:tcPr>
            <w:tcW w:w="1623" w:type="dxa"/>
          </w:tcPr>
          <w:p w:rsidR="00EC68CE" w:rsidRPr="00886982" w:rsidRDefault="00C91B3D" w:rsidP="00EC68CE">
            <w:pPr>
              <w:rPr>
                <w:lang w:val="uk-UA"/>
              </w:rPr>
            </w:pPr>
            <w:r>
              <w:rPr>
                <w:lang w:val="uk-UA"/>
              </w:rPr>
              <w:t>2024-2028</w:t>
            </w:r>
          </w:p>
        </w:tc>
      </w:tr>
      <w:tr w:rsidR="00EC68CE" w:rsidRPr="00886982" w:rsidTr="00B55C57">
        <w:tc>
          <w:tcPr>
            <w:tcW w:w="566" w:type="dxa"/>
          </w:tcPr>
          <w:p w:rsidR="00EC68CE" w:rsidRPr="00886982" w:rsidRDefault="006242A5" w:rsidP="00EC68CE">
            <w:pPr>
              <w:pStyle w:val="a3"/>
              <w:ind w:left="0"/>
              <w:rPr>
                <w:lang w:val="uk-UA"/>
              </w:rPr>
            </w:pPr>
            <w:r>
              <w:rPr>
                <w:lang w:val="uk-UA"/>
              </w:rPr>
              <w:t>23.</w:t>
            </w:r>
          </w:p>
        </w:tc>
        <w:tc>
          <w:tcPr>
            <w:tcW w:w="4440" w:type="dxa"/>
          </w:tcPr>
          <w:p w:rsidR="00EC68CE" w:rsidRPr="00886982" w:rsidRDefault="00EC68CE" w:rsidP="00EC68CE">
            <w:pPr>
              <w:rPr>
                <w:bCs/>
                <w:lang w:val="uk-UA"/>
              </w:rPr>
            </w:pPr>
            <w:r w:rsidRPr="00886982">
              <w:rPr>
                <w:bCs/>
                <w:lang w:val="uk-UA"/>
              </w:rPr>
              <w:t>Забезпечення безпеки та конфіденційності цифрових сервісів, включаючи захист персональних даних та інформації.</w:t>
            </w:r>
          </w:p>
        </w:tc>
        <w:tc>
          <w:tcPr>
            <w:tcW w:w="2999" w:type="dxa"/>
          </w:tcPr>
          <w:p w:rsidR="00EC68CE" w:rsidRPr="00886982" w:rsidRDefault="00C91B3D" w:rsidP="00EC68CE">
            <w:pPr>
              <w:rPr>
                <w:lang w:val="uk-UA"/>
              </w:rPr>
            </w:pPr>
            <w:r>
              <w:rPr>
                <w:lang w:val="uk-UA"/>
              </w:rPr>
              <w:t>Проректор з наукової роботи, в</w:t>
            </w:r>
            <w:r w:rsidRPr="00886982">
              <w:rPr>
                <w:lang w:val="uk-UA"/>
              </w:rPr>
              <w:t xml:space="preserve">ідділ інформаційних технологій та адміністрування </w:t>
            </w:r>
            <w:r w:rsidRPr="00886982">
              <w:rPr>
                <w:lang w:val="uk-UA"/>
              </w:rPr>
              <w:lastRenderedPageBreak/>
              <w:t>комп'ютерних систем</w:t>
            </w:r>
            <w:r>
              <w:rPr>
                <w:lang w:val="uk-UA"/>
              </w:rPr>
              <w:t>, відділ комунікацій та маркетингу</w:t>
            </w:r>
          </w:p>
        </w:tc>
        <w:tc>
          <w:tcPr>
            <w:tcW w:w="1623" w:type="dxa"/>
          </w:tcPr>
          <w:p w:rsidR="00EC68CE" w:rsidRPr="00886982" w:rsidRDefault="00C91B3D" w:rsidP="00EC68CE">
            <w:pPr>
              <w:rPr>
                <w:lang w:val="uk-UA"/>
              </w:rPr>
            </w:pPr>
            <w:r>
              <w:rPr>
                <w:lang w:val="uk-UA"/>
              </w:rPr>
              <w:lastRenderedPageBreak/>
              <w:t>2024-2028</w:t>
            </w:r>
          </w:p>
        </w:tc>
      </w:tr>
      <w:tr w:rsidR="00EC68CE" w:rsidRPr="00886982" w:rsidTr="00B55C57">
        <w:tc>
          <w:tcPr>
            <w:tcW w:w="566" w:type="dxa"/>
          </w:tcPr>
          <w:p w:rsidR="00EC68CE" w:rsidRPr="00886982" w:rsidRDefault="006242A5" w:rsidP="00EC68CE">
            <w:pPr>
              <w:pStyle w:val="a3"/>
              <w:ind w:left="0"/>
              <w:rPr>
                <w:lang w:val="uk-UA"/>
              </w:rPr>
            </w:pPr>
            <w:r>
              <w:rPr>
                <w:lang w:val="uk-UA"/>
              </w:rPr>
              <w:lastRenderedPageBreak/>
              <w:t>24.</w:t>
            </w:r>
          </w:p>
        </w:tc>
        <w:tc>
          <w:tcPr>
            <w:tcW w:w="4440" w:type="dxa"/>
          </w:tcPr>
          <w:p w:rsidR="00EC68CE" w:rsidRPr="00886982" w:rsidRDefault="00EC68CE" w:rsidP="00C91B3D">
            <w:pPr>
              <w:rPr>
                <w:bCs/>
                <w:color w:val="FF0000"/>
                <w:lang w:val="uk-UA"/>
              </w:rPr>
            </w:pPr>
            <w:r w:rsidRPr="00886982">
              <w:rPr>
                <w:bCs/>
                <w:lang w:val="uk-UA"/>
              </w:rPr>
              <w:t xml:space="preserve">Створення освітньо-наукового центру для коворкінгу </w:t>
            </w:r>
            <w:r w:rsidR="00C91B3D">
              <w:rPr>
                <w:bCs/>
                <w:lang w:val="uk-UA"/>
              </w:rPr>
              <w:t>науково-педагогічних працівників</w:t>
            </w:r>
            <w:r w:rsidRPr="00886982">
              <w:rPr>
                <w:bCs/>
                <w:lang w:val="uk-UA"/>
              </w:rPr>
              <w:t xml:space="preserve"> та </w:t>
            </w:r>
            <w:r w:rsidR="00C91B3D">
              <w:rPr>
                <w:bCs/>
                <w:lang w:val="uk-UA"/>
              </w:rPr>
              <w:t>здобувачів вищої освіти, інших осіб, які навчаються в Університеті</w:t>
            </w:r>
            <w:r w:rsidRPr="00886982">
              <w:rPr>
                <w:bCs/>
                <w:lang w:val="uk-UA"/>
              </w:rPr>
              <w:t>.</w:t>
            </w:r>
          </w:p>
        </w:tc>
        <w:tc>
          <w:tcPr>
            <w:tcW w:w="2999" w:type="dxa"/>
          </w:tcPr>
          <w:p w:rsidR="00EC68CE" w:rsidRPr="00886982" w:rsidRDefault="00C91B3D" w:rsidP="00EC68CE">
            <w:pPr>
              <w:rPr>
                <w:lang w:val="uk-UA"/>
              </w:rPr>
            </w:pPr>
            <w:r>
              <w:rPr>
                <w:lang w:val="uk-UA"/>
              </w:rPr>
              <w:t>Проректор з наукової роботи,</w:t>
            </w:r>
            <w:r>
              <w:rPr>
                <w:lang w:val="uk-UA"/>
              </w:rPr>
              <w:t xml:space="preserve"> заступник ректора з </w:t>
            </w:r>
            <w:r>
              <w:rPr>
                <w:lang w:val="uk-UA"/>
              </w:rPr>
              <w:t>адміністративно-го</w:t>
            </w:r>
            <w:bookmarkStart w:id="2" w:name="_GoBack"/>
            <w:bookmarkEnd w:id="2"/>
            <w:r>
              <w:rPr>
                <w:lang w:val="uk-UA"/>
              </w:rPr>
              <w:t>сподарської роботи</w:t>
            </w:r>
            <w:r>
              <w:rPr>
                <w:lang w:val="uk-UA"/>
              </w:rPr>
              <w:t xml:space="preserve">, </w:t>
            </w:r>
            <w:r w:rsidRPr="00886982">
              <w:rPr>
                <w:lang w:val="uk-UA"/>
              </w:rPr>
              <w:t>відділ інформаційних технологій та адміністрування комп'ютерних систем</w:t>
            </w:r>
          </w:p>
        </w:tc>
        <w:tc>
          <w:tcPr>
            <w:tcW w:w="1623" w:type="dxa"/>
          </w:tcPr>
          <w:p w:rsidR="00EC68CE" w:rsidRPr="00886982" w:rsidRDefault="00C91B3D" w:rsidP="00EC68CE">
            <w:pPr>
              <w:rPr>
                <w:lang w:val="uk-UA"/>
              </w:rPr>
            </w:pPr>
            <w:r>
              <w:rPr>
                <w:lang w:val="uk-UA"/>
              </w:rPr>
              <w:t>2024-2028</w:t>
            </w:r>
          </w:p>
        </w:tc>
      </w:tr>
      <w:tr w:rsidR="00EC68CE" w:rsidRPr="00886982" w:rsidTr="002F41C2">
        <w:tc>
          <w:tcPr>
            <w:tcW w:w="9628" w:type="dxa"/>
            <w:gridSpan w:val="4"/>
          </w:tcPr>
          <w:p w:rsidR="00EC68CE" w:rsidRPr="00886982" w:rsidRDefault="00EC68CE" w:rsidP="00EC68CE">
            <w:pPr>
              <w:jc w:val="center"/>
              <w:rPr>
                <w:lang w:val="uk-UA"/>
              </w:rPr>
            </w:pPr>
            <w:r w:rsidRPr="00886982">
              <w:rPr>
                <w:b/>
                <w:lang w:val="uk-UA"/>
              </w:rPr>
              <w:t>Оновлення освітньо-наукової інфраструктури</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t>1.</w:t>
            </w:r>
          </w:p>
        </w:tc>
        <w:tc>
          <w:tcPr>
            <w:tcW w:w="4440" w:type="dxa"/>
          </w:tcPr>
          <w:p w:rsidR="00EC68CE" w:rsidRPr="00886982" w:rsidRDefault="00EC68CE" w:rsidP="00EC68CE">
            <w:pPr>
              <w:rPr>
                <w:lang w:val="uk-UA"/>
              </w:rPr>
            </w:pPr>
            <w:r>
              <w:rPr>
                <w:lang w:val="uk-UA"/>
              </w:rPr>
              <w:t>З</w:t>
            </w:r>
            <w:r w:rsidRPr="00886982">
              <w:rPr>
                <w:lang w:val="uk-UA"/>
              </w:rPr>
              <w:t>більшення частки аудиторій з мультимедійним обладнанням</w:t>
            </w:r>
          </w:p>
        </w:tc>
        <w:tc>
          <w:tcPr>
            <w:tcW w:w="2999" w:type="dxa"/>
          </w:tcPr>
          <w:p w:rsidR="00EC68CE" w:rsidRPr="00886982" w:rsidRDefault="00EC68CE" w:rsidP="00EC68CE">
            <w:pPr>
              <w:rPr>
                <w:lang w:val="uk-UA"/>
              </w:rPr>
            </w:pPr>
            <w:r w:rsidRPr="00886982">
              <w:rPr>
                <w:lang w:val="uk-UA"/>
              </w:rPr>
              <w:t xml:space="preserve">заступник ректора з </w:t>
            </w:r>
            <w:r>
              <w:rPr>
                <w:lang w:val="uk-UA"/>
              </w:rPr>
              <w:t>адміністративно-господарської роботи</w:t>
            </w:r>
            <w:r w:rsidRPr="00886982">
              <w:rPr>
                <w:lang w:val="uk-UA"/>
              </w:rPr>
              <w:t>, відділ інформаційних технологій та адміністрування комп'ютерних систем</w:t>
            </w:r>
          </w:p>
        </w:tc>
        <w:tc>
          <w:tcPr>
            <w:tcW w:w="1623" w:type="dxa"/>
          </w:tcPr>
          <w:p w:rsidR="00EC68CE" w:rsidRPr="00886982" w:rsidRDefault="00EC68CE" w:rsidP="00EC68CE">
            <w:pPr>
              <w:rPr>
                <w:lang w:val="uk-UA"/>
              </w:rPr>
            </w:pPr>
            <w:r w:rsidRPr="00886982">
              <w:rPr>
                <w:lang w:val="uk-UA"/>
              </w:rPr>
              <w:t>2024-2028</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t>2.</w:t>
            </w:r>
          </w:p>
        </w:tc>
        <w:tc>
          <w:tcPr>
            <w:tcW w:w="4440" w:type="dxa"/>
          </w:tcPr>
          <w:p w:rsidR="00EC68CE" w:rsidRPr="00886982" w:rsidRDefault="00EC68CE" w:rsidP="00EC68CE">
            <w:pPr>
              <w:rPr>
                <w:lang w:val="uk-UA"/>
              </w:rPr>
            </w:pPr>
            <w:r w:rsidRPr="00886982">
              <w:rPr>
                <w:lang w:val="uk-UA"/>
              </w:rPr>
              <w:t>Оновлення комп’ютерної техніки структурних підрозділів, зокрема кафедр</w:t>
            </w:r>
          </w:p>
        </w:tc>
        <w:tc>
          <w:tcPr>
            <w:tcW w:w="2999" w:type="dxa"/>
          </w:tcPr>
          <w:p w:rsidR="00EC68CE" w:rsidRPr="00886982" w:rsidRDefault="00EC68CE" w:rsidP="00EC68CE">
            <w:pPr>
              <w:rPr>
                <w:lang w:val="uk-UA"/>
              </w:rPr>
            </w:pPr>
            <w:r w:rsidRPr="00886982">
              <w:rPr>
                <w:lang w:val="uk-UA"/>
              </w:rPr>
              <w:t xml:space="preserve">заступник ректора з </w:t>
            </w:r>
            <w:r>
              <w:rPr>
                <w:lang w:val="uk-UA"/>
              </w:rPr>
              <w:t>адміністративно-господарської роботи</w:t>
            </w:r>
            <w:r w:rsidRPr="00886982">
              <w:rPr>
                <w:lang w:val="uk-UA"/>
              </w:rPr>
              <w:t>, відділ інформаційних технологій та адміністрування комп'ютерних систем</w:t>
            </w:r>
          </w:p>
        </w:tc>
        <w:tc>
          <w:tcPr>
            <w:tcW w:w="1623" w:type="dxa"/>
          </w:tcPr>
          <w:p w:rsidR="00EC68CE" w:rsidRPr="00886982" w:rsidRDefault="00EC68CE" w:rsidP="00EC68CE">
            <w:pPr>
              <w:ind w:hanging="1"/>
              <w:rPr>
                <w:lang w:val="uk-UA"/>
              </w:rPr>
            </w:pPr>
            <w:r w:rsidRPr="00886982">
              <w:rPr>
                <w:lang w:val="uk-UA"/>
              </w:rPr>
              <w:t>2024-2028</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t>3.</w:t>
            </w:r>
          </w:p>
        </w:tc>
        <w:tc>
          <w:tcPr>
            <w:tcW w:w="4440" w:type="dxa"/>
          </w:tcPr>
          <w:p w:rsidR="00EC68CE" w:rsidRPr="00886982" w:rsidRDefault="00EC68CE" w:rsidP="00EC68CE">
            <w:pPr>
              <w:rPr>
                <w:lang w:val="uk-UA"/>
              </w:rPr>
            </w:pPr>
            <w:r w:rsidRPr="00886982">
              <w:rPr>
                <w:lang w:val="uk-UA"/>
              </w:rPr>
              <w:t>Підтримка та розширення ліцензій для функціонування програмного забезпечення для роботи онлайн (Zoom тощо)</w:t>
            </w:r>
          </w:p>
        </w:tc>
        <w:tc>
          <w:tcPr>
            <w:tcW w:w="2999" w:type="dxa"/>
          </w:tcPr>
          <w:p w:rsidR="00EC68CE" w:rsidRPr="00886982" w:rsidRDefault="00EC68CE" w:rsidP="00EC68CE">
            <w:pPr>
              <w:rPr>
                <w:lang w:val="uk-UA"/>
              </w:rPr>
            </w:pPr>
            <w:r w:rsidRPr="00886982">
              <w:rPr>
                <w:lang w:val="uk-UA"/>
              </w:rPr>
              <w:t xml:space="preserve">заступник ректора </w:t>
            </w:r>
            <w:r>
              <w:rPr>
                <w:lang w:val="uk-UA"/>
              </w:rPr>
              <w:t>з адміністративно-господарської роботи</w:t>
            </w:r>
            <w:r w:rsidRPr="00886982">
              <w:rPr>
                <w:lang w:val="uk-UA"/>
              </w:rPr>
              <w:t>, відділ інформаційних технологій та адміністрування комп'ютерних систем</w:t>
            </w:r>
          </w:p>
        </w:tc>
        <w:tc>
          <w:tcPr>
            <w:tcW w:w="1623" w:type="dxa"/>
          </w:tcPr>
          <w:p w:rsidR="00EC68CE" w:rsidRPr="00886982" w:rsidRDefault="00EC68CE" w:rsidP="00EC68CE">
            <w:pPr>
              <w:ind w:hanging="1"/>
              <w:rPr>
                <w:lang w:val="uk-UA"/>
              </w:rPr>
            </w:pPr>
            <w:r w:rsidRPr="00886982">
              <w:rPr>
                <w:lang w:val="uk-UA"/>
              </w:rPr>
              <w:t>2024-2028</w:t>
            </w:r>
          </w:p>
        </w:tc>
      </w:tr>
      <w:tr w:rsidR="00EC68CE" w:rsidRPr="00886982" w:rsidTr="00886982">
        <w:tc>
          <w:tcPr>
            <w:tcW w:w="9628" w:type="dxa"/>
            <w:gridSpan w:val="4"/>
          </w:tcPr>
          <w:p w:rsidR="00EC68CE" w:rsidRPr="00886982" w:rsidRDefault="00EC68CE" w:rsidP="006242A5">
            <w:pPr>
              <w:ind w:hanging="1"/>
              <w:jc w:val="center"/>
              <w:rPr>
                <w:lang w:val="uk-UA"/>
              </w:rPr>
            </w:pPr>
            <w:r w:rsidRPr="006242A5">
              <w:rPr>
                <w:b/>
                <w:lang w:val="uk-UA"/>
              </w:rPr>
              <w:t xml:space="preserve">Доступність маломобільних груп населення </w:t>
            </w:r>
          </w:p>
        </w:tc>
      </w:tr>
      <w:tr w:rsidR="00EC68CE" w:rsidRPr="00886982" w:rsidTr="00B55C57">
        <w:tc>
          <w:tcPr>
            <w:tcW w:w="566" w:type="dxa"/>
          </w:tcPr>
          <w:p w:rsidR="00EC68CE" w:rsidRPr="00886982" w:rsidRDefault="00EC68CE" w:rsidP="00EC68CE">
            <w:pPr>
              <w:pStyle w:val="a3"/>
              <w:ind w:left="0"/>
              <w:rPr>
                <w:lang w:val="uk-UA"/>
              </w:rPr>
            </w:pPr>
          </w:p>
        </w:tc>
        <w:tc>
          <w:tcPr>
            <w:tcW w:w="4440" w:type="dxa"/>
          </w:tcPr>
          <w:p w:rsidR="00EC68CE" w:rsidRPr="00886982" w:rsidRDefault="00EC68CE" w:rsidP="00EC68CE">
            <w:pPr>
              <w:rPr>
                <w:lang w:val="uk-UA"/>
              </w:rPr>
            </w:pPr>
          </w:p>
        </w:tc>
        <w:tc>
          <w:tcPr>
            <w:tcW w:w="2999" w:type="dxa"/>
          </w:tcPr>
          <w:p w:rsidR="00EC68CE" w:rsidRPr="00886982" w:rsidRDefault="00EC68CE" w:rsidP="00EC68CE">
            <w:pPr>
              <w:rPr>
                <w:lang w:val="uk-UA"/>
              </w:rPr>
            </w:pPr>
          </w:p>
        </w:tc>
        <w:tc>
          <w:tcPr>
            <w:tcW w:w="1623" w:type="dxa"/>
          </w:tcPr>
          <w:p w:rsidR="00EC68CE" w:rsidRPr="00886982" w:rsidRDefault="00EC68CE" w:rsidP="00EC68CE">
            <w:pPr>
              <w:ind w:hanging="1"/>
              <w:rPr>
                <w:lang w:val="uk-UA"/>
              </w:rPr>
            </w:pPr>
          </w:p>
        </w:tc>
      </w:tr>
      <w:tr w:rsidR="00EC68CE" w:rsidRPr="00886982" w:rsidTr="00B55C57">
        <w:tc>
          <w:tcPr>
            <w:tcW w:w="566" w:type="dxa"/>
          </w:tcPr>
          <w:p w:rsidR="00EC68CE" w:rsidRPr="00886982" w:rsidRDefault="00EC68CE" w:rsidP="00EC68CE">
            <w:pPr>
              <w:pStyle w:val="a3"/>
              <w:ind w:left="0"/>
              <w:rPr>
                <w:lang w:val="uk-UA"/>
              </w:rPr>
            </w:pPr>
          </w:p>
        </w:tc>
        <w:tc>
          <w:tcPr>
            <w:tcW w:w="4440" w:type="dxa"/>
          </w:tcPr>
          <w:p w:rsidR="00EC68CE" w:rsidRPr="00886982" w:rsidRDefault="00EC68CE" w:rsidP="00EC68CE">
            <w:pPr>
              <w:rPr>
                <w:lang w:val="uk-UA"/>
              </w:rPr>
            </w:pPr>
          </w:p>
        </w:tc>
        <w:tc>
          <w:tcPr>
            <w:tcW w:w="2999" w:type="dxa"/>
          </w:tcPr>
          <w:p w:rsidR="00EC68CE" w:rsidRPr="00886982" w:rsidRDefault="00EC68CE" w:rsidP="00EC68CE">
            <w:pPr>
              <w:rPr>
                <w:lang w:val="uk-UA"/>
              </w:rPr>
            </w:pPr>
          </w:p>
        </w:tc>
        <w:tc>
          <w:tcPr>
            <w:tcW w:w="1623" w:type="dxa"/>
          </w:tcPr>
          <w:p w:rsidR="00EC68CE" w:rsidRPr="00886982" w:rsidRDefault="00EC68CE" w:rsidP="00EC68CE">
            <w:pPr>
              <w:ind w:hanging="1"/>
              <w:rPr>
                <w:lang w:val="uk-UA"/>
              </w:rPr>
            </w:pPr>
          </w:p>
        </w:tc>
      </w:tr>
      <w:tr w:rsidR="00EC68CE" w:rsidRPr="00886982" w:rsidTr="002F41C2">
        <w:tc>
          <w:tcPr>
            <w:tcW w:w="9628" w:type="dxa"/>
            <w:gridSpan w:val="4"/>
          </w:tcPr>
          <w:p w:rsidR="00EC68CE" w:rsidRPr="00886982" w:rsidRDefault="00EC68CE" w:rsidP="00EC68CE">
            <w:pPr>
              <w:jc w:val="center"/>
              <w:rPr>
                <w:b/>
                <w:lang w:val="uk-UA"/>
              </w:rPr>
            </w:pPr>
            <w:r w:rsidRPr="00886982">
              <w:rPr>
                <w:b/>
                <w:lang w:val="uk-UA"/>
              </w:rPr>
              <w:t>Моніторинг функціонування НУОЗ України імені П. Л. Шупика  та управління якістю освіти, маркетинг</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t>1.</w:t>
            </w:r>
          </w:p>
        </w:tc>
        <w:tc>
          <w:tcPr>
            <w:tcW w:w="4440" w:type="dxa"/>
          </w:tcPr>
          <w:p w:rsidR="00EC68CE" w:rsidRPr="00886982" w:rsidRDefault="00EC68CE" w:rsidP="00EC68CE">
            <w:pPr>
              <w:rPr>
                <w:lang w:val="uk-UA"/>
              </w:rPr>
            </w:pPr>
            <w:r>
              <w:rPr>
                <w:lang w:val="uk-UA"/>
              </w:rPr>
              <w:t>В</w:t>
            </w:r>
            <w:r w:rsidRPr="00886982">
              <w:rPr>
                <w:lang w:val="uk-UA"/>
              </w:rPr>
              <w:t>ходження та просування у рейтингах, зокрема U-Multirank, QS World University Ranking</w:t>
            </w:r>
          </w:p>
        </w:tc>
        <w:tc>
          <w:tcPr>
            <w:tcW w:w="2999" w:type="dxa"/>
          </w:tcPr>
          <w:p w:rsidR="00EC68CE" w:rsidRPr="00886982" w:rsidRDefault="00EC68CE" w:rsidP="00EC68CE">
            <w:pPr>
              <w:rPr>
                <w:lang w:val="uk-UA"/>
              </w:rPr>
            </w:pPr>
            <w:r w:rsidRPr="00886982">
              <w:rPr>
                <w:lang w:val="uk-UA"/>
              </w:rPr>
              <w:t xml:space="preserve">проректор з науково-педагогічної роботи та міжнародного співробітництва, центр інтернаціоналізації та </w:t>
            </w:r>
            <w:r w:rsidRPr="00886982">
              <w:rPr>
                <w:lang w:val="uk-UA"/>
              </w:rPr>
              <w:lastRenderedPageBreak/>
              <w:t>інформаційної діяльності</w:t>
            </w:r>
          </w:p>
        </w:tc>
        <w:tc>
          <w:tcPr>
            <w:tcW w:w="1623" w:type="dxa"/>
          </w:tcPr>
          <w:p w:rsidR="00EC68CE" w:rsidRPr="00886982" w:rsidRDefault="00EC68CE" w:rsidP="00EC68CE">
            <w:pPr>
              <w:rPr>
                <w:lang w:val="uk-UA"/>
              </w:rPr>
            </w:pPr>
            <w:r w:rsidRPr="00886982">
              <w:rPr>
                <w:lang w:val="uk-UA"/>
              </w:rPr>
              <w:lastRenderedPageBreak/>
              <w:t>2024-2028</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lastRenderedPageBreak/>
              <w:t>2.</w:t>
            </w:r>
          </w:p>
        </w:tc>
        <w:tc>
          <w:tcPr>
            <w:tcW w:w="4440" w:type="dxa"/>
          </w:tcPr>
          <w:p w:rsidR="00EC68CE" w:rsidRPr="00886982" w:rsidRDefault="00EC68CE" w:rsidP="00EC68CE">
            <w:pPr>
              <w:rPr>
                <w:lang w:val="uk-UA"/>
              </w:rPr>
            </w:pPr>
            <w:r>
              <w:rPr>
                <w:lang w:val="uk-UA"/>
              </w:rPr>
              <w:t>С</w:t>
            </w:r>
            <w:r w:rsidRPr="00886982">
              <w:rPr>
                <w:lang w:val="uk-UA"/>
              </w:rPr>
              <w:t>истемне врахування інтересів всіх зацікавлених сторін (здобувачів освіти, працівників закладу, роботодавців, органів державної влади тощо) у діяльності Університету</w:t>
            </w:r>
          </w:p>
        </w:tc>
        <w:tc>
          <w:tcPr>
            <w:tcW w:w="2999" w:type="dxa"/>
          </w:tcPr>
          <w:p w:rsidR="00EC68CE" w:rsidRPr="00886982" w:rsidRDefault="00EC68CE" w:rsidP="00EC68CE">
            <w:pPr>
              <w:rPr>
                <w:lang w:val="uk-UA"/>
              </w:rPr>
            </w:pPr>
            <w:r w:rsidRPr="00886982">
              <w:rPr>
                <w:lang w:val="uk-UA"/>
              </w:rPr>
              <w:t>Проректор з науково-педагогічної роботи, відділ моніторингу якості освіти, ліцензування та акредитації, координатор СУЯ</w:t>
            </w:r>
          </w:p>
        </w:tc>
        <w:tc>
          <w:tcPr>
            <w:tcW w:w="1623" w:type="dxa"/>
          </w:tcPr>
          <w:p w:rsidR="00EC68CE" w:rsidRPr="00886982" w:rsidRDefault="00EC68CE" w:rsidP="00EC68CE">
            <w:pPr>
              <w:rPr>
                <w:lang w:val="uk-UA"/>
              </w:rPr>
            </w:pPr>
            <w:r w:rsidRPr="00886982">
              <w:rPr>
                <w:lang w:val="uk-UA"/>
              </w:rPr>
              <w:t>2024-2028</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t>3.</w:t>
            </w:r>
          </w:p>
        </w:tc>
        <w:tc>
          <w:tcPr>
            <w:tcW w:w="4440" w:type="dxa"/>
          </w:tcPr>
          <w:p w:rsidR="00EC68CE" w:rsidRPr="00886982" w:rsidRDefault="00EC68CE" w:rsidP="00EC68CE">
            <w:pPr>
              <w:rPr>
                <w:lang w:val="uk-UA"/>
              </w:rPr>
            </w:pPr>
            <w:r>
              <w:rPr>
                <w:lang w:val="uk-UA"/>
              </w:rPr>
              <w:t>І</w:t>
            </w:r>
            <w:r w:rsidRPr="00886982">
              <w:rPr>
                <w:lang w:val="uk-UA"/>
              </w:rPr>
              <w:t>нтенсифікація рекламно-іміджевої складової роботи з використанням медійних ресурсів університету</w:t>
            </w:r>
          </w:p>
        </w:tc>
        <w:tc>
          <w:tcPr>
            <w:tcW w:w="2999" w:type="dxa"/>
          </w:tcPr>
          <w:p w:rsidR="00EC68CE" w:rsidRPr="00886982" w:rsidRDefault="00EC68CE" w:rsidP="00EC68CE">
            <w:pPr>
              <w:rPr>
                <w:lang w:val="uk-UA"/>
              </w:rPr>
            </w:pPr>
            <w:r w:rsidRPr="00886982">
              <w:rPr>
                <w:lang w:val="uk-UA"/>
              </w:rPr>
              <w:t>проректор з науково-педагогічної роботи та міжнародного співробітництва, центр інтернаціоналізації та інформаційної діяльності, директор інституту, декани факультетів, завідувачі кафедр</w:t>
            </w:r>
          </w:p>
        </w:tc>
        <w:tc>
          <w:tcPr>
            <w:tcW w:w="1623" w:type="dxa"/>
          </w:tcPr>
          <w:p w:rsidR="00EC68CE" w:rsidRPr="00886982" w:rsidRDefault="00EC68CE" w:rsidP="00EC68CE">
            <w:pPr>
              <w:rPr>
                <w:lang w:val="uk-UA"/>
              </w:rPr>
            </w:pPr>
            <w:r w:rsidRPr="00886982">
              <w:rPr>
                <w:lang w:val="uk-UA"/>
              </w:rPr>
              <w:t>2024-2028</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t>4.</w:t>
            </w:r>
          </w:p>
        </w:tc>
        <w:tc>
          <w:tcPr>
            <w:tcW w:w="4440" w:type="dxa"/>
          </w:tcPr>
          <w:p w:rsidR="00EC68CE" w:rsidRPr="00886982" w:rsidRDefault="00EC68CE" w:rsidP="00EC68CE">
            <w:pPr>
              <w:rPr>
                <w:lang w:val="uk-UA"/>
              </w:rPr>
            </w:pPr>
            <w:r w:rsidRPr="00886982">
              <w:rPr>
                <w:lang w:val="uk-UA"/>
              </w:rPr>
              <w:t xml:space="preserve">Формування та впровадження корпоративного стилю (бренд бук), оновлення та розробка друкованої презентаційної та сувенірної продукції </w:t>
            </w:r>
          </w:p>
        </w:tc>
        <w:tc>
          <w:tcPr>
            <w:tcW w:w="2999" w:type="dxa"/>
          </w:tcPr>
          <w:p w:rsidR="00EC68CE" w:rsidRPr="00886982" w:rsidRDefault="00EC68CE" w:rsidP="00EC68CE">
            <w:pPr>
              <w:rPr>
                <w:lang w:val="uk-UA"/>
              </w:rPr>
            </w:pPr>
            <w:r w:rsidRPr="00886982">
              <w:rPr>
                <w:lang w:val="uk-UA"/>
              </w:rPr>
              <w:t>проректор з науково-педагогічної роботи та міжнародного співробітництва, центр інтернаціоналізації та інформаційної діяльності</w:t>
            </w:r>
          </w:p>
        </w:tc>
        <w:tc>
          <w:tcPr>
            <w:tcW w:w="1623" w:type="dxa"/>
          </w:tcPr>
          <w:p w:rsidR="00EC68CE" w:rsidRPr="00886982" w:rsidRDefault="00EC68CE" w:rsidP="00EC68CE">
            <w:pPr>
              <w:rPr>
                <w:lang w:val="uk-UA"/>
              </w:rPr>
            </w:pPr>
            <w:r w:rsidRPr="00886982">
              <w:rPr>
                <w:lang w:val="uk-UA"/>
              </w:rPr>
              <w:t>2024-2028</w:t>
            </w:r>
          </w:p>
        </w:tc>
      </w:tr>
      <w:tr w:rsidR="00EC68CE" w:rsidRPr="00886982" w:rsidTr="00886982">
        <w:tc>
          <w:tcPr>
            <w:tcW w:w="9628" w:type="dxa"/>
            <w:gridSpan w:val="4"/>
          </w:tcPr>
          <w:p w:rsidR="00EC68CE" w:rsidRPr="006242A5" w:rsidRDefault="00EC68CE" w:rsidP="006242A5">
            <w:pPr>
              <w:jc w:val="center"/>
              <w:rPr>
                <w:lang w:val="uk-UA"/>
              </w:rPr>
            </w:pPr>
            <w:r w:rsidRPr="006242A5">
              <w:rPr>
                <w:b/>
                <w:lang w:val="uk-UA"/>
              </w:rPr>
              <w:t>Рівень автономізації університету</w:t>
            </w:r>
            <w:r w:rsidRPr="006242A5">
              <w:rPr>
                <w:lang w:val="uk-UA"/>
              </w:rPr>
              <w:t xml:space="preserve"> </w:t>
            </w:r>
          </w:p>
        </w:tc>
      </w:tr>
      <w:tr w:rsidR="00EC68CE" w:rsidRPr="00886982" w:rsidTr="00B55C57">
        <w:tc>
          <w:tcPr>
            <w:tcW w:w="566" w:type="dxa"/>
          </w:tcPr>
          <w:p w:rsidR="00EC68CE" w:rsidRPr="00886982" w:rsidRDefault="00EC68CE" w:rsidP="00EC68CE">
            <w:pPr>
              <w:pStyle w:val="a3"/>
              <w:ind w:left="0"/>
              <w:rPr>
                <w:lang w:val="uk-UA"/>
              </w:rPr>
            </w:pPr>
          </w:p>
        </w:tc>
        <w:tc>
          <w:tcPr>
            <w:tcW w:w="4440" w:type="dxa"/>
          </w:tcPr>
          <w:p w:rsidR="00EC68CE" w:rsidRPr="00886982" w:rsidRDefault="00EC68CE" w:rsidP="00EC68CE">
            <w:pPr>
              <w:rPr>
                <w:lang w:val="uk-UA"/>
              </w:rPr>
            </w:pPr>
          </w:p>
        </w:tc>
        <w:tc>
          <w:tcPr>
            <w:tcW w:w="2999" w:type="dxa"/>
          </w:tcPr>
          <w:p w:rsidR="00EC68CE" w:rsidRPr="00886982" w:rsidRDefault="00EC68CE" w:rsidP="00EC68CE">
            <w:pPr>
              <w:rPr>
                <w:lang w:val="uk-UA"/>
              </w:rPr>
            </w:pPr>
          </w:p>
        </w:tc>
        <w:tc>
          <w:tcPr>
            <w:tcW w:w="1623" w:type="dxa"/>
          </w:tcPr>
          <w:p w:rsidR="00EC68CE" w:rsidRPr="00886982" w:rsidRDefault="00EC68CE" w:rsidP="00EC68CE">
            <w:pPr>
              <w:rPr>
                <w:lang w:val="uk-UA"/>
              </w:rPr>
            </w:pPr>
          </w:p>
        </w:tc>
      </w:tr>
      <w:tr w:rsidR="00EC68CE" w:rsidRPr="00886982" w:rsidTr="00B55C57">
        <w:tc>
          <w:tcPr>
            <w:tcW w:w="566" w:type="dxa"/>
          </w:tcPr>
          <w:p w:rsidR="00EC68CE" w:rsidRPr="00886982" w:rsidRDefault="00EC68CE" w:rsidP="00EC68CE">
            <w:pPr>
              <w:pStyle w:val="a3"/>
              <w:ind w:left="0"/>
              <w:rPr>
                <w:lang w:val="uk-UA"/>
              </w:rPr>
            </w:pPr>
          </w:p>
        </w:tc>
        <w:tc>
          <w:tcPr>
            <w:tcW w:w="4440" w:type="dxa"/>
          </w:tcPr>
          <w:p w:rsidR="00EC68CE" w:rsidRPr="00886982" w:rsidRDefault="00EC68CE" w:rsidP="00EC68CE">
            <w:pPr>
              <w:rPr>
                <w:lang w:val="uk-UA"/>
              </w:rPr>
            </w:pPr>
          </w:p>
        </w:tc>
        <w:tc>
          <w:tcPr>
            <w:tcW w:w="2999" w:type="dxa"/>
          </w:tcPr>
          <w:p w:rsidR="00EC68CE" w:rsidRPr="00886982" w:rsidRDefault="00EC68CE" w:rsidP="00EC68CE">
            <w:pPr>
              <w:rPr>
                <w:lang w:val="uk-UA"/>
              </w:rPr>
            </w:pPr>
          </w:p>
        </w:tc>
        <w:tc>
          <w:tcPr>
            <w:tcW w:w="1623" w:type="dxa"/>
          </w:tcPr>
          <w:p w:rsidR="00EC68CE" w:rsidRPr="00886982" w:rsidRDefault="00EC68CE" w:rsidP="00EC68CE">
            <w:pPr>
              <w:rPr>
                <w:lang w:val="uk-UA"/>
              </w:rPr>
            </w:pPr>
          </w:p>
        </w:tc>
      </w:tr>
      <w:tr w:rsidR="00EC68CE" w:rsidRPr="00886982" w:rsidTr="002F41C2">
        <w:tc>
          <w:tcPr>
            <w:tcW w:w="9628" w:type="dxa"/>
            <w:gridSpan w:val="4"/>
            <w:shd w:val="clear" w:color="auto" w:fill="auto"/>
          </w:tcPr>
          <w:p w:rsidR="00EC68CE" w:rsidRPr="00886982" w:rsidRDefault="00EC68CE" w:rsidP="00EC68CE">
            <w:pPr>
              <w:jc w:val="center"/>
              <w:rPr>
                <w:lang w:val="uk-UA"/>
              </w:rPr>
            </w:pPr>
            <w:r w:rsidRPr="00886982">
              <w:rPr>
                <w:b/>
                <w:lang w:val="uk-UA"/>
              </w:rPr>
              <w:t>Цільові показники ЗВО НУОЗ України імені П. Л. Шупика</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t>1.</w:t>
            </w:r>
          </w:p>
        </w:tc>
        <w:tc>
          <w:tcPr>
            <w:tcW w:w="4440" w:type="dxa"/>
          </w:tcPr>
          <w:p w:rsidR="00EC68CE" w:rsidRPr="00886982" w:rsidRDefault="00EC68CE" w:rsidP="00EC68CE">
            <w:pPr>
              <w:rPr>
                <w:lang w:val="uk-UA"/>
              </w:rPr>
            </w:pPr>
            <w:r w:rsidRPr="00886982">
              <w:rPr>
                <w:lang w:val="uk-UA"/>
              </w:rPr>
              <w:t>Забезпечення розміщення на офіційному вебсайті НУОЗ України імені П. Л. Шупика документації системи внутрішнього забезпечення якості вищої освіти (принципів та процедур забезпечення якості вищої освіти, результатів здійснення моніторингу та періодичного перегляду освітніх програм, результатів щорічного оцінювання здобувачів вищої освіти).</w:t>
            </w:r>
          </w:p>
        </w:tc>
        <w:tc>
          <w:tcPr>
            <w:tcW w:w="2999" w:type="dxa"/>
          </w:tcPr>
          <w:p w:rsidR="00EC68CE" w:rsidRPr="00886982" w:rsidRDefault="00EC68CE" w:rsidP="00EC68CE">
            <w:pPr>
              <w:rPr>
                <w:lang w:val="uk-UA"/>
              </w:rPr>
            </w:pPr>
            <w:r w:rsidRPr="00886982">
              <w:rPr>
                <w:lang w:val="uk-UA"/>
              </w:rPr>
              <w:t>Проректори за напрямами діяльності,</w:t>
            </w:r>
          </w:p>
          <w:p w:rsidR="00EC68CE" w:rsidRPr="00886982" w:rsidRDefault="00EC68CE" w:rsidP="00EC68CE">
            <w:pPr>
              <w:rPr>
                <w:lang w:val="uk-UA"/>
              </w:rPr>
            </w:pPr>
            <w:r w:rsidRPr="00886982">
              <w:rPr>
                <w:lang w:val="uk-UA"/>
              </w:rPr>
              <w:t xml:space="preserve">Відділ моніторингу якості освіти, ліцензування та акредитації </w:t>
            </w:r>
          </w:p>
          <w:p w:rsidR="00EC68CE" w:rsidRPr="00886982" w:rsidRDefault="00EC68CE" w:rsidP="00EC68CE">
            <w:pPr>
              <w:rPr>
                <w:lang w:val="uk-UA"/>
              </w:rPr>
            </w:pPr>
            <w:r w:rsidRPr="00886982">
              <w:rPr>
                <w:lang w:val="uk-UA"/>
              </w:rPr>
              <w:t>Відділ комунікацій та маркетингу</w:t>
            </w:r>
          </w:p>
        </w:tc>
        <w:tc>
          <w:tcPr>
            <w:tcW w:w="1623" w:type="dxa"/>
          </w:tcPr>
          <w:p w:rsidR="00EC68CE" w:rsidRPr="00886982" w:rsidRDefault="00EC68CE" w:rsidP="00EC68CE">
            <w:pPr>
              <w:rPr>
                <w:lang w:val="uk-UA"/>
              </w:rPr>
            </w:pPr>
            <w:r w:rsidRPr="00886982">
              <w:rPr>
                <w:lang w:val="uk-UA"/>
              </w:rPr>
              <w:t>Постійно</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t>2.</w:t>
            </w:r>
          </w:p>
        </w:tc>
        <w:tc>
          <w:tcPr>
            <w:tcW w:w="4440" w:type="dxa"/>
          </w:tcPr>
          <w:p w:rsidR="00EC68CE" w:rsidRPr="00886982" w:rsidRDefault="00EC68CE" w:rsidP="00EC68CE">
            <w:pPr>
              <w:rPr>
                <w:lang w:val="uk-UA"/>
              </w:rPr>
            </w:pPr>
            <w:r w:rsidRPr="00886982">
              <w:rPr>
                <w:lang w:val="uk-UA"/>
              </w:rPr>
              <w:t xml:space="preserve">Запровадження системи ключових </w:t>
            </w:r>
            <w:r w:rsidRPr="00886982">
              <w:rPr>
                <w:lang w:val="uk-UA"/>
              </w:rPr>
              <w:lastRenderedPageBreak/>
              <w:t>показників ефективності в контрактах заступників ректора та керівників структурних підрозділів.</w:t>
            </w:r>
          </w:p>
        </w:tc>
        <w:tc>
          <w:tcPr>
            <w:tcW w:w="2999" w:type="dxa"/>
          </w:tcPr>
          <w:p w:rsidR="00EC68CE" w:rsidRPr="00886982" w:rsidRDefault="00EC68CE" w:rsidP="00EC68CE">
            <w:pPr>
              <w:rPr>
                <w:lang w:val="uk-UA"/>
              </w:rPr>
            </w:pPr>
            <w:r w:rsidRPr="00886982">
              <w:rPr>
                <w:lang w:val="uk-UA"/>
              </w:rPr>
              <w:lastRenderedPageBreak/>
              <w:t>Ректор</w:t>
            </w:r>
          </w:p>
          <w:p w:rsidR="00EC68CE" w:rsidRPr="00886982" w:rsidRDefault="00EC68CE" w:rsidP="00EC68CE">
            <w:pPr>
              <w:rPr>
                <w:lang w:val="uk-UA"/>
              </w:rPr>
            </w:pPr>
            <w:r w:rsidRPr="00886982">
              <w:rPr>
                <w:lang w:val="uk-UA"/>
              </w:rPr>
              <w:lastRenderedPageBreak/>
              <w:t>Проректори за напрямами діяльності</w:t>
            </w:r>
          </w:p>
          <w:p w:rsidR="00EC68CE" w:rsidRPr="00886982" w:rsidRDefault="00EC68CE" w:rsidP="00EC68CE">
            <w:pPr>
              <w:rPr>
                <w:lang w:val="uk-UA"/>
              </w:rPr>
            </w:pPr>
            <w:r w:rsidRPr="00886982">
              <w:rPr>
                <w:lang w:val="uk-UA"/>
              </w:rPr>
              <w:t xml:space="preserve">Відділ кадрів </w:t>
            </w:r>
          </w:p>
        </w:tc>
        <w:tc>
          <w:tcPr>
            <w:tcW w:w="1623" w:type="dxa"/>
          </w:tcPr>
          <w:p w:rsidR="00EC68CE" w:rsidRPr="00886982" w:rsidRDefault="00EC68CE" w:rsidP="00EC68CE">
            <w:pPr>
              <w:rPr>
                <w:lang w:val="uk-UA"/>
              </w:rPr>
            </w:pPr>
            <w:r w:rsidRPr="00886982">
              <w:rPr>
                <w:lang w:val="uk-UA"/>
              </w:rPr>
              <w:lastRenderedPageBreak/>
              <w:t>Постійно</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lastRenderedPageBreak/>
              <w:t>3.</w:t>
            </w:r>
          </w:p>
        </w:tc>
        <w:tc>
          <w:tcPr>
            <w:tcW w:w="4440" w:type="dxa"/>
          </w:tcPr>
          <w:p w:rsidR="00EC68CE" w:rsidRPr="00886982" w:rsidRDefault="00EC68CE" w:rsidP="00EC68CE">
            <w:pPr>
              <w:rPr>
                <w:lang w:val="uk-UA"/>
              </w:rPr>
            </w:pPr>
            <w:r w:rsidRPr="00886982">
              <w:rPr>
                <w:lang w:val="uk-UA"/>
              </w:rPr>
              <w:t>Забезпечення успішного складання ліцензійних іспитів КРОК-3 не менше як 85 % лікарів (фармацевтів)-інтернів.</w:t>
            </w:r>
          </w:p>
        </w:tc>
        <w:tc>
          <w:tcPr>
            <w:tcW w:w="2999" w:type="dxa"/>
          </w:tcPr>
          <w:p w:rsidR="00EC68CE" w:rsidRPr="00886982" w:rsidRDefault="00EC68CE" w:rsidP="00EC68CE">
            <w:pPr>
              <w:rPr>
                <w:lang w:val="uk-UA"/>
              </w:rPr>
            </w:pPr>
            <w:r w:rsidRPr="00886982">
              <w:rPr>
                <w:lang w:val="uk-UA"/>
              </w:rPr>
              <w:t>Проректори за напрямами діяльності</w:t>
            </w:r>
          </w:p>
          <w:p w:rsidR="00EC68CE" w:rsidRPr="00886982" w:rsidRDefault="00EC68CE" w:rsidP="00EC68CE">
            <w:pPr>
              <w:rPr>
                <w:lang w:val="uk-UA"/>
              </w:rPr>
            </w:pPr>
            <w:r w:rsidRPr="00886982">
              <w:rPr>
                <w:lang w:val="uk-UA"/>
              </w:rPr>
              <w:t>Деканати факультетів/дирекція інституту післядипломної освіти</w:t>
            </w:r>
          </w:p>
          <w:p w:rsidR="00EC68CE" w:rsidRPr="00886982" w:rsidRDefault="00EC68CE" w:rsidP="00EC68CE">
            <w:pPr>
              <w:rPr>
                <w:lang w:val="uk-UA"/>
              </w:rPr>
            </w:pPr>
            <w:r w:rsidRPr="00886982">
              <w:rPr>
                <w:lang w:val="uk-UA"/>
              </w:rPr>
              <w:t>Відділ інтернатури</w:t>
            </w:r>
          </w:p>
        </w:tc>
        <w:tc>
          <w:tcPr>
            <w:tcW w:w="1623" w:type="dxa"/>
          </w:tcPr>
          <w:p w:rsidR="00EC68CE" w:rsidRPr="00886982" w:rsidRDefault="00EC68CE" w:rsidP="00EC68CE">
            <w:pPr>
              <w:rPr>
                <w:lang w:val="uk-UA"/>
              </w:rPr>
            </w:pPr>
            <w:r w:rsidRPr="00886982">
              <w:rPr>
                <w:lang w:val="uk-UA"/>
              </w:rPr>
              <w:t>Постійно</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t>4.</w:t>
            </w:r>
          </w:p>
        </w:tc>
        <w:tc>
          <w:tcPr>
            <w:tcW w:w="4440" w:type="dxa"/>
          </w:tcPr>
          <w:p w:rsidR="00EC68CE" w:rsidRPr="00886982" w:rsidRDefault="00EC68CE" w:rsidP="00EC68CE">
            <w:pPr>
              <w:rPr>
                <w:lang w:val="uk-UA"/>
              </w:rPr>
            </w:pPr>
            <w:r w:rsidRPr="00886982">
              <w:rPr>
                <w:lang w:val="uk-UA"/>
              </w:rPr>
              <w:t>Забезпечення отримання ліцензій на провадження освітньої діяльності за другим (магістерським) рівнем вищої освіти за освітніми програмами за спеціальностями 222 «Медицина», 227 «Терапія та реабілітація», 228 «Педіатрія».</w:t>
            </w:r>
          </w:p>
        </w:tc>
        <w:tc>
          <w:tcPr>
            <w:tcW w:w="2999" w:type="dxa"/>
          </w:tcPr>
          <w:p w:rsidR="00EC68CE" w:rsidRPr="00886982" w:rsidRDefault="00EC68CE" w:rsidP="00EC68CE">
            <w:pPr>
              <w:rPr>
                <w:lang w:val="uk-UA"/>
              </w:rPr>
            </w:pPr>
            <w:r w:rsidRPr="00886982">
              <w:rPr>
                <w:lang w:val="uk-UA"/>
              </w:rPr>
              <w:t xml:space="preserve">Проректори за напрямами діяльності </w:t>
            </w:r>
          </w:p>
          <w:p w:rsidR="00EC68CE" w:rsidRPr="00886982" w:rsidRDefault="00EC68CE" w:rsidP="00EC68CE">
            <w:pPr>
              <w:rPr>
                <w:lang w:val="uk-UA"/>
              </w:rPr>
            </w:pPr>
            <w:r w:rsidRPr="00886982">
              <w:rPr>
                <w:lang w:val="uk-UA"/>
              </w:rPr>
              <w:t xml:space="preserve">Відділ моніторингу якості освіти, ліцензування та акредитації </w:t>
            </w:r>
          </w:p>
          <w:p w:rsidR="00EC68CE" w:rsidRPr="00886982" w:rsidRDefault="00EC68CE" w:rsidP="00EC68CE">
            <w:pPr>
              <w:rPr>
                <w:lang w:val="uk-UA"/>
              </w:rPr>
            </w:pPr>
            <w:r w:rsidRPr="00886982">
              <w:rPr>
                <w:lang w:val="uk-UA"/>
              </w:rPr>
              <w:t>Деканати факультетів/дирекція інституту післядипломної освіти</w:t>
            </w:r>
          </w:p>
        </w:tc>
        <w:tc>
          <w:tcPr>
            <w:tcW w:w="1623" w:type="dxa"/>
          </w:tcPr>
          <w:p w:rsidR="00EC68CE" w:rsidRPr="00886982" w:rsidRDefault="00EC68CE" w:rsidP="00EC68CE">
            <w:pPr>
              <w:rPr>
                <w:lang w:val="uk-UA"/>
              </w:rPr>
            </w:pPr>
            <w:r w:rsidRPr="00886982">
              <w:rPr>
                <w:lang w:val="uk-UA"/>
              </w:rPr>
              <w:t>2024</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t>5.</w:t>
            </w:r>
          </w:p>
        </w:tc>
        <w:tc>
          <w:tcPr>
            <w:tcW w:w="4440" w:type="dxa"/>
          </w:tcPr>
          <w:p w:rsidR="00EC68CE" w:rsidRPr="00886982" w:rsidRDefault="00EC68CE" w:rsidP="00EC68CE">
            <w:pPr>
              <w:rPr>
                <w:lang w:val="uk-UA"/>
              </w:rPr>
            </w:pPr>
            <w:r w:rsidRPr="00886982">
              <w:rPr>
                <w:lang w:val="uk-UA"/>
              </w:rPr>
              <w:t>Забезпечення розміщення на офіційному вебсайті НУОЗ України імені П. Л. Шупика (вебсторінках кафедр) силабусів та іншого навчально-методичного забезпечення навчальних дисциплін, у тому числі ресурсів для самостійної роботи студентів (лекційного матеріалу, відео тощо).</w:t>
            </w:r>
          </w:p>
        </w:tc>
        <w:tc>
          <w:tcPr>
            <w:tcW w:w="2999" w:type="dxa"/>
          </w:tcPr>
          <w:p w:rsidR="00EC68CE" w:rsidRPr="00886982" w:rsidRDefault="00EC68CE" w:rsidP="00EC68CE">
            <w:pPr>
              <w:rPr>
                <w:lang w:val="uk-UA"/>
              </w:rPr>
            </w:pPr>
            <w:r w:rsidRPr="00886982">
              <w:rPr>
                <w:lang w:val="uk-UA"/>
              </w:rPr>
              <w:t>Проректори за напрямами діяльності,</w:t>
            </w:r>
          </w:p>
          <w:p w:rsidR="00EC68CE" w:rsidRPr="00886982" w:rsidRDefault="00EC68CE" w:rsidP="00EC68CE">
            <w:pPr>
              <w:rPr>
                <w:lang w:val="uk-UA"/>
              </w:rPr>
            </w:pPr>
            <w:r w:rsidRPr="00886982">
              <w:rPr>
                <w:lang w:val="uk-UA"/>
              </w:rPr>
              <w:t>Відділ комунікацій та маркетингу</w:t>
            </w:r>
          </w:p>
          <w:p w:rsidR="00EC68CE" w:rsidRPr="00886982" w:rsidRDefault="00EC68CE" w:rsidP="00EC68CE">
            <w:pPr>
              <w:rPr>
                <w:lang w:val="uk-UA"/>
              </w:rPr>
            </w:pPr>
            <w:r w:rsidRPr="00886982">
              <w:rPr>
                <w:lang w:val="uk-UA"/>
              </w:rPr>
              <w:t>Навчально-методичний центр</w:t>
            </w:r>
          </w:p>
          <w:p w:rsidR="00EC68CE" w:rsidRPr="00886982" w:rsidRDefault="00EC68CE" w:rsidP="00EC68CE">
            <w:pPr>
              <w:rPr>
                <w:lang w:val="uk-UA"/>
              </w:rPr>
            </w:pPr>
            <w:r w:rsidRPr="00886982">
              <w:rPr>
                <w:lang w:val="uk-UA"/>
              </w:rPr>
              <w:t>Деканати факультетів/дирекція інституту післядипломної освіти</w:t>
            </w:r>
          </w:p>
        </w:tc>
        <w:tc>
          <w:tcPr>
            <w:tcW w:w="1623" w:type="dxa"/>
          </w:tcPr>
          <w:p w:rsidR="00EC68CE" w:rsidRPr="00886982" w:rsidRDefault="00EC68CE" w:rsidP="00EC68CE">
            <w:pPr>
              <w:rPr>
                <w:lang w:val="uk-UA"/>
              </w:rPr>
            </w:pPr>
            <w:r w:rsidRPr="00886982">
              <w:rPr>
                <w:lang w:val="uk-UA"/>
              </w:rPr>
              <w:t>Постійно</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t>6.</w:t>
            </w:r>
          </w:p>
        </w:tc>
        <w:tc>
          <w:tcPr>
            <w:tcW w:w="4440" w:type="dxa"/>
          </w:tcPr>
          <w:p w:rsidR="00EC68CE" w:rsidRPr="00886982" w:rsidRDefault="00EC68CE" w:rsidP="00EC68CE">
            <w:pPr>
              <w:rPr>
                <w:lang w:val="uk-UA"/>
              </w:rPr>
            </w:pPr>
            <w:r w:rsidRPr="00886982">
              <w:rPr>
                <w:lang w:val="uk-UA"/>
              </w:rPr>
              <w:t>Забезпечення «нульової толерантності» до фактів порушення академічної доброчесності шляхом проведення перевірки кожного звернення щодо порушення академічної доброчесності та притягнення до академічної відповідальності осіб, дії (бездіяльність) яких визнані порушенням академічної доброчесності.</w:t>
            </w:r>
          </w:p>
        </w:tc>
        <w:tc>
          <w:tcPr>
            <w:tcW w:w="2999" w:type="dxa"/>
          </w:tcPr>
          <w:p w:rsidR="00EC68CE" w:rsidRPr="00886982" w:rsidRDefault="00EC68CE" w:rsidP="00EC68CE">
            <w:pPr>
              <w:rPr>
                <w:lang w:val="uk-UA"/>
              </w:rPr>
            </w:pPr>
            <w:r w:rsidRPr="00886982">
              <w:rPr>
                <w:lang w:val="uk-UA"/>
              </w:rPr>
              <w:t>Проректор з наукової роботи</w:t>
            </w:r>
          </w:p>
          <w:p w:rsidR="00EC68CE" w:rsidRPr="00886982" w:rsidRDefault="00EC68CE" w:rsidP="00EC68CE">
            <w:pPr>
              <w:rPr>
                <w:lang w:val="uk-UA"/>
              </w:rPr>
            </w:pPr>
            <w:r w:rsidRPr="00886982">
              <w:rPr>
                <w:lang w:val="uk-UA"/>
              </w:rPr>
              <w:t>Відідл аспірантури та докторантури</w:t>
            </w:r>
          </w:p>
          <w:p w:rsidR="00EC68CE" w:rsidRPr="00886982" w:rsidRDefault="00EC68CE" w:rsidP="00EC68CE">
            <w:pPr>
              <w:rPr>
                <w:lang w:val="uk-UA"/>
              </w:rPr>
            </w:pPr>
            <w:r w:rsidRPr="00886982">
              <w:rPr>
                <w:lang w:val="uk-UA"/>
              </w:rPr>
              <w:t>Деканати факультетів/дирекція інституту післядипломної освіти</w:t>
            </w:r>
          </w:p>
        </w:tc>
        <w:tc>
          <w:tcPr>
            <w:tcW w:w="1623" w:type="dxa"/>
          </w:tcPr>
          <w:p w:rsidR="00EC68CE" w:rsidRPr="00886982" w:rsidRDefault="00EC68CE" w:rsidP="00EC68CE">
            <w:pPr>
              <w:rPr>
                <w:lang w:val="uk-UA"/>
              </w:rPr>
            </w:pPr>
            <w:r w:rsidRPr="00886982">
              <w:rPr>
                <w:lang w:val="uk-UA"/>
              </w:rPr>
              <w:t>Постійно</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t>7.</w:t>
            </w:r>
          </w:p>
        </w:tc>
        <w:tc>
          <w:tcPr>
            <w:tcW w:w="4440" w:type="dxa"/>
          </w:tcPr>
          <w:p w:rsidR="00EC68CE" w:rsidRPr="00886982" w:rsidRDefault="00EC68CE" w:rsidP="00EC68CE">
            <w:pPr>
              <w:rPr>
                <w:lang w:val="uk-UA"/>
              </w:rPr>
            </w:pPr>
            <w:r w:rsidRPr="00886982">
              <w:rPr>
                <w:lang w:val="uk-UA"/>
              </w:rPr>
              <w:t xml:space="preserve">Видання НУОЗ України імені П. Л. Шупика кожного року не </w:t>
            </w:r>
            <w:r w:rsidRPr="00886982">
              <w:rPr>
                <w:lang w:val="uk-UA"/>
              </w:rPr>
              <w:lastRenderedPageBreak/>
              <w:t>менше одного  підручника чи навчального посібника (включаючи електронний) або монографії</w:t>
            </w:r>
          </w:p>
        </w:tc>
        <w:tc>
          <w:tcPr>
            <w:tcW w:w="2999" w:type="dxa"/>
          </w:tcPr>
          <w:p w:rsidR="00EC68CE" w:rsidRPr="00886982" w:rsidRDefault="00EC68CE" w:rsidP="00EC68CE">
            <w:pPr>
              <w:rPr>
                <w:lang w:val="uk-UA"/>
              </w:rPr>
            </w:pPr>
            <w:r w:rsidRPr="00886982">
              <w:rPr>
                <w:lang w:val="uk-UA"/>
              </w:rPr>
              <w:lastRenderedPageBreak/>
              <w:t>Проректор з наукової роботи</w:t>
            </w:r>
          </w:p>
          <w:p w:rsidR="00EC68CE" w:rsidRPr="00886982" w:rsidRDefault="00EC68CE" w:rsidP="00EC68CE">
            <w:pPr>
              <w:rPr>
                <w:lang w:val="uk-UA"/>
              </w:rPr>
            </w:pPr>
            <w:r w:rsidRPr="00886982">
              <w:rPr>
                <w:lang w:val="uk-UA"/>
              </w:rPr>
              <w:lastRenderedPageBreak/>
              <w:t>Деканати факультетів/дирекція інституту післядипломної освіти</w:t>
            </w:r>
          </w:p>
        </w:tc>
        <w:tc>
          <w:tcPr>
            <w:tcW w:w="1623" w:type="dxa"/>
          </w:tcPr>
          <w:p w:rsidR="00EC68CE" w:rsidRPr="00886982" w:rsidRDefault="00EC68CE" w:rsidP="00EC68CE">
            <w:pPr>
              <w:rPr>
                <w:lang w:val="uk-UA"/>
              </w:rPr>
            </w:pPr>
            <w:r w:rsidRPr="00886982">
              <w:rPr>
                <w:lang w:val="uk-UA"/>
              </w:rPr>
              <w:lastRenderedPageBreak/>
              <w:t>Постійно,</w:t>
            </w:r>
          </w:p>
          <w:p w:rsidR="00EC68CE" w:rsidRPr="00886982" w:rsidRDefault="00EC68CE" w:rsidP="00EC68CE">
            <w:pPr>
              <w:rPr>
                <w:lang w:val="uk-UA"/>
              </w:rPr>
            </w:pPr>
            <w:r w:rsidRPr="00886982">
              <w:rPr>
                <w:lang w:val="uk-UA"/>
              </w:rPr>
              <w:t>щорічно</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lastRenderedPageBreak/>
              <w:t>8.</w:t>
            </w:r>
          </w:p>
        </w:tc>
        <w:tc>
          <w:tcPr>
            <w:tcW w:w="4440" w:type="dxa"/>
          </w:tcPr>
          <w:p w:rsidR="00EC68CE" w:rsidRPr="00886982" w:rsidRDefault="00EC68CE" w:rsidP="00EC68CE">
            <w:pPr>
              <w:rPr>
                <w:lang w:val="uk-UA"/>
              </w:rPr>
            </w:pPr>
            <w:r w:rsidRPr="00886982">
              <w:rPr>
                <w:lang w:val="uk-UA"/>
              </w:rPr>
              <w:t>Науково-педагогічні працівники кожної кафедри повинні мати не менше однієї публікації раз на три роки у зарубіжних або міжнародних наукових виданнях, що включені до наукометричних баз Scopus та/або Web of Science Core Collection</w:t>
            </w:r>
          </w:p>
        </w:tc>
        <w:tc>
          <w:tcPr>
            <w:tcW w:w="2999" w:type="dxa"/>
          </w:tcPr>
          <w:p w:rsidR="00EC68CE" w:rsidRPr="00886982" w:rsidRDefault="00EC68CE" w:rsidP="00EC68CE">
            <w:pPr>
              <w:rPr>
                <w:lang w:val="uk-UA"/>
              </w:rPr>
            </w:pPr>
            <w:r w:rsidRPr="00886982">
              <w:rPr>
                <w:lang w:val="uk-UA"/>
              </w:rPr>
              <w:t>Проректори за напрямами діяльності</w:t>
            </w:r>
          </w:p>
          <w:p w:rsidR="00EC68CE" w:rsidRPr="00886982" w:rsidRDefault="00EC68CE" w:rsidP="00EC68CE">
            <w:pPr>
              <w:rPr>
                <w:lang w:val="uk-UA"/>
              </w:rPr>
            </w:pPr>
            <w:r w:rsidRPr="00886982">
              <w:rPr>
                <w:lang w:val="uk-UA"/>
              </w:rPr>
              <w:t>Завідувачі кафедр та науково-педагогічні працівники кафедр</w:t>
            </w:r>
          </w:p>
        </w:tc>
        <w:tc>
          <w:tcPr>
            <w:tcW w:w="1623" w:type="dxa"/>
          </w:tcPr>
          <w:p w:rsidR="00EC68CE" w:rsidRPr="00886982" w:rsidRDefault="00EC68CE" w:rsidP="00EC68CE">
            <w:pPr>
              <w:rPr>
                <w:lang w:val="uk-UA"/>
              </w:rPr>
            </w:pPr>
            <w:r w:rsidRPr="00886982">
              <w:rPr>
                <w:lang w:val="uk-UA"/>
              </w:rPr>
              <w:t>Постійно,</w:t>
            </w:r>
          </w:p>
          <w:p w:rsidR="00EC68CE" w:rsidRPr="00886982" w:rsidRDefault="00EC68CE" w:rsidP="00EC68CE">
            <w:pPr>
              <w:rPr>
                <w:lang w:val="uk-UA"/>
              </w:rPr>
            </w:pPr>
            <w:r w:rsidRPr="00886982">
              <w:rPr>
                <w:lang w:val="uk-UA"/>
              </w:rPr>
              <w:t>Раз на три роки</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t>9.</w:t>
            </w:r>
          </w:p>
        </w:tc>
        <w:tc>
          <w:tcPr>
            <w:tcW w:w="4440" w:type="dxa"/>
          </w:tcPr>
          <w:p w:rsidR="00EC68CE" w:rsidRPr="00886982" w:rsidRDefault="00EC68CE" w:rsidP="00EC68CE">
            <w:pPr>
              <w:rPr>
                <w:lang w:val="uk-UA"/>
              </w:rPr>
            </w:pPr>
            <w:r w:rsidRPr="00886982">
              <w:rPr>
                <w:lang w:val="uk-UA"/>
              </w:rPr>
              <w:t>Науково-педагогічні працівники кожної кафедри за останні п’ять років повинні отримати не менше одного патенту на винахід або деклараційного патенту на винахід чи корисну модель, або свідоцтва про реєстрацію авторського права на твір</w:t>
            </w:r>
          </w:p>
        </w:tc>
        <w:tc>
          <w:tcPr>
            <w:tcW w:w="2999" w:type="dxa"/>
          </w:tcPr>
          <w:p w:rsidR="00EC68CE" w:rsidRPr="00886982" w:rsidRDefault="00EC68CE" w:rsidP="00EC68CE">
            <w:pPr>
              <w:rPr>
                <w:lang w:val="uk-UA"/>
              </w:rPr>
            </w:pPr>
            <w:r w:rsidRPr="00886982">
              <w:rPr>
                <w:lang w:val="uk-UA"/>
              </w:rPr>
              <w:t>Проректори за напрямами діяльності</w:t>
            </w:r>
          </w:p>
          <w:p w:rsidR="00EC68CE" w:rsidRPr="00886982" w:rsidRDefault="00EC68CE" w:rsidP="00EC68CE">
            <w:pPr>
              <w:rPr>
                <w:lang w:val="uk-UA"/>
              </w:rPr>
            </w:pPr>
            <w:r w:rsidRPr="00886982">
              <w:rPr>
                <w:lang w:val="uk-UA"/>
              </w:rPr>
              <w:t>Завідувачі кафедр та науково-педагогічні працівники кафедр</w:t>
            </w:r>
          </w:p>
        </w:tc>
        <w:tc>
          <w:tcPr>
            <w:tcW w:w="1623" w:type="dxa"/>
          </w:tcPr>
          <w:p w:rsidR="00EC68CE" w:rsidRPr="00886982" w:rsidRDefault="00EC68CE" w:rsidP="00EC68CE">
            <w:pPr>
              <w:rPr>
                <w:lang w:val="uk-UA"/>
              </w:rPr>
            </w:pPr>
            <w:r w:rsidRPr="00886982">
              <w:rPr>
                <w:lang w:val="uk-UA"/>
              </w:rPr>
              <w:t>Постійно</w:t>
            </w:r>
          </w:p>
        </w:tc>
      </w:tr>
      <w:tr w:rsidR="00EC68CE" w:rsidRPr="00886982" w:rsidTr="00B55C57">
        <w:tc>
          <w:tcPr>
            <w:tcW w:w="566" w:type="dxa"/>
          </w:tcPr>
          <w:p w:rsidR="00EC68CE" w:rsidRPr="00886982" w:rsidRDefault="00EC68CE" w:rsidP="00EC68CE">
            <w:pPr>
              <w:pStyle w:val="a3"/>
              <w:ind w:left="0"/>
              <w:rPr>
                <w:lang w:val="uk-UA"/>
              </w:rPr>
            </w:pPr>
            <w:r w:rsidRPr="00886982">
              <w:rPr>
                <w:lang w:val="uk-UA"/>
              </w:rPr>
              <w:t>10.</w:t>
            </w:r>
          </w:p>
        </w:tc>
        <w:tc>
          <w:tcPr>
            <w:tcW w:w="4440" w:type="dxa"/>
          </w:tcPr>
          <w:p w:rsidR="00EC68CE" w:rsidRPr="00886982" w:rsidRDefault="00EC68CE" w:rsidP="00EC68CE">
            <w:pPr>
              <w:rPr>
                <w:lang w:val="uk-UA"/>
              </w:rPr>
            </w:pPr>
            <w:r w:rsidRPr="00886982">
              <w:rPr>
                <w:lang w:val="uk-UA"/>
              </w:rPr>
              <w:t xml:space="preserve">Забезпечення реалізації стратегії створення та функціонування університетської лікарні (клініки) </w:t>
            </w:r>
          </w:p>
        </w:tc>
        <w:tc>
          <w:tcPr>
            <w:tcW w:w="2999" w:type="dxa"/>
          </w:tcPr>
          <w:p w:rsidR="00EC68CE" w:rsidRPr="00886982" w:rsidRDefault="00EC68CE" w:rsidP="00EC68CE">
            <w:pPr>
              <w:rPr>
                <w:lang w:val="uk-UA"/>
              </w:rPr>
            </w:pPr>
            <w:r w:rsidRPr="00886982">
              <w:rPr>
                <w:lang w:val="uk-UA"/>
              </w:rPr>
              <w:t>Ректор</w:t>
            </w:r>
          </w:p>
          <w:p w:rsidR="00EC68CE" w:rsidRPr="00886982" w:rsidRDefault="00EC68CE" w:rsidP="00EC68CE">
            <w:pPr>
              <w:rPr>
                <w:lang w:val="uk-UA"/>
              </w:rPr>
            </w:pPr>
            <w:r w:rsidRPr="00886982">
              <w:rPr>
                <w:lang w:val="uk-UA"/>
              </w:rPr>
              <w:t>Проректор з науково-педагогічної та лікувальної роботи</w:t>
            </w:r>
          </w:p>
          <w:p w:rsidR="00EC68CE" w:rsidRPr="00886982" w:rsidRDefault="00EC68CE" w:rsidP="00EC68CE">
            <w:pPr>
              <w:rPr>
                <w:lang w:val="uk-UA"/>
              </w:rPr>
            </w:pPr>
            <w:r w:rsidRPr="00886982">
              <w:rPr>
                <w:lang w:val="uk-UA"/>
              </w:rPr>
              <w:t>Відділ з лікувальної роботи та взаємодії з клінічними базами</w:t>
            </w:r>
          </w:p>
          <w:p w:rsidR="00EC68CE" w:rsidRPr="00886982" w:rsidRDefault="00EC68CE" w:rsidP="00EC68CE">
            <w:pPr>
              <w:rPr>
                <w:lang w:val="uk-UA"/>
              </w:rPr>
            </w:pPr>
            <w:r w:rsidRPr="00886982">
              <w:rPr>
                <w:lang w:val="uk-UA"/>
              </w:rPr>
              <w:t>Деканати факультетів/дирекція інституту післядипломної освіти</w:t>
            </w:r>
          </w:p>
        </w:tc>
        <w:tc>
          <w:tcPr>
            <w:tcW w:w="1623" w:type="dxa"/>
          </w:tcPr>
          <w:p w:rsidR="00EC68CE" w:rsidRPr="00886982" w:rsidRDefault="00EC68CE" w:rsidP="00EC68CE">
            <w:pPr>
              <w:rPr>
                <w:lang w:val="uk-UA"/>
              </w:rPr>
            </w:pPr>
            <w:r w:rsidRPr="00886982">
              <w:rPr>
                <w:lang w:val="uk-UA"/>
              </w:rPr>
              <w:t>до 01.09.2028</w:t>
            </w:r>
          </w:p>
        </w:tc>
      </w:tr>
    </w:tbl>
    <w:p w:rsidR="004F074A" w:rsidRPr="00886982" w:rsidRDefault="004F074A" w:rsidP="00214392">
      <w:pPr>
        <w:rPr>
          <w:b/>
          <w:lang w:val="uk-UA"/>
        </w:rPr>
      </w:pPr>
    </w:p>
    <w:p w:rsidR="00EE5AC1" w:rsidRPr="00886982" w:rsidRDefault="004F074A" w:rsidP="00214392">
      <w:pPr>
        <w:ind w:firstLine="709"/>
        <w:jc w:val="center"/>
        <w:rPr>
          <w:lang w:val="uk-UA"/>
        </w:rPr>
      </w:pPr>
      <w:r w:rsidRPr="00886982">
        <w:rPr>
          <w:b/>
          <w:lang w:val="uk-UA"/>
        </w:rPr>
        <w:t xml:space="preserve">10 </w:t>
      </w:r>
      <w:r w:rsidR="00EE5AC1" w:rsidRPr="00886982">
        <w:rPr>
          <w:b/>
          <w:lang w:val="uk-UA"/>
        </w:rPr>
        <w:t>Прикінцеві положення</w:t>
      </w:r>
    </w:p>
    <w:p w:rsidR="00EE5AC1" w:rsidRPr="00886982" w:rsidRDefault="00EE5AC1" w:rsidP="00214392">
      <w:pPr>
        <w:ind w:firstLine="709"/>
        <w:jc w:val="both"/>
        <w:rPr>
          <w:lang w:val="uk-UA"/>
        </w:rPr>
      </w:pPr>
      <w:r w:rsidRPr="00886982">
        <w:rPr>
          <w:lang w:val="uk-UA"/>
        </w:rPr>
        <w:t>1. Стратегі</w:t>
      </w:r>
      <w:r w:rsidR="00851677" w:rsidRPr="00886982">
        <w:rPr>
          <w:lang w:val="uk-UA"/>
        </w:rPr>
        <w:t>чний план</w:t>
      </w:r>
      <w:r w:rsidRPr="00886982">
        <w:rPr>
          <w:lang w:val="uk-UA"/>
        </w:rPr>
        <w:t xml:space="preserve"> розвитку </w:t>
      </w:r>
      <w:r w:rsidR="008751C7" w:rsidRPr="00886982">
        <w:rPr>
          <w:lang w:val="uk-UA"/>
        </w:rPr>
        <w:t>НУОЗ України імені П. Л. Шупика</w:t>
      </w:r>
      <w:r w:rsidR="00851677" w:rsidRPr="00886982">
        <w:rPr>
          <w:lang w:val="uk-UA"/>
        </w:rPr>
        <w:t xml:space="preserve"> до 2028 року затверджується </w:t>
      </w:r>
      <w:r w:rsidRPr="00886982">
        <w:rPr>
          <w:lang w:val="uk-UA"/>
        </w:rPr>
        <w:t xml:space="preserve">вченою радою </w:t>
      </w:r>
      <w:r w:rsidR="008751C7" w:rsidRPr="00886982">
        <w:rPr>
          <w:lang w:val="uk-UA"/>
        </w:rPr>
        <w:t xml:space="preserve">НУОЗ України імені П. Л. Шупика </w:t>
      </w:r>
      <w:r w:rsidRPr="00886982">
        <w:rPr>
          <w:lang w:val="uk-UA"/>
        </w:rPr>
        <w:t xml:space="preserve">і вводиться в дію наказом ректора </w:t>
      </w:r>
      <w:r w:rsidR="008751C7" w:rsidRPr="00886982">
        <w:rPr>
          <w:lang w:val="uk-UA"/>
        </w:rPr>
        <w:t>НУОЗ України імені П. Л. Шупика</w:t>
      </w:r>
      <w:r w:rsidRPr="00886982">
        <w:rPr>
          <w:lang w:val="uk-UA"/>
        </w:rPr>
        <w:t>.</w:t>
      </w:r>
    </w:p>
    <w:p w:rsidR="008751C7" w:rsidRPr="00886982" w:rsidRDefault="00EE5AC1" w:rsidP="00214392">
      <w:pPr>
        <w:ind w:firstLine="709"/>
        <w:jc w:val="both"/>
        <w:rPr>
          <w:lang w:val="uk-UA"/>
        </w:rPr>
      </w:pPr>
      <w:r w:rsidRPr="00886982">
        <w:rPr>
          <w:lang w:val="uk-UA"/>
        </w:rPr>
        <w:t>2.</w:t>
      </w:r>
      <w:r w:rsidR="009874AB" w:rsidRPr="00886982">
        <w:rPr>
          <w:lang w:val="uk-UA"/>
        </w:rPr>
        <w:t xml:space="preserve"> </w:t>
      </w:r>
      <w:r w:rsidR="00F54E2D" w:rsidRPr="00886982">
        <w:rPr>
          <w:lang w:val="uk-UA"/>
        </w:rPr>
        <w:t>З</w:t>
      </w:r>
      <w:r w:rsidR="00F05CAA" w:rsidRPr="00886982">
        <w:rPr>
          <w:lang w:val="uk-UA"/>
        </w:rPr>
        <w:t xml:space="preserve">міни та </w:t>
      </w:r>
      <w:r w:rsidR="00F54E2D" w:rsidRPr="00886982">
        <w:rPr>
          <w:lang w:val="uk-UA"/>
        </w:rPr>
        <w:t xml:space="preserve">доповнення </w:t>
      </w:r>
      <w:r w:rsidRPr="00886982">
        <w:rPr>
          <w:lang w:val="uk-UA"/>
        </w:rPr>
        <w:t>до</w:t>
      </w:r>
      <w:r w:rsidR="008751C7" w:rsidRPr="00886982">
        <w:rPr>
          <w:lang w:val="uk-UA"/>
        </w:rPr>
        <w:t xml:space="preserve"> ц</w:t>
      </w:r>
      <w:r w:rsidR="00084186" w:rsidRPr="00886982">
        <w:rPr>
          <w:lang w:val="uk-UA"/>
        </w:rPr>
        <w:t>ього</w:t>
      </w:r>
      <w:r w:rsidRPr="00886982">
        <w:rPr>
          <w:lang w:val="uk-UA"/>
        </w:rPr>
        <w:t xml:space="preserve"> </w:t>
      </w:r>
      <w:r w:rsidR="008751C7" w:rsidRPr="00886982">
        <w:rPr>
          <w:lang w:val="uk-UA"/>
        </w:rPr>
        <w:t>Стратегі</w:t>
      </w:r>
      <w:r w:rsidR="00851677" w:rsidRPr="00886982">
        <w:rPr>
          <w:lang w:val="uk-UA"/>
        </w:rPr>
        <w:t xml:space="preserve">чного плану </w:t>
      </w:r>
      <w:r w:rsidR="005757DF" w:rsidRPr="00886982">
        <w:rPr>
          <w:lang w:val="uk-UA"/>
        </w:rPr>
        <w:t xml:space="preserve">вносяться </w:t>
      </w:r>
      <w:r w:rsidR="009F1AB3" w:rsidRPr="00886982">
        <w:rPr>
          <w:lang w:val="uk-UA"/>
        </w:rPr>
        <w:t xml:space="preserve"> шляхом затвердження </w:t>
      </w:r>
      <w:r w:rsidR="00851677" w:rsidRPr="00886982">
        <w:rPr>
          <w:lang w:val="uk-UA"/>
        </w:rPr>
        <w:t>його</w:t>
      </w:r>
      <w:r w:rsidR="00F536DC" w:rsidRPr="00886982">
        <w:rPr>
          <w:lang w:val="uk-UA"/>
        </w:rPr>
        <w:t xml:space="preserve"> у</w:t>
      </w:r>
      <w:r w:rsidR="005757DF" w:rsidRPr="00886982">
        <w:rPr>
          <w:lang w:val="uk-UA"/>
        </w:rPr>
        <w:t xml:space="preserve"> новій редакції</w:t>
      </w:r>
      <w:r w:rsidRPr="00886982">
        <w:rPr>
          <w:lang w:val="uk-UA"/>
        </w:rPr>
        <w:t xml:space="preserve">.   </w:t>
      </w:r>
    </w:p>
    <w:p w:rsidR="00AF24E3" w:rsidRPr="00886982" w:rsidRDefault="00F536DC" w:rsidP="00214392">
      <w:pPr>
        <w:ind w:firstLine="709"/>
        <w:jc w:val="both"/>
        <w:rPr>
          <w:lang w:val="uk-UA"/>
        </w:rPr>
      </w:pPr>
      <w:r w:rsidRPr="00886982">
        <w:rPr>
          <w:lang w:val="uk-UA"/>
        </w:rPr>
        <w:t>3. Після затвердження Стратегі</w:t>
      </w:r>
      <w:r w:rsidR="00851677" w:rsidRPr="00886982">
        <w:rPr>
          <w:lang w:val="uk-UA"/>
        </w:rPr>
        <w:t xml:space="preserve">чного плану </w:t>
      </w:r>
      <w:r w:rsidRPr="00886982">
        <w:rPr>
          <w:lang w:val="uk-UA"/>
        </w:rPr>
        <w:t>у</w:t>
      </w:r>
      <w:r w:rsidR="00F55823" w:rsidRPr="00886982">
        <w:rPr>
          <w:lang w:val="uk-UA"/>
        </w:rPr>
        <w:t xml:space="preserve"> но</w:t>
      </w:r>
      <w:r w:rsidR="00851677" w:rsidRPr="00886982">
        <w:rPr>
          <w:lang w:val="uk-UA"/>
        </w:rPr>
        <w:t>вій редакції попередня</w:t>
      </w:r>
      <w:r w:rsidR="009874AB" w:rsidRPr="00886982">
        <w:rPr>
          <w:lang w:val="uk-UA"/>
        </w:rPr>
        <w:t xml:space="preserve"> редакція </w:t>
      </w:r>
      <w:r w:rsidR="00F55823" w:rsidRPr="00886982">
        <w:rPr>
          <w:lang w:val="uk-UA"/>
        </w:rPr>
        <w:t xml:space="preserve"> втрачає юридичну силу.</w:t>
      </w:r>
    </w:p>
    <w:p w:rsidR="008751C7" w:rsidRPr="00886982" w:rsidRDefault="008751C7" w:rsidP="00214392">
      <w:pPr>
        <w:ind w:firstLine="709"/>
        <w:jc w:val="both"/>
        <w:rPr>
          <w:lang w:val="uk-UA"/>
        </w:rPr>
      </w:pPr>
    </w:p>
    <w:p w:rsidR="008751C7" w:rsidRPr="00886982" w:rsidRDefault="008751C7" w:rsidP="00214392">
      <w:pPr>
        <w:ind w:firstLine="709"/>
        <w:jc w:val="both"/>
        <w:rPr>
          <w:lang w:val="uk-UA"/>
        </w:rPr>
      </w:pPr>
    </w:p>
    <w:p w:rsidR="00AD21FD" w:rsidRPr="00886982" w:rsidRDefault="00AD21FD" w:rsidP="00214392">
      <w:pPr>
        <w:ind w:right="-287" w:firstLine="709"/>
        <w:contextualSpacing/>
        <w:jc w:val="both"/>
        <w:rPr>
          <w:lang w:val="uk-UA"/>
        </w:rPr>
      </w:pPr>
    </w:p>
    <w:sectPr w:rsidR="00AD21FD" w:rsidRPr="00886982" w:rsidSect="00445022">
      <w:headerReference w:type="default" r:id="rId10"/>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6CB" w:rsidRDefault="008F56CB" w:rsidP="00445022">
      <w:r>
        <w:separator/>
      </w:r>
    </w:p>
  </w:endnote>
  <w:endnote w:type="continuationSeparator" w:id="0">
    <w:p w:rsidR="008F56CB" w:rsidRDefault="008F56CB" w:rsidP="0044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6CB" w:rsidRDefault="008F56CB" w:rsidP="00445022">
      <w:r>
        <w:separator/>
      </w:r>
    </w:p>
  </w:footnote>
  <w:footnote w:type="continuationSeparator" w:id="0">
    <w:p w:rsidR="008F56CB" w:rsidRDefault="008F56CB" w:rsidP="004450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66700"/>
      <w:docPartObj>
        <w:docPartGallery w:val="Page Numbers (Top of Page)"/>
        <w:docPartUnique/>
      </w:docPartObj>
    </w:sdtPr>
    <w:sdtContent>
      <w:p w:rsidR="00A35989" w:rsidRDefault="00A35989">
        <w:pPr>
          <w:pStyle w:val="a4"/>
          <w:jc w:val="center"/>
        </w:pPr>
        <w:r>
          <w:fldChar w:fldCharType="begin"/>
        </w:r>
        <w:r>
          <w:instrText xml:space="preserve"> PAGE   \* MERGEFORMAT </w:instrText>
        </w:r>
        <w:r>
          <w:fldChar w:fldCharType="separate"/>
        </w:r>
        <w:r w:rsidR="00C91B3D">
          <w:rPr>
            <w:noProof/>
          </w:rPr>
          <w:t>81</w:t>
        </w:r>
        <w:r>
          <w:rPr>
            <w:noProof/>
          </w:rPr>
          <w:fldChar w:fldCharType="end"/>
        </w:r>
      </w:p>
    </w:sdtContent>
  </w:sdt>
  <w:p w:rsidR="00A35989" w:rsidRDefault="00A35989">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E7E5B"/>
    <w:multiLevelType w:val="hybridMultilevel"/>
    <w:tmpl w:val="E1C25D6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9A651A8"/>
    <w:multiLevelType w:val="hybridMultilevel"/>
    <w:tmpl w:val="4E3A7784"/>
    <w:lvl w:ilvl="0" w:tplc="49AA502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DA16A4"/>
    <w:multiLevelType w:val="hybridMultilevel"/>
    <w:tmpl w:val="8F0C29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76D22"/>
    <w:multiLevelType w:val="hybridMultilevel"/>
    <w:tmpl w:val="FCBC4ADC"/>
    <w:lvl w:ilvl="0" w:tplc="0422000F">
      <w:start w:val="1"/>
      <w:numFmt w:val="decimal"/>
      <w:lvlText w:val="%1."/>
      <w:lvlJc w:val="left"/>
      <w:pPr>
        <w:ind w:left="360"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4" w15:restartNumberingAfterBreak="0">
    <w:nsid w:val="20300110"/>
    <w:multiLevelType w:val="hybridMultilevel"/>
    <w:tmpl w:val="C016B12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10B683B"/>
    <w:multiLevelType w:val="multilevel"/>
    <w:tmpl w:val="C87CF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AC7526"/>
    <w:multiLevelType w:val="hybridMultilevel"/>
    <w:tmpl w:val="18CA76F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A425F22"/>
    <w:multiLevelType w:val="hybridMultilevel"/>
    <w:tmpl w:val="023E76CE"/>
    <w:lvl w:ilvl="0" w:tplc="BF34DD30">
      <w:start w:val="2"/>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E10455D"/>
    <w:multiLevelType w:val="hybridMultilevel"/>
    <w:tmpl w:val="5C000A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6F12A9"/>
    <w:multiLevelType w:val="hybridMultilevel"/>
    <w:tmpl w:val="D6ACFC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41B2074C"/>
    <w:multiLevelType w:val="hybridMultilevel"/>
    <w:tmpl w:val="D7384178"/>
    <w:lvl w:ilvl="0" w:tplc="0764F6A6">
      <w:start w:val="2020"/>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15:restartNumberingAfterBreak="0">
    <w:nsid w:val="42811FD6"/>
    <w:multiLevelType w:val="multilevel"/>
    <w:tmpl w:val="18246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403F03"/>
    <w:multiLevelType w:val="hybridMultilevel"/>
    <w:tmpl w:val="1A0A70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11E3AA1"/>
    <w:multiLevelType w:val="multilevel"/>
    <w:tmpl w:val="CA34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21026D"/>
    <w:multiLevelType w:val="hybridMultilevel"/>
    <w:tmpl w:val="98A47B4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FFD31A2"/>
    <w:multiLevelType w:val="hybridMultilevel"/>
    <w:tmpl w:val="A936FF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732284D"/>
    <w:multiLevelType w:val="multilevel"/>
    <w:tmpl w:val="7B34DF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636378"/>
    <w:multiLevelType w:val="hybridMultilevel"/>
    <w:tmpl w:val="3E3298CC"/>
    <w:lvl w:ilvl="0" w:tplc="93244BB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75290145"/>
    <w:multiLevelType w:val="multilevel"/>
    <w:tmpl w:val="9F8C3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516DDA"/>
    <w:multiLevelType w:val="hybridMultilevel"/>
    <w:tmpl w:val="01544D8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7"/>
  </w:num>
  <w:num w:numId="2">
    <w:abstractNumId w:val="6"/>
  </w:num>
  <w:num w:numId="3">
    <w:abstractNumId w:val="10"/>
  </w:num>
  <w:num w:numId="4">
    <w:abstractNumId w:val="8"/>
  </w:num>
  <w:num w:numId="5">
    <w:abstractNumId w:val="1"/>
  </w:num>
  <w:num w:numId="6">
    <w:abstractNumId w:val="11"/>
  </w:num>
  <w:num w:numId="7">
    <w:abstractNumId w:val="13"/>
  </w:num>
  <w:num w:numId="8">
    <w:abstractNumId w:val="16"/>
  </w:num>
  <w:num w:numId="9">
    <w:abstractNumId w:val="5"/>
  </w:num>
  <w:num w:numId="10">
    <w:abstractNumId w:val="3"/>
  </w:num>
  <w:num w:numId="11">
    <w:abstractNumId w:val="2"/>
  </w:num>
  <w:num w:numId="12">
    <w:abstractNumId w:val="18"/>
  </w:num>
  <w:num w:numId="13">
    <w:abstractNumId w:val="0"/>
  </w:num>
  <w:num w:numId="14">
    <w:abstractNumId w:val="9"/>
  </w:num>
  <w:num w:numId="15">
    <w:abstractNumId w:val="4"/>
  </w:num>
  <w:num w:numId="16">
    <w:abstractNumId w:val="14"/>
  </w:num>
  <w:num w:numId="17">
    <w:abstractNumId w:val="12"/>
  </w:num>
  <w:num w:numId="18">
    <w:abstractNumId w:val="15"/>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3B9"/>
    <w:rsid w:val="000077C1"/>
    <w:rsid w:val="000105B0"/>
    <w:rsid w:val="00016717"/>
    <w:rsid w:val="00025145"/>
    <w:rsid w:val="000313BE"/>
    <w:rsid w:val="00047E5C"/>
    <w:rsid w:val="0006004F"/>
    <w:rsid w:val="00061EE6"/>
    <w:rsid w:val="000840ED"/>
    <w:rsid w:val="00084186"/>
    <w:rsid w:val="00085DE1"/>
    <w:rsid w:val="000A06E1"/>
    <w:rsid w:val="000A5F3A"/>
    <w:rsid w:val="000B2CDB"/>
    <w:rsid w:val="000B70A5"/>
    <w:rsid w:val="000C226A"/>
    <w:rsid w:val="000C4AA1"/>
    <w:rsid w:val="000C7071"/>
    <w:rsid w:val="000D27FA"/>
    <w:rsid w:val="000D6EAD"/>
    <w:rsid w:val="000E6020"/>
    <w:rsid w:val="000E6D9F"/>
    <w:rsid w:val="00100CED"/>
    <w:rsid w:val="00100E3E"/>
    <w:rsid w:val="001024F0"/>
    <w:rsid w:val="0010327F"/>
    <w:rsid w:val="001059C7"/>
    <w:rsid w:val="0012552D"/>
    <w:rsid w:val="001313A7"/>
    <w:rsid w:val="00131AB8"/>
    <w:rsid w:val="00134184"/>
    <w:rsid w:val="00147597"/>
    <w:rsid w:val="00150EA4"/>
    <w:rsid w:val="0015269C"/>
    <w:rsid w:val="00153057"/>
    <w:rsid w:val="001547C0"/>
    <w:rsid w:val="001719DC"/>
    <w:rsid w:val="00171DBE"/>
    <w:rsid w:val="001902CF"/>
    <w:rsid w:val="00194DF3"/>
    <w:rsid w:val="001C1E77"/>
    <w:rsid w:val="001C47F2"/>
    <w:rsid w:val="001C4815"/>
    <w:rsid w:val="001C70DD"/>
    <w:rsid w:val="001E5064"/>
    <w:rsid w:val="001E616C"/>
    <w:rsid w:val="001E774B"/>
    <w:rsid w:val="001F159A"/>
    <w:rsid w:val="00201A34"/>
    <w:rsid w:val="00204CA1"/>
    <w:rsid w:val="002138B5"/>
    <w:rsid w:val="00213CB0"/>
    <w:rsid w:val="00214392"/>
    <w:rsid w:val="002211E8"/>
    <w:rsid w:val="00224191"/>
    <w:rsid w:val="00225DEA"/>
    <w:rsid w:val="002277DB"/>
    <w:rsid w:val="00232A40"/>
    <w:rsid w:val="00232CC6"/>
    <w:rsid w:val="00235671"/>
    <w:rsid w:val="00241897"/>
    <w:rsid w:val="00253682"/>
    <w:rsid w:val="0025456E"/>
    <w:rsid w:val="00254C39"/>
    <w:rsid w:val="00257D21"/>
    <w:rsid w:val="0026018A"/>
    <w:rsid w:val="002623EF"/>
    <w:rsid w:val="0026385E"/>
    <w:rsid w:val="0026489B"/>
    <w:rsid w:val="002657A3"/>
    <w:rsid w:val="00270D2B"/>
    <w:rsid w:val="00277DDD"/>
    <w:rsid w:val="002918BD"/>
    <w:rsid w:val="00292102"/>
    <w:rsid w:val="002A059F"/>
    <w:rsid w:val="002A35C7"/>
    <w:rsid w:val="002B3B6C"/>
    <w:rsid w:val="002C2AFE"/>
    <w:rsid w:val="002C3FB2"/>
    <w:rsid w:val="002C547B"/>
    <w:rsid w:val="002C7A62"/>
    <w:rsid w:val="002D110D"/>
    <w:rsid w:val="002D60DB"/>
    <w:rsid w:val="002E1572"/>
    <w:rsid w:val="002E4D59"/>
    <w:rsid w:val="002F170B"/>
    <w:rsid w:val="002F41C2"/>
    <w:rsid w:val="0030359F"/>
    <w:rsid w:val="0030533A"/>
    <w:rsid w:val="003061E5"/>
    <w:rsid w:val="00321545"/>
    <w:rsid w:val="00321FE2"/>
    <w:rsid w:val="003230A6"/>
    <w:rsid w:val="003247D0"/>
    <w:rsid w:val="00327223"/>
    <w:rsid w:val="00352045"/>
    <w:rsid w:val="00355552"/>
    <w:rsid w:val="0037246E"/>
    <w:rsid w:val="00383F6E"/>
    <w:rsid w:val="0039087F"/>
    <w:rsid w:val="00392D09"/>
    <w:rsid w:val="003A581E"/>
    <w:rsid w:val="003A61F1"/>
    <w:rsid w:val="003C2FE2"/>
    <w:rsid w:val="003C4C74"/>
    <w:rsid w:val="003C4F59"/>
    <w:rsid w:val="003C75AD"/>
    <w:rsid w:val="003C7F7A"/>
    <w:rsid w:val="003D1201"/>
    <w:rsid w:val="003D7C21"/>
    <w:rsid w:val="003F36E2"/>
    <w:rsid w:val="003F4448"/>
    <w:rsid w:val="00404301"/>
    <w:rsid w:val="00404AF5"/>
    <w:rsid w:val="0041251B"/>
    <w:rsid w:val="004125EF"/>
    <w:rsid w:val="00413315"/>
    <w:rsid w:val="004134D1"/>
    <w:rsid w:val="00414DD2"/>
    <w:rsid w:val="00423C35"/>
    <w:rsid w:val="004343DF"/>
    <w:rsid w:val="00442814"/>
    <w:rsid w:val="00445022"/>
    <w:rsid w:val="00445703"/>
    <w:rsid w:val="00451E80"/>
    <w:rsid w:val="00460926"/>
    <w:rsid w:val="004623C6"/>
    <w:rsid w:val="00463B18"/>
    <w:rsid w:val="00475226"/>
    <w:rsid w:val="004925ED"/>
    <w:rsid w:val="004A564C"/>
    <w:rsid w:val="004A56ED"/>
    <w:rsid w:val="004A7220"/>
    <w:rsid w:val="004A7617"/>
    <w:rsid w:val="004A77CF"/>
    <w:rsid w:val="004B15FF"/>
    <w:rsid w:val="004B2C3D"/>
    <w:rsid w:val="004B6E29"/>
    <w:rsid w:val="004C1C5D"/>
    <w:rsid w:val="004C2376"/>
    <w:rsid w:val="004C74C6"/>
    <w:rsid w:val="004D04C3"/>
    <w:rsid w:val="004D21C3"/>
    <w:rsid w:val="004D2C04"/>
    <w:rsid w:val="004E1A6E"/>
    <w:rsid w:val="004E45EF"/>
    <w:rsid w:val="004F074A"/>
    <w:rsid w:val="004F2540"/>
    <w:rsid w:val="004F2D76"/>
    <w:rsid w:val="0051188F"/>
    <w:rsid w:val="00517023"/>
    <w:rsid w:val="005179DA"/>
    <w:rsid w:val="0052439E"/>
    <w:rsid w:val="005325D5"/>
    <w:rsid w:val="00545E72"/>
    <w:rsid w:val="00545F89"/>
    <w:rsid w:val="00547E71"/>
    <w:rsid w:val="00555CAA"/>
    <w:rsid w:val="005620FF"/>
    <w:rsid w:val="00566E1B"/>
    <w:rsid w:val="00572ADF"/>
    <w:rsid w:val="005757DF"/>
    <w:rsid w:val="00582311"/>
    <w:rsid w:val="00591550"/>
    <w:rsid w:val="00593771"/>
    <w:rsid w:val="005A42A7"/>
    <w:rsid w:val="005B3E82"/>
    <w:rsid w:val="005B49D6"/>
    <w:rsid w:val="005B4C37"/>
    <w:rsid w:val="005C5103"/>
    <w:rsid w:val="005C64F6"/>
    <w:rsid w:val="005D5C31"/>
    <w:rsid w:val="005E0343"/>
    <w:rsid w:val="005E5AE3"/>
    <w:rsid w:val="005E5E46"/>
    <w:rsid w:val="005F4907"/>
    <w:rsid w:val="006032D1"/>
    <w:rsid w:val="0060373B"/>
    <w:rsid w:val="00607AA3"/>
    <w:rsid w:val="006126FF"/>
    <w:rsid w:val="006242A5"/>
    <w:rsid w:val="00625515"/>
    <w:rsid w:val="00630640"/>
    <w:rsid w:val="0063359D"/>
    <w:rsid w:val="0063374F"/>
    <w:rsid w:val="0063432B"/>
    <w:rsid w:val="00640A30"/>
    <w:rsid w:val="00642875"/>
    <w:rsid w:val="0064374B"/>
    <w:rsid w:val="00646605"/>
    <w:rsid w:val="00651C74"/>
    <w:rsid w:val="00656901"/>
    <w:rsid w:val="0065767D"/>
    <w:rsid w:val="00657925"/>
    <w:rsid w:val="00665D63"/>
    <w:rsid w:val="00673D04"/>
    <w:rsid w:val="00675499"/>
    <w:rsid w:val="00676598"/>
    <w:rsid w:val="00676FFE"/>
    <w:rsid w:val="00677D83"/>
    <w:rsid w:val="00680FE5"/>
    <w:rsid w:val="00682646"/>
    <w:rsid w:val="00684A50"/>
    <w:rsid w:val="006908E9"/>
    <w:rsid w:val="00693244"/>
    <w:rsid w:val="00695034"/>
    <w:rsid w:val="00695C2A"/>
    <w:rsid w:val="006A1393"/>
    <w:rsid w:val="006A75B0"/>
    <w:rsid w:val="006B7576"/>
    <w:rsid w:val="006C0B7B"/>
    <w:rsid w:val="006C398D"/>
    <w:rsid w:val="006C4125"/>
    <w:rsid w:val="006D3442"/>
    <w:rsid w:val="006F6BB7"/>
    <w:rsid w:val="007005A5"/>
    <w:rsid w:val="00702DDA"/>
    <w:rsid w:val="007073DC"/>
    <w:rsid w:val="00707761"/>
    <w:rsid w:val="0071095B"/>
    <w:rsid w:val="007125F1"/>
    <w:rsid w:val="00712A87"/>
    <w:rsid w:val="0072634C"/>
    <w:rsid w:val="0074654A"/>
    <w:rsid w:val="00770885"/>
    <w:rsid w:val="00774EF5"/>
    <w:rsid w:val="00776A02"/>
    <w:rsid w:val="00776B9A"/>
    <w:rsid w:val="00781214"/>
    <w:rsid w:val="00781954"/>
    <w:rsid w:val="00782C7E"/>
    <w:rsid w:val="00782D14"/>
    <w:rsid w:val="007846C2"/>
    <w:rsid w:val="007A55CA"/>
    <w:rsid w:val="007A5FFA"/>
    <w:rsid w:val="007A60AC"/>
    <w:rsid w:val="007B3A86"/>
    <w:rsid w:val="007C4159"/>
    <w:rsid w:val="007D1184"/>
    <w:rsid w:val="007D1375"/>
    <w:rsid w:val="007D294A"/>
    <w:rsid w:val="007D3F25"/>
    <w:rsid w:val="007D43F6"/>
    <w:rsid w:val="007D6FEE"/>
    <w:rsid w:val="007E5C32"/>
    <w:rsid w:val="007F2F31"/>
    <w:rsid w:val="007F7968"/>
    <w:rsid w:val="0080046E"/>
    <w:rsid w:val="00813B80"/>
    <w:rsid w:val="00813FB3"/>
    <w:rsid w:val="00815F9E"/>
    <w:rsid w:val="00821263"/>
    <w:rsid w:val="00833A9A"/>
    <w:rsid w:val="00835788"/>
    <w:rsid w:val="00835E02"/>
    <w:rsid w:val="008373F2"/>
    <w:rsid w:val="008423FE"/>
    <w:rsid w:val="00844CB5"/>
    <w:rsid w:val="00851677"/>
    <w:rsid w:val="00852E05"/>
    <w:rsid w:val="00867B31"/>
    <w:rsid w:val="00872F09"/>
    <w:rsid w:val="00873D48"/>
    <w:rsid w:val="008751C7"/>
    <w:rsid w:val="00876DA5"/>
    <w:rsid w:val="0088539A"/>
    <w:rsid w:val="0088588A"/>
    <w:rsid w:val="00886982"/>
    <w:rsid w:val="0089168C"/>
    <w:rsid w:val="00896105"/>
    <w:rsid w:val="008A1C40"/>
    <w:rsid w:val="008A3690"/>
    <w:rsid w:val="008A7307"/>
    <w:rsid w:val="008A7562"/>
    <w:rsid w:val="008A779B"/>
    <w:rsid w:val="008B17A9"/>
    <w:rsid w:val="008B54A4"/>
    <w:rsid w:val="008B5BAC"/>
    <w:rsid w:val="008C619B"/>
    <w:rsid w:val="008C6614"/>
    <w:rsid w:val="008D6AE0"/>
    <w:rsid w:val="008E7E89"/>
    <w:rsid w:val="008F1622"/>
    <w:rsid w:val="008F56CB"/>
    <w:rsid w:val="008F6739"/>
    <w:rsid w:val="009014F0"/>
    <w:rsid w:val="00910930"/>
    <w:rsid w:val="00911F3F"/>
    <w:rsid w:val="00915100"/>
    <w:rsid w:val="0092479A"/>
    <w:rsid w:val="00936E56"/>
    <w:rsid w:val="00941EDD"/>
    <w:rsid w:val="00943CF1"/>
    <w:rsid w:val="009644CF"/>
    <w:rsid w:val="009747E3"/>
    <w:rsid w:val="00977747"/>
    <w:rsid w:val="0098090B"/>
    <w:rsid w:val="00982A30"/>
    <w:rsid w:val="00983CC7"/>
    <w:rsid w:val="0098723A"/>
    <w:rsid w:val="0098733D"/>
    <w:rsid w:val="009874AB"/>
    <w:rsid w:val="009A441B"/>
    <w:rsid w:val="009A623B"/>
    <w:rsid w:val="009A7CE7"/>
    <w:rsid w:val="009B3C0C"/>
    <w:rsid w:val="009B733F"/>
    <w:rsid w:val="009C2A0E"/>
    <w:rsid w:val="009D2AA8"/>
    <w:rsid w:val="009D5C5A"/>
    <w:rsid w:val="009F1AB3"/>
    <w:rsid w:val="00A04FE9"/>
    <w:rsid w:val="00A05157"/>
    <w:rsid w:val="00A11B5C"/>
    <w:rsid w:val="00A13341"/>
    <w:rsid w:val="00A1408B"/>
    <w:rsid w:val="00A1610F"/>
    <w:rsid w:val="00A27869"/>
    <w:rsid w:val="00A35989"/>
    <w:rsid w:val="00A51B4F"/>
    <w:rsid w:val="00A53607"/>
    <w:rsid w:val="00A5368F"/>
    <w:rsid w:val="00A56F70"/>
    <w:rsid w:val="00A67047"/>
    <w:rsid w:val="00A7000D"/>
    <w:rsid w:val="00A83465"/>
    <w:rsid w:val="00A8500E"/>
    <w:rsid w:val="00A9200A"/>
    <w:rsid w:val="00A95E23"/>
    <w:rsid w:val="00AA7B36"/>
    <w:rsid w:val="00AB1971"/>
    <w:rsid w:val="00AB47DF"/>
    <w:rsid w:val="00AB5C45"/>
    <w:rsid w:val="00AC0481"/>
    <w:rsid w:val="00AC15FC"/>
    <w:rsid w:val="00AC4811"/>
    <w:rsid w:val="00AD06A4"/>
    <w:rsid w:val="00AD1DD0"/>
    <w:rsid w:val="00AD21FD"/>
    <w:rsid w:val="00AD71D5"/>
    <w:rsid w:val="00AE4D5E"/>
    <w:rsid w:val="00AE7AE9"/>
    <w:rsid w:val="00AF24E3"/>
    <w:rsid w:val="00AF6E88"/>
    <w:rsid w:val="00B013DD"/>
    <w:rsid w:val="00B12DBF"/>
    <w:rsid w:val="00B14CB7"/>
    <w:rsid w:val="00B173A0"/>
    <w:rsid w:val="00B20450"/>
    <w:rsid w:val="00B253BB"/>
    <w:rsid w:val="00B25BA6"/>
    <w:rsid w:val="00B323B9"/>
    <w:rsid w:val="00B33BB4"/>
    <w:rsid w:val="00B34009"/>
    <w:rsid w:val="00B34AB5"/>
    <w:rsid w:val="00B45B49"/>
    <w:rsid w:val="00B4687F"/>
    <w:rsid w:val="00B46AEE"/>
    <w:rsid w:val="00B50F4C"/>
    <w:rsid w:val="00B55C57"/>
    <w:rsid w:val="00B61289"/>
    <w:rsid w:val="00B62C44"/>
    <w:rsid w:val="00B63BA9"/>
    <w:rsid w:val="00B72A85"/>
    <w:rsid w:val="00B772AB"/>
    <w:rsid w:val="00B8153C"/>
    <w:rsid w:val="00B96324"/>
    <w:rsid w:val="00BA22F9"/>
    <w:rsid w:val="00BB1CBD"/>
    <w:rsid w:val="00BC1BE8"/>
    <w:rsid w:val="00BC3B23"/>
    <w:rsid w:val="00BC7204"/>
    <w:rsid w:val="00C02809"/>
    <w:rsid w:val="00C0307C"/>
    <w:rsid w:val="00C04E95"/>
    <w:rsid w:val="00C20648"/>
    <w:rsid w:val="00C215CB"/>
    <w:rsid w:val="00C23E16"/>
    <w:rsid w:val="00C24933"/>
    <w:rsid w:val="00C27B71"/>
    <w:rsid w:val="00C27D33"/>
    <w:rsid w:val="00C37557"/>
    <w:rsid w:val="00C6454C"/>
    <w:rsid w:val="00C64C82"/>
    <w:rsid w:val="00C65EB9"/>
    <w:rsid w:val="00C70187"/>
    <w:rsid w:val="00C742B4"/>
    <w:rsid w:val="00C74FC1"/>
    <w:rsid w:val="00C77364"/>
    <w:rsid w:val="00C8276A"/>
    <w:rsid w:val="00C84F42"/>
    <w:rsid w:val="00C8611B"/>
    <w:rsid w:val="00C86B86"/>
    <w:rsid w:val="00C87B00"/>
    <w:rsid w:val="00C91B3D"/>
    <w:rsid w:val="00CA7742"/>
    <w:rsid w:val="00CB28D9"/>
    <w:rsid w:val="00CB59A7"/>
    <w:rsid w:val="00CC192B"/>
    <w:rsid w:val="00CC2AB4"/>
    <w:rsid w:val="00CC35D2"/>
    <w:rsid w:val="00CC6773"/>
    <w:rsid w:val="00CD0DCB"/>
    <w:rsid w:val="00CE3154"/>
    <w:rsid w:val="00CF092A"/>
    <w:rsid w:val="00CF29EE"/>
    <w:rsid w:val="00CF3447"/>
    <w:rsid w:val="00CF670D"/>
    <w:rsid w:val="00D028B2"/>
    <w:rsid w:val="00D02990"/>
    <w:rsid w:val="00D11B29"/>
    <w:rsid w:val="00D160C7"/>
    <w:rsid w:val="00D22A65"/>
    <w:rsid w:val="00D558CC"/>
    <w:rsid w:val="00D56F57"/>
    <w:rsid w:val="00D623A7"/>
    <w:rsid w:val="00D81BE9"/>
    <w:rsid w:val="00D84ACB"/>
    <w:rsid w:val="00DA24FB"/>
    <w:rsid w:val="00DA419C"/>
    <w:rsid w:val="00DA529B"/>
    <w:rsid w:val="00DA742E"/>
    <w:rsid w:val="00DC0909"/>
    <w:rsid w:val="00DC3372"/>
    <w:rsid w:val="00DC3AA0"/>
    <w:rsid w:val="00DD0078"/>
    <w:rsid w:val="00DD0282"/>
    <w:rsid w:val="00DE0948"/>
    <w:rsid w:val="00DF5BD5"/>
    <w:rsid w:val="00DF6E4F"/>
    <w:rsid w:val="00E105AB"/>
    <w:rsid w:val="00E12F01"/>
    <w:rsid w:val="00E14309"/>
    <w:rsid w:val="00E15E1D"/>
    <w:rsid w:val="00E40876"/>
    <w:rsid w:val="00E43050"/>
    <w:rsid w:val="00E478C5"/>
    <w:rsid w:val="00E74DE3"/>
    <w:rsid w:val="00E81B90"/>
    <w:rsid w:val="00E82CFC"/>
    <w:rsid w:val="00E83A49"/>
    <w:rsid w:val="00E849C9"/>
    <w:rsid w:val="00E948D4"/>
    <w:rsid w:val="00EA2EE1"/>
    <w:rsid w:val="00EA2F32"/>
    <w:rsid w:val="00EA6FB7"/>
    <w:rsid w:val="00EB0E3A"/>
    <w:rsid w:val="00EB672F"/>
    <w:rsid w:val="00EC1CFE"/>
    <w:rsid w:val="00EC1D4B"/>
    <w:rsid w:val="00EC28BE"/>
    <w:rsid w:val="00EC3E20"/>
    <w:rsid w:val="00EC68CE"/>
    <w:rsid w:val="00EE2092"/>
    <w:rsid w:val="00EE5AC1"/>
    <w:rsid w:val="00EF318A"/>
    <w:rsid w:val="00EF37D8"/>
    <w:rsid w:val="00F01DDA"/>
    <w:rsid w:val="00F04112"/>
    <w:rsid w:val="00F057C6"/>
    <w:rsid w:val="00F05CAA"/>
    <w:rsid w:val="00F1465F"/>
    <w:rsid w:val="00F14B3E"/>
    <w:rsid w:val="00F1534D"/>
    <w:rsid w:val="00F367FF"/>
    <w:rsid w:val="00F5331F"/>
    <w:rsid w:val="00F536DC"/>
    <w:rsid w:val="00F53DF7"/>
    <w:rsid w:val="00F54E2D"/>
    <w:rsid w:val="00F55823"/>
    <w:rsid w:val="00F712BC"/>
    <w:rsid w:val="00F72163"/>
    <w:rsid w:val="00F83668"/>
    <w:rsid w:val="00F92257"/>
    <w:rsid w:val="00F9267D"/>
    <w:rsid w:val="00F94803"/>
    <w:rsid w:val="00FA1697"/>
    <w:rsid w:val="00FA23E5"/>
    <w:rsid w:val="00FA7887"/>
    <w:rsid w:val="00FB0F5C"/>
    <w:rsid w:val="00FB41AC"/>
    <w:rsid w:val="00FD06FC"/>
    <w:rsid w:val="00FE7C48"/>
    <w:rsid w:val="00FF0AB6"/>
    <w:rsid w:val="00FF1A35"/>
    <w:rsid w:val="00FF2B57"/>
    <w:rsid w:val="00FF5C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0FBA0"/>
  <w15:docId w15:val="{79734815-38AB-4B8E-9C13-B3483FDE3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0AC"/>
    <w:pPr>
      <w:spacing w:after="0" w:line="240" w:lineRule="auto"/>
    </w:pPr>
    <w:rPr>
      <w:rFonts w:ascii="Times New Roman" w:hAnsi="Times New Roman" w:cs="Times New Roman"/>
      <w:sz w:val="28"/>
      <w:szCs w:val="28"/>
      <w:lang w:eastAsia="en-US"/>
    </w:rPr>
  </w:style>
  <w:style w:type="paragraph" w:styleId="1">
    <w:name w:val="heading 1"/>
    <w:basedOn w:val="a"/>
    <w:next w:val="a"/>
    <w:link w:val="10"/>
    <w:qFormat/>
    <w:rsid w:val="00EE5AC1"/>
    <w:pPr>
      <w:keepNext/>
      <w:jc w:val="both"/>
      <w:outlineLvl w:val="0"/>
    </w:pPr>
    <w:rPr>
      <w:rFonts w:eastAsia="Times New Roman"/>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489B"/>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styleId="a3">
    <w:name w:val="List Paragraph"/>
    <w:basedOn w:val="a"/>
    <w:uiPriority w:val="34"/>
    <w:qFormat/>
    <w:rsid w:val="0026489B"/>
    <w:pPr>
      <w:ind w:left="720"/>
      <w:contextualSpacing/>
    </w:pPr>
  </w:style>
  <w:style w:type="character" w:customStyle="1" w:styleId="10">
    <w:name w:val="Заголовок 1 Знак"/>
    <w:basedOn w:val="a0"/>
    <w:link w:val="1"/>
    <w:rsid w:val="00EE5AC1"/>
    <w:rPr>
      <w:rFonts w:ascii="Times New Roman" w:eastAsia="Times New Roman" w:hAnsi="Times New Roman" w:cs="Times New Roman"/>
      <w:sz w:val="28"/>
      <w:szCs w:val="20"/>
      <w:lang w:val="uk-UA"/>
    </w:rPr>
  </w:style>
  <w:style w:type="paragraph" w:styleId="a4">
    <w:name w:val="header"/>
    <w:basedOn w:val="a"/>
    <w:link w:val="a5"/>
    <w:uiPriority w:val="99"/>
    <w:unhideWhenUsed/>
    <w:rsid w:val="00445022"/>
    <w:pPr>
      <w:tabs>
        <w:tab w:val="center" w:pos="4819"/>
        <w:tab w:val="right" w:pos="9639"/>
      </w:tabs>
    </w:pPr>
  </w:style>
  <w:style w:type="character" w:customStyle="1" w:styleId="a5">
    <w:name w:val="Верхний колонтитул Знак"/>
    <w:basedOn w:val="a0"/>
    <w:link w:val="a4"/>
    <w:uiPriority w:val="99"/>
    <w:rsid w:val="00445022"/>
    <w:rPr>
      <w:rFonts w:ascii="Times New Roman" w:hAnsi="Times New Roman" w:cs="Times New Roman"/>
      <w:sz w:val="28"/>
      <w:szCs w:val="28"/>
      <w:lang w:eastAsia="en-US"/>
    </w:rPr>
  </w:style>
  <w:style w:type="paragraph" w:styleId="a6">
    <w:name w:val="footer"/>
    <w:basedOn w:val="a"/>
    <w:link w:val="a7"/>
    <w:uiPriority w:val="99"/>
    <w:semiHidden/>
    <w:unhideWhenUsed/>
    <w:rsid w:val="00445022"/>
    <w:pPr>
      <w:tabs>
        <w:tab w:val="center" w:pos="4819"/>
        <w:tab w:val="right" w:pos="9639"/>
      </w:tabs>
    </w:pPr>
  </w:style>
  <w:style w:type="character" w:customStyle="1" w:styleId="a7">
    <w:name w:val="Нижний колонтитул Знак"/>
    <w:basedOn w:val="a0"/>
    <w:link w:val="a6"/>
    <w:uiPriority w:val="99"/>
    <w:semiHidden/>
    <w:rsid w:val="00445022"/>
    <w:rPr>
      <w:rFonts w:ascii="Times New Roman" w:hAnsi="Times New Roman" w:cs="Times New Roman"/>
      <w:sz w:val="28"/>
      <w:szCs w:val="28"/>
      <w:lang w:eastAsia="en-US"/>
    </w:rPr>
  </w:style>
  <w:style w:type="paragraph" w:styleId="a8">
    <w:name w:val="Body Text"/>
    <w:basedOn w:val="a"/>
    <w:link w:val="a9"/>
    <w:uiPriority w:val="1"/>
    <w:qFormat/>
    <w:rsid w:val="00A11B5C"/>
    <w:pPr>
      <w:widowControl w:val="0"/>
      <w:autoSpaceDE w:val="0"/>
      <w:autoSpaceDN w:val="0"/>
    </w:pPr>
    <w:rPr>
      <w:rFonts w:eastAsia="Times New Roman"/>
      <w:lang w:val="uk-UA"/>
    </w:rPr>
  </w:style>
  <w:style w:type="character" w:customStyle="1" w:styleId="a9">
    <w:name w:val="Основной текст Знак"/>
    <w:basedOn w:val="a0"/>
    <w:link w:val="a8"/>
    <w:uiPriority w:val="1"/>
    <w:rsid w:val="00A11B5C"/>
    <w:rPr>
      <w:rFonts w:ascii="Times New Roman" w:eastAsia="Times New Roman" w:hAnsi="Times New Roman" w:cs="Times New Roman"/>
      <w:sz w:val="28"/>
      <w:szCs w:val="28"/>
      <w:lang w:val="uk-UA" w:eastAsia="en-US"/>
    </w:rPr>
  </w:style>
  <w:style w:type="table" w:styleId="aa">
    <w:name w:val="Table Grid"/>
    <w:basedOn w:val="a1"/>
    <w:uiPriority w:val="59"/>
    <w:rsid w:val="00A11B5C"/>
    <w:pPr>
      <w:widowControl w:val="0"/>
      <w:autoSpaceDE w:val="0"/>
      <w:autoSpaceDN w:val="0"/>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EE2092"/>
    <w:rPr>
      <w:rFonts w:ascii="Segoe UI" w:hAnsi="Segoe UI" w:cs="Segoe UI"/>
      <w:sz w:val="18"/>
      <w:szCs w:val="18"/>
    </w:rPr>
  </w:style>
  <w:style w:type="character" w:customStyle="1" w:styleId="ac">
    <w:name w:val="Текст выноски Знак"/>
    <w:basedOn w:val="a0"/>
    <w:link w:val="ab"/>
    <w:uiPriority w:val="99"/>
    <w:semiHidden/>
    <w:rsid w:val="00EE2092"/>
    <w:rPr>
      <w:rFonts w:ascii="Segoe UI" w:hAnsi="Segoe UI" w:cs="Segoe UI"/>
      <w:sz w:val="18"/>
      <w:szCs w:val="18"/>
      <w:lang w:eastAsia="en-US"/>
    </w:rPr>
  </w:style>
  <w:style w:type="paragraph" w:customStyle="1" w:styleId="docdata">
    <w:name w:val="docdata"/>
    <w:aliases w:val="docy,v5,4947,baiaagaaboqcaaadga8aaawodwaaaaaaaaaaaaaaaaaaaaaaaaaaaaaaaaaaaaaaaaaaaaaaaaaaaaaaaaaaaaaaaaaaaaaaaaaaaaaaaaaaaaaaaaaaaaaaaaaaaaaaaaaaaaaaaaaaaaaaaaaaaaaaaaaaaaaaaaaaaaaaaaaaaaaaaaaaaaaaaaaaaaaaaaaaaaaaaaaaaaaaaaaaaaaaaaaaaaaaaaaaaaaa"/>
    <w:basedOn w:val="a"/>
    <w:rsid w:val="001C47F2"/>
    <w:pPr>
      <w:spacing w:before="100" w:beforeAutospacing="1" w:after="100" w:afterAutospacing="1"/>
    </w:pPr>
    <w:rPr>
      <w:rFonts w:eastAsia="Times New Roman"/>
      <w:sz w:val="24"/>
      <w:szCs w:val="24"/>
      <w:lang w:eastAsia="ru-RU"/>
    </w:rPr>
  </w:style>
  <w:style w:type="paragraph" w:styleId="ad">
    <w:name w:val="Normal (Web)"/>
    <w:basedOn w:val="a"/>
    <w:uiPriority w:val="99"/>
    <w:unhideWhenUsed/>
    <w:rsid w:val="001C47F2"/>
    <w:pPr>
      <w:spacing w:before="100" w:beforeAutospacing="1" w:after="100" w:afterAutospacing="1"/>
    </w:pPr>
    <w:rPr>
      <w:rFonts w:eastAsia="Times New Roman"/>
      <w:sz w:val="24"/>
      <w:szCs w:val="24"/>
      <w:lang w:eastAsia="ru-RU"/>
    </w:rPr>
  </w:style>
  <w:style w:type="character" w:styleId="ae">
    <w:name w:val="Strong"/>
    <w:basedOn w:val="a0"/>
    <w:uiPriority w:val="22"/>
    <w:qFormat/>
    <w:rsid w:val="004F074A"/>
    <w:rPr>
      <w:b/>
      <w:bCs/>
    </w:rPr>
  </w:style>
  <w:style w:type="character" w:styleId="af">
    <w:name w:val="Hyperlink"/>
    <w:basedOn w:val="a0"/>
    <w:uiPriority w:val="99"/>
    <w:semiHidden/>
    <w:unhideWhenUsed/>
    <w:rsid w:val="004F074A"/>
    <w:rPr>
      <w:color w:val="0000FF"/>
      <w:u w:val="single"/>
    </w:rPr>
  </w:style>
  <w:style w:type="paragraph" w:customStyle="1" w:styleId="rvps2">
    <w:name w:val="rvps2"/>
    <w:basedOn w:val="a"/>
    <w:rsid w:val="004F074A"/>
    <w:pPr>
      <w:spacing w:before="100" w:beforeAutospacing="1" w:after="100" w:afterAutospacing="1"/>
    </w:pPr>
    <w:rPr>
      <w:rFonts w:eastAsia="Times New Roman"/>
      <w:sz w:val="24"/>
      <w:szCs w:val="24"/>
      <w:lang w:val="en-US"/>
    </w:rPr>
  </w:style>
  <w:style w:type="character" w:styleId="af0">
    <w:name w:val="Emphasis"/>
    <w:basedOn w:val="a0"/>
    <w:uiPriority w:val="20"/>
    <w:qFormat/>
    <w:rsid w:val="004F074A"/>
    <w:rPr>
      <w:i/>
      <w:iCs/>
    </w:rPr>
  </w:style>
  <w:style w:type="paragraph" w:customStyle="1" w:styleId="rtejustify">
    <w:name w:val="rtejustify"/>
    <w:basedOn w:val="a"/>
    <w:rsid w:val="004F074A"/>
    <w:pPr>
      <w:spacing w:before="100" w:beforeAutospacing="1" w:after="100" w:afterAutospacing="1"/>
    </w:pPr>
    <w:rPr>
      <w:rFonts w:eastAsia="Times New Roman"/>
      <w:sz w:val="24"/>
      <w:szCs w:val="24"/>
      <w:lang w:val="uk-UA" w:eastAsia="uk-UA"/>
    </w:rPr>
  </w:style>
  <w:style w:type="character" w:customStyle="1" w:styleId="1471">
    <w:name w:val="1471"/>
    <w:aliases w:val="baiaagaaboqcaaad+amaaaugbaaaaaaaaaaaaaaaaaaaaaaaaaaaaaaaaaaaaaaaaaaaaaaaaaaaaaaaaaaaaaaaaaaaaaaaaaaaaaaaaaaaaaaaaaaaaaaaaaaaaaaaaaaaaaaaaaaaaaaaaaaaaaaaaaaaaaaaaaaaaaaaaaaaaaaaaaaaaaaaaaaaaaaaaaaaaaaaaaaaaaaaaaaaaaaaaaaaaaaaaaaaaaaa"/>
    <w:basedOn w:val="a0"/>
    <w:rsid w:val="004F07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531874">
      <w:bodyDiv w:val="1"/>
      <w:marLeft w:val="0"/>
      <w:marRight w:val="0"/>
      <w:marTop w:val="0"/>
      <w:marBottom w:val="0"/>
      <w:divBdr>
        <w:top w:val="none" w:sz="0" w:space="0" w:color="auto"/>
        <w:left w:val="none" w:sz="0" w:space="0" w:color="auto"/>
        <w:bottom w:val="none" w:sz="0" w:space="0" w:color="auto"/>
        <w:right w:val="none" w:sz="0" w:space="0" w:color="auto"/>
      </w:divBdr>
    </w:div>
    <w:div w:id="622661859">
      <w:bodyDiv w:val="1"/>
      <w:marLeft w:val="0"/>
      <w:marRight w:val="0"/>
      <w:marTop w:val="0"/>
      <w:marBottom w:val="0"/>
      <w:divBdr>
        <w:top w:val="none" w:sz="0" w:space="0" w:color="auto"/>
        <w:left w:val="none" w:sz="0" w:space="0" w:color="auto"/>
        <w:bottom w:val="none" w:sz="0" w:space="0" w:color="auto"/>
        <w:right w:val="none" w:sz="0" w:space="0" w:color="auto"/>
      </w:divBdr>
    </w:div>
    <w:div w:id="822618805">
      <w:bodyDiv w:val="1"/>
      <w:marLeft w:val="0"/>
      <w:marRight w:val="0"/>
      <w:marTop w:val="0"/>
      <w:marBottom w:val="0"/>
      <w:divBdr>
        <w:top w:val="none" w:sz="0" w:space="0" w:color="auto"/>
        <w:left w:val="none" w:sz="0" w:space="0" w:color="auto"/>
        <w:bottom w:val="none" w:sz="0" w:space="0" w:color="auto"/>
        <w:right w:val="none" w:sz="0" w:space="0" w:color="auto"/>
      </w:divBdr>
    </w:div>
    <w:div w:id="946355484">
      <w:bodyDiv w:val="1"/>
      <w:marLeft w:val="0"/>
      <w:marRight w:val="0"/>
      <w:marTop w:val="0"/>
      <w:marBottom w:val="0"/>
      <w:divBdr>
        <w:top w:val="none" w:sz="0" w:space="0" w:color="auto"/>
        <w:left w:val="none" w:sz="0" w:space="0" w:color="auto"/>
        <w:bottom w:val="none" w:sz="0" w:space="0" w:color="auto"/>
        <w:right w:val="none" w:sz="0" w:space="0" w:color="auto"/>
      </w:divBdr>
    </w:div>
    <w:div w:id="1039625947">
      <w:bodyDiv w:val="1"/>
      <w:marLeft w:val="0"/>
      <w:marRight w:val="0"/>
      <w:marTop w:val="0"/>
      <w:marBottom w:val="0"/>
      <w:divBdr>
        <w:top w:val="none" w:sz="0" w:space="0" w:color="auto"/>
        <w:left w:val="none" w:sz="0" w:space="0" w:color="auto"/>
        <w:bottom w:val="none" w:sz="0" w:space="0" w:color="auto"/>
        <w:right w:val="none" w:sz="0" w:space="0" w:color="auto"/>
      </w:divBdr>
    </w:div>
    <w:div w:id="1083793021">
      <w:bodyDiv w:val="1"/>
      <w:marLeft w:val="0"/>
      <w:marRight w:val="0"/>
      <w:marTop w:val="0"/>
      <w:marBottom w:val="0"/>
      <w:divBdr>
        <w:top w:val="none" w:sz="0" w:space="0" w:color="auto"/>
        <w:left w:val="none" w:sz="0" w:space="0" w:color="auto"/>
        <w:bottom w:val="none" w:sz="0" w:space="0" w:color="auto"/>
        <w:right w:val="none" w:sz="0" w:space="0" w:color="auto"/>
      </w:divBdr>
    </w:div>
    <w:div w:id="1118717186">
      <w:bodyDiv w:val="1"/>
      <w:marLeft w:val="0"/>
      <w:marRight w:val="0"/>
      <w:marTop w:val="0"/>
      <w:marBottom w:val="0"/>
      <w:divBdr>
        <w:top w:val="none" w:sz="0" w:space="0" w:color="auto"/>
        <w:left w:val="none" w:sz="0" w:space="0" w:color="auto"/>
        <w:bottom w:val="none" w:sz="0" w:space="0" w:color="auto"/>
        <w:right w:val="none" w:sz="0" w:space="0" w:color="auto"/>
      </w:divBdr>
    </w:div>
    <w:div w:id="204324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odle.dma.dp.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oodle.dma.dp.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6D6CDF-C394-48C0-B4F6-B1CBDC539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81</Pages>
  <Words>24642</Words>
  <Characters>140460</Characters>
  <Application>Microsoft Office Word</Application>
  <DocSecurity>0</DocSecurity>
  <Lines>1170</Lines>
  <Paragraphs>329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user</cp:lastModifiedBy>
  <cp:revision>2</cp:revision>
  <cp:lastPrinted>2023-11-16T15:46:00Z</cp:lastPrinted>
  <dcterms:created xsi:type="dcterms:W3CDTF">2023-11-17T13:40:00Z</dcterms:created>
  <dcterms:modified xsi:type="dcterms:W3CDTF">2023-11-17T13:40:00Z</dcterms:modified>
</cp:coreProperties>
</file>